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Superset Agent Service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产品需求文档（PRD）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44441"/>
          <w:sz w:val="28"/>
          <w:szCs w:val="28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版本：v1.0  |  日期：2026-06</w:t>
      </w:r>
    </w:p>
    <w:p>
      <w:pPr>
        <w:spacing w:after="2400" w:before="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基于架构图全集整理 · 面向开发团队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项目背景与目标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背景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Apache Superset 是企业内广泛使用的 BI 平台，但其原生交互以图表查询为主，缺乏自然语言问答、指标归因、智能解释等 AI 能力。直接在 Superset 源码内嵌入 Agent 逻辑侵入性大、风险高、难以独立演进。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本项目旨在以 Sidecar 模式在 Superset 旁部署一个独立 FastAPI 服务，承载所有 AI 编排能力，通过 MCP 协议调用 Superset 工具，同时对老系统保持零侵入。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为 Superset 及老系统提供自然语言 Assistant 能力，用户可直接在 UI 中提问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通过 LangGraph 承载 Plan + ReAct + Reflection 三段式 Agent 工作流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通过 Skills 层封装 Dashboard 解释、指标归因、Text-to-SQL 等可复用业务能力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通过 MCP Client 统一接入 Superset MCP Server，不直接暴露高权限工具给前端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通过 SQL Guard / Policy Guard 对工具调用和查询进行安全边界控制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通过 Run Trace / Metrics / Audit 实现完整可观测性，并以 Superset Dashboard 做监控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核心设计原则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非侵入：不修改 Superset 或老系统核心代码，独立部署和扩容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安全优先：所有工具调用经过 RBAC + Policy Guard + SQL Guard 三重检查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可观测：每次 Agent 执行产生完整 run_id 链路，支持追踪延迟、成本、失败原因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渐进演进：从 MVP 骨架出发，分四个阶段逐步完善，不要求一次性上线全部能力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系统架构概览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架构类型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本项目采用 MCP-enabled Agent Sidecar Architecture，由两层概念组成：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架构层：MCP-enabled Agent Sidecar Architecture（描述服务如何部署与接入）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执行层：Plan + ReAct + Reflection Hybrid Workflow（描述一次请求内部如何执行）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整体分层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系统由以下五层构成，各层职责边界清晰：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名称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接入层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Superset UI、Legacy System UI、API/SDK、Chat Platform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编排层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Runtime，承载 Plan / ReAct / Reflection 工作流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能力层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对话管理、工具调用、RAG 检索、SQL 生成、Reflection 自检、Trace 记录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 / 知识层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&amp; Knowledge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Superset MCP 工具、SQL/Policy Guard、RAG 向量知识库、指标口径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基础设施层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&amp; Governance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Auth/RBAC、Admin Config、Audit Logger、Metrics Collector、Run Trace Store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外部依赖服务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用途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对接方式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Superset MCP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暴露 Dashboard / Chart / SQL 等工具能力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协议 HTTP 调用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Superset API / Metadata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获取元数据、权限信息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业务数据库（只读副本）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Text-to-SQL 查询执行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Guard 过滤后执行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检索，存储指标口径、业务术语、Dashboard 文档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检索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OpenAI / Qwen / DeepSeek / Claude 等大模型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Gateway 统一路由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 Run Trace、Metrics、Audit Logs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异步写入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执行工作流需求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完整执行流程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一次 Agent 请求按以下 8 个阶段顺序执行：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4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节点名称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输入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输出 / 动作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用户提问 / User Question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用户自然语言问题 + Dashboard 上下文 + 筛选条件 + 身份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原始请求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上下文接收 / Context Intake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原始请求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 run_id，构建 PermissionContext，记录 run_started 事件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路由 / Skill 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用户问题文本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选中的 Skill 名称及置信度（dashboard_explainer / metric_investigator / text_to_sql 等）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计划生成 / 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问题 + Skill 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可执行任务步骤列表，含工具选择建议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工具循环 / ReAct Tool Loop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计划步骤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多轮 Reason → Act → Observe 循环，直至满足终止条件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+ MCP 查询 / Retrieval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工具调用请求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Superset MCP 结果、向量检索结果、SQL 查询结果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Reflection 自检 / Reflection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初步回答 + 执行上下文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评估证据充分性、风险等级、成本；决定是否重试或降级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最终回答 / Final Answer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Reflection 通过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 answer + run_id + trace 链接，记录 run_completed 事件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Plan 节点需求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接收用户问题和当前选中 Skill，输出结构化的任务步骤列表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步骤中应包含：动作描述、建议工具名、是否需要 SQL 查询、预估风险等级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计划步骤数上限由配置项 MAX_AGENT_STEPS 控制，默认 12 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计划生成失败时，应 fallback 到单步 ReAct 模式，不能直接返回错误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ReAct Tool Loop 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每轮循环包含：Reason（推理下一步动作）→ Act（执行工具调用）→ Observe（解析工具返回结果）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工具调用必须经过 Policy Guard 鉴权，SQL 工具调用必须经过 SQL Guard 过滤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 Act 记录 tool_call 事件（工具名、输入、输出、延迟、状态）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每次模型调用记录 model_call 事件（provider、model、token 数、成本、延迟）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执行总时长超过 MAX_RUN_SECONDS（默认 120s）时强制终止并返回已知结果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工具调用失败时，根据错误类型决定重试、跳过或终止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Reflection 节点需求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Reflection 不是每步都触发，推荐在以下时机触发：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on_failure：工具调用失败后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on_low_confidence：Skill 路由置信度低于阈值时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before_final_answer：生成最终回答前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on_sensitive_tool_call：调用高风险工具（text_to_sql）前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Reflection 检查项目包括：证据充分性、数据引用准确性、SQL 安全性、成本是否超预算、是否需要追加检索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Reflection 结果包含：finding（发现）、decision（继续/重试/停止）、confidence（置信度 0-1）、retry_needed（布尔值）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记录 reflection_event 到数据库，字段包括 run_id / finding / decision / confidence / retry_needed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Skills 业务能力需求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Skills 层设计原则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Skills 是面向业务目标的可复用 Agent 流程，与低层 Tool 的区别如下：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4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维度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Skill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抽象层级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高层业务能力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低层原子动作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完成用户业务任务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执行一个具体操作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流程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 Plan / ReAct / Reflection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通常只有输入输出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 skill_selected / skill_completed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 tool_call / tool_result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可组合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可以调用多个 Tool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通常是单个动作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预置 Skills 详细需求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4.2.1 dashboard_explainer（Dashboard 解释）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触发问题类型："这个 Dashboard 说明了什么" / "这个图表怎么看" / "帮我解释一下这个指标"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风险等级：low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主要工具：Superset MCP（get_dashboard_metadata, get_chart_data）+ RAG 检索（指标口径）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输出要求：用自然语言解释 Dashboard 结构、各图表含义、当前筛选条件的影响；引用具体图表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不允许执行任何 SQL 查询，只读 Superset 元数据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4.2.2 metric_investigator（指标归因分析）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触发问题类型："为什么本周成本上涨" / "这个指标为什么下降" / "异常在哪里"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风险等级：medium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主要工具：Superset MCP + SQL Guard 受控查询 + RAG 检索（业务口径）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执行步骤：获取指标历史趋势 → 按维度拆解（部门/地区/模型等）→ 定位异常来源 → 生成归因结论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输出要求：提供同比/环比数据支撑，明确异常维度，给出置信度说明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查询行数上限由 MAX_SQL_ROWS（默认 1000）控制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4.2.3 text_to_sql（自然语言转安全 SQL）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触发问题类型："帮我查本周各部门成本" / "生成一个查询" / 含 SQL 关键词的问题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风险等级：high，触发前必须经过 Reflection 自检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主要工具：SQL Guard + 业务数据库只读副本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Guard 要求：只允许 SELECT 语句；禁止 DROP / DELETE / UPDATE / INSERT；禁止多语句执行；强制添加行数限制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输出要求：展示生成的 SQL、执行结果摘要、数据来源表名；提示用户 SQL 可能的局限性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用户需要具备 sql_query 权限才能触发此 Skill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4.2.4 cost_monitor（成本监控分析）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触发问题类型："今天花了多少 token" / "哪个模型最贵" / "我的使用成本趋势"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风险等级：low（查询 Usage DB，不查业务数据库）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主要工具：Usage DB 查询 + Metrics 数据聚合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输出要求：按天/周/月展示 token 消耗、模型使用占比、成本趋势，可对比不同时间段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4.2.5 error_investigator（错误与性能分析）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触发问题类型："这个 Agent 为什么慢" / "为什么失败" / "上次报错是什么"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风险等级：low（查询 Run Trace，不查业务数据）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主要工具：Run Trace 查询 + agent_run_events 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输出要求：定位慢点（哪个工具调用最慢）、失败原因（错误类型分布）、Reflection 是否改善成功率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Skill Router 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MVP 阶段使用关键词规则路由：包含 SQL/查询 → text_to_sql；包含 为什么/异常/归因 → metric_investigator；默认 → dashboard_explainer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后续升级为 LLM Intent Classifier，输出 SkillMatch（skill_name + confidence + reason）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置信度低于 0.6 时，可以反问用户澄清意图，或 fallback 到 dashboard_explainer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路由结果和置信度需写入 run 事件，用于后续分析路由准确率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API 接口需求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接口列表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2400"/>
        <w:gridCol w:w="28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鉴权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服务存活检查，返回状态和版本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对话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/api/v1/agents/chat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发起 Agent 执行，返回 run_id 和回答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/ 请求头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查询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/api/v1/runs/{run_id}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查询指定 run 的完整 trace 和事件列表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运行配置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/api/v1/admin/runtime-config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查询当前模型、步数、超时等配置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管理员权限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Agent Chat 接口详细规范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请求体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700"/>
        <w:gridCol w:w="60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必填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用户的自然语言问题，最大长度 2000 字符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当前查看的 Superset Dashboard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当前查看的 Chart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当前页面生效的筛选条件（键值对）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time_range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当前时间范围，如 "last 7 days"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 Agent 配置 ID，不填则使用默认配置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响应体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本次执行的唯一 ID，用于后续查询 trace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最终回答内容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执行状态：completed / failed / timeout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实际使用的 Skill 名称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总执行耗时（毫秒）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请求头规范（MVP 阶段）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请求头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必填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X-User-Id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 ID，MVP 阶段通过请求头传入，生产环境替换为 JWT 解析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X-Tenant-Id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租户 ID，用于数据隔离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X-Roles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用户角色列表，逗号分隔，如 admin,analyst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ind w:left="48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生产环境须接入 SSO / JWT 验证，移除基于请求头的身份模拟。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权限与安全治理需求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认证与权限上下文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每次请求进入后，Auth Adapter 负责：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解析身份来源（MVP：请求头；生产：SSO / JWT / Superset Session）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构建 PermissionContext，包含：user_id / tenant_id / roles / allowed_skills / allowed_tools / scopes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PermissionContext 在整个请求生命周期内不可变，贯穿所有节点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Skill 权限控制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每个 Skill 定义最低所需角色和风险等级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text_to_sql 需要 sql_query 权限；metric_investigator 需要 analyst 及以上角色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超出权限的 Skill 调用返回 403，并记录 tool_denied 事件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Policy Guard 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工具调用前检查：工具名是否在用户的 allowed_tools 白名单内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检查工具调用频率，超过 rate_limit 时拒绝并记录 guard_checked 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可通过配置接口动态调整工具白名单和速率限制，无需重启服务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SQL Guard 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基础规则（MVP）：只允许 SELECT 语句；黑名单关键词拦截（DROP / DELETE / UPDATE / INSERT / EXEC / TRUNCATE）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进阶规则（阶段 3）：接入 sqlglot 做 AST 级解析，识别子查询写操作、条件注入等绕过手段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 SQL Guard 拦截事件记录为 sql_rewritten 或 tool_denied，payload 含原始 SQL 和拦截原因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执行结果行数超过 MAX_SQL_ROWS 时自动截断并在回答中说明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Admin 配置接口需求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管理员可通过 /api/v1/admin 接口动态配置以下项目，不需要重启服务：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8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配置项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默认值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default_model_provider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默认模型厂商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default_model_name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gpt-4.1-mini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默认模型名称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max_agent_steps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单次 run 最大工具调用步数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max_run_seconds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单次 run 最大执行秒数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max_sql_rows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查询最大返回行数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reflection_policy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before_final_answer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Reflection 触发策略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tool_whitelist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全局工具白名单，空数组表示不限制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sensitive_fields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查询中禁止出现的敏感字段名列表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token_budget_per_run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单次 run 最大 token 预算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RAG 检索需求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知识库内容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知识类型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存储格式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指标口径文档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文本块 + Embedding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解释指标定义、计算方式、业务口径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业务术语表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结构化 + Embedding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统一术语映射（如成本对应哪张表哪个字段）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文本块 + Embedding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描述 Dashboard 背景、数据来源、典型用法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向量索引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支持语义相似度检索，TopK 召回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检索接口规范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输入：query（用户问题或中间推理结论）、top_k（默认 5）、namespace（指标/术语/dashboard）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输出：相关文档片段列表，含 content / source /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检索结果注入 ReAct 上下文，用于增强模型回答的准确性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检索记录写入 tool_call 事件（tool_name = rag_retriever）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数据模型需求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核心表设计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agent_runs（运行记录）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运行唯一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发起用户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租户 ID，用于数据隔离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使用的 Agent 配置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/ completed / failed / timeout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开始时间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完成时间（可为空）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 run 累计 token 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total_cost_usd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 run 累计成本（美元）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总延迟（毫秒）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失败时的错误信息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agent_run_events（运行事件）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 run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run_started / plan / tool_call / model_call / reflection / run_completed 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事件在 run 内的顺序编号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事件详情，不同 event_type 有不同结构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/ failed / skipped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该事件耗时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事件时间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agent_model_calls（模型调用记录）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 run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模型厂商（openai / qwen / deepseek / claude）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具体模型名称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 token 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 token 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本次调用成本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模型调用延迟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/ failed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失败时的错误码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agent_tool_calls（工具调用记录）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 run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工具名称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工具调用入参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工具返回结果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/ failed / denied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工具执行延迟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失败时的错误信息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agent_audit_logs（审计日志）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操作用户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操作类型（tool_call / sql_query / skill_used 等）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操作对象类型（dashboard / dataset / tool）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操作对象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操作详细上下文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操作时间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agent_usage_daily（日聚合用量）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从 agent_runs 和 agent_model_calls 按天聚合，字段包括：day / user_id / model / calls / tokens / cost。用于 Superset Usage Dashboard 数据源，热数据保留 7-30 天，冷数据保留 180 天以上。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可观测性需求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Run Trace 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 Agent 执行产生一个 run_id，贯穿全部节点（Context Intake → Plan → ReAct → Reflection → Final Answer）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所有节点的输入输出、工具调用、模型调用、错误信息均以事件形式按 sequence_no 顺序写入 agent_run_events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提供 GET /api/v1/runs/{run_id} 接口，返回完整 trace 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系统内部提供 Run Trace Page，展示执行时间线、工具调用详情、Reflection 结论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Metrics 采集需求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每次模型调用采集：provider / model / input_tokens / output_tokens / cost_usd / latency_ms /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每次工具调用采集：tool_name / latency_ms / status / error_type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 run 完成采集：total_tokens / total_cost_usd / latency_ms / skill_used /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Metrics 数据写入 Usage DB，热数据按天聚合到 agent_usage_daily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Superset Usage Dashboard 需求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 Usage DB 为数据源，在 Superset 中创建以下分析看板：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图表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日调用量趋势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按天展示 run 次数、成功率、平均延迟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模型成本占比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饼图展示各模型 token 消耗和费用分布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用户排行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 token 消耗排序的用户列表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使用分布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 Skill 被选中的频次和成功率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错误类型分布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按错误码聚合的失败次数趋势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Reflection 效果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Reflection 触发次数、重试率、成功率对比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慢调用分析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P50 / P90 / P99 延迟，标注慢工具调用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告警与通知需求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告警触发条件（可配置）：单次 run 成本超阈值、错误率超阈值、P99 延迟超阈值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通知渠道：Email / Slack / 飞书 / 钉钉 /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告警配置由 Admin 通过接口管理，不需要修改代码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部署架构需求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服务拓扑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服务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端口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Agent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独立容器 / K8s Pod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主服务，支持水平扩展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Superset MCP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独立容器，随 Superset 部署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暴露 Superset 工具能力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DB（如 Qdrant）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独立服务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6333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向量检索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DB（PostgreSQL）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独立数据库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 Run Trace / Metrics /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可选，统一代理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统一路由多模型调用，管理 API Key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网络安全要求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Service 不直接对外暴露，通过反向代理（Nginx / API Gateway）接入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Superset MCP Server 仅允许 Agent Service 所在网段访问，不对前端直接开放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业务数据库只允许 Agent Service 以只读账号访问，并通过 SQL Guard 过滤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 LLM API 调用通过 LLM Gateway 统一出口，便于审计和轮换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服务间通信使用 mTLS 或 VPC 内网，不使用明文 HTTP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环境配置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通过 .env 文件或环境变量注入，核心配置项：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变量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DB 连接串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postgresql+asyncpg://user:pass@host/db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SUPERSET_MCP_URL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Superset MCP Server 地址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http://localhost:5008/mcp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SUPERSET_MCP_TOKEN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认证 Token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your-token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DEFAULT_MODEL_PROVIDER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默认模型厂商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DEFAULT_MODEL_NAME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默认模型名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gpt-4.1-mini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VECTOR_DB_URL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向量库地址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http://localhost:6333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签名密钥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change-me-in-production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演进路线（Roadmap）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2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目标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主要任务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 1
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跑通核心链路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接入 Superset MCP 工具调用
接入 LLM 实现简单 LangGraph workflow
Run Trace 从内存迁移到数据库
SQL Guard 基础规则上线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用户可以提问并获得 LLM 实际回答
Run Trace 可查询
工具调用有审计记录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 2
可观测性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建立监控闭环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完善 token / cost / latency 采集
建立 agent_usage_daily 聚合表
上线 Superset Usage Dashboard
接入错误中心和慢调用分析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Dashboard 有数据
可回答"为什么慢 / 为什么贵"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 3
安全治理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生产级安全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接入 SSO / JWT 登录
完善 RBAC 和 tenant 隔离
sqlglot 强化 SQL Guard
高风险工具审批流
审计日志持久化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通过安全扫描
支持多租户隔离
所有 SQL 操作有审计记录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 4
智能能力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提升 Agent 质量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接入 RAG 向量库
实现 Reflection 节点
实现 Planner 节点
模型路由和 fallback
评估数据集和自动测试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Reflection 可提升回答准确率
RAG 召回覆盖率 &gt; 80%
自动评估 pipeline 可运行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当前版本状态（v0.1 骨架）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当前代码仓库已完成工程骨架搭建，具体完成情况如下：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模块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入口 / 路由 / health 接口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可正常启动并响应请求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chat 接口 + Run trace 查询接口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接口可调通，返回占位回答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/ Event 内存存储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完成（需迁移）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服务重启后数据丢失，需迁移至数据库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权限上下文（请求头模式）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骨架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 X-User-Id 等请求头模拟，不适合生产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runtime-config 接口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可查询当前配置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注册表（3 个 skill 条目）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结构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注册表已建立，Skill 逻辑未实现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Registry + MCP Client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结构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 转发骨架，未对接真实 MCP 协议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Guard（基础字符串检查）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初版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仅基础关键词拦截，需升级为 AST 解析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Guard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骨架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结构已建立，规则未配置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Runtime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占位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 直接返回固定字符串，无实际工作流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 LLM 调用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未实现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无任何模型调用代码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向量检索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占位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retriever.py 为空壳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/ Audit 写入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占位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collector / logger 为空壳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持久化（建表 / 迁移）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未实现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类定义存在，无实际表和迁移脚本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单元测试 / 集成测试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未实现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 目录仅有空文件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下一步优先级建议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接入真实 LLM（OpenAI / Qwen），替换 runtime.py 的占位字符串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接入 Superset MCP Server，实现 MCP Client 的真实协议对接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将 Run / Event 从内存迁移到数据库（新增 Alembic 迁移脚本）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实现最简 LangGraph workflow（单步 ReAct，不含 Reflection）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补充单元测试，覆盖 SQL Guard 和 Policy Guard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— 文档结束 —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444441"/>
          <w:sz w:val="18"/>
          <w:szCs w:val="18"/>
        </w:rPr>
        <w:t xml:space="preserve">本文档由架构图全集分析自动整理生成  |  Superset Agent Service PRD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2026-06-06T12:46:55.206Z</dcterms:created>
  <dcterms:modified xsi:type="dcterms:W3CDTF">2026-06-06T12:46:55.206Z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