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eastAsiaTheme="minorEastAsia"/>
          <w:b/>
          <w:bCs w:val="0"/>
          <w:sz w:val="32"/>
          <w:szCs w:val="32"/>
          <w:lang w:val="en-US" w:eastAsia="zh-CN"/>
        </w:rPr>
        <w:t>虚拟文件系统使用说明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eastAsiaTheme="minorEastAsia"/>
          <w:sz w:val="24"/>
          <w:highlight w:val="red"/>
        </w:rPr>
      </w:pPr>
      <w:r>
        <w:rPr>
          <w:rStyle w:val="6"/>
          <w:rFonts w:hint="eastAsia" w:eastAsiaTheme="minorEastAsia"/>
          <w:sz w:val="24"/>
          <w:highlight w:val="red"/>
        </w:rPr>
        <w:t>文件系统的访问软件的整体流程图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5273040" cy="24707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 w:eastAsiaTheme="minorEastAsia"/>
          <w:sz w:val="24"/>
          <w:lang w:val="en-US" w:eastAsia="zh-CN"/>
        </w:rPr>
        <w:t>欢迎进入文件系统效果截图（改变当前字体颜色）：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4368800" cy="2190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  <w:r>
        <w:rPr>
          <w:rFonts w:hint="eastAsia" w:eastAsiaTheme="minorEastAsia"/>
          <w:sz w:val="24"/>
          <w:lang w:val="en-US" w:eastAsia="zh-CN"/>
        </w:rPr>
        <w:t>进入系统：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3727450" cy="1593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 w:eastAsiaTheme="minorEastAsia"/>
          <w:sz w:val="24"/>
          <w:lang w:val="en-US" w:eastAsia="zh-CN"/>
        </w:rPr>
        <w:t>用户注册函数&amp;效果截图：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4010660" cy="2486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具体可查看user.ini配置文件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2673350" cy="812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</w:t>
      </w:r>
      <w:r>
        <w:rPr>
          <w:rFonts w:hint="eastAsia" w:eastAsiaTheme="minorEastAsia"/>
          <w:sz w:val="24"/>
          <w:lang w:val="en-US" w:eastAsia="zh-CN"/>
        </w:rPr>
        <w:t>用户登录函数&amp;效果截图：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5271135" cy="2874010"/>
            <wp:effectExtent l="0" t="0" r="1206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1892300" cy="6159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</w:t>
      </w:r>
      <w:r>
        <w:rPr>
          <w:rFonts w:hint="eastAsia" w:eastAsiaTheme="minorEastAsia"/>
          <w:sz w:val="24"/>
          <w:lang w:val="en-US" w:eastAsia="zh-CN"/>
        </w:rPr>
        <w:t>使用帮助说明截图如下：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5270500" cy="13265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6.</w:t>
      </w:r>
      <w:r>
        <w:rPr>
          <w:rFonts w:hint="eastAsia" w:eastAsiaTheme="minorEastAsia"/>
          <w:sz w:val="24"/>
          <w:lang w:val="en-US" w:eastAsia="zh-CN"/>
        </w:rPr>
        <w:t>退出系统代码截图如下：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经过验证，可以正确退出系统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3321050" cy="10985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drawing>
          <wp:inline distT="0" distB="0" distL="114300" distR="114300">
            <wp:extent cx="5274310" cy="666750"/>
            <wp:effectExtent l="0" t="0" r="889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7.</w:t>
      </w:r>
      <w:r>
        <w:rPr>
          <w:rFonts w:hint="eastAsia" w:eastAsiaTheme="minorEastAsia"/>
          <w:sz w:val="24"/>
          <w:lang w:val="en-US" w:eastAsia="zh-CN"/>
        </w:rPr>
        <w:t>登录成功后，运行run()函数，即shell交互命令窗口：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4679950" cy="14097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5266055" cy="886460"/>
            <wp:effectExtent l="0" t="0" r="444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8.</w:t>
      </w:r>
      <w:r>
        <w:rPr>
          <w:rFonts w:hint="eastAsia" w:eastAsiaTheme="minorEastAsia"/>
          <w:sz w:val="24"/>
          <w:lang w:val="en-US" w:eastAsia="zh-CN"/>
        </w:rPr>
        <w:t>在此fsOperate()函数内部创建文件系统：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例如：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OS_CD是根目录:Operating System Curriculum Design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4210050" cy="2647950"/>
            <wp:effectExtent l="0" t="0" r="635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3403600" cy="22225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2952750" cy="2266950"/>
            <wp:effectExtent l="0" t="0" r="635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9.</w:t>
      </w:r>
      <w:r>
        <w:rPr>
          <w:rFonts w:hint="eastAsia" w:eastAsiaTheme="minorEastAsia"/>
          <w:sz w:val="24"/>
          <w:lang w:val="en-US" w:eastAsia="zh-CN"/>
        </w:rPr>
        <w:t>最后，系统使用完毕，退出：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4672965" cy="2705100"/>
            <wp:effectExtent l="0" t="0" r="63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sz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highlight w:val="red"/>
          <w:lang w:val="en-US" w:eastAsia="zh-CN"/>
        </w:rPr>
      </w:pPr>
      <w:r>
        <w:rPr>
          <w:rFonts w:hint="eastAsia" w:eastAsiaTheme="minorEastAsia"/>
          <w:sz w:val="24"/>
          <w:highlight w:val="red"/>
          <w:lang w:val="en-US" w:eastAsia="zh-CN"/>
        </w:rPr>
        <w:t>各个功能的流程图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 w:eastAsiaTheme="minorEastAsia"/>
          <w:sz w:val="24"/>
          <w:lang w:val="en-US" w:eastAsia="zh-CN"/>
        </w:rPr>
        <w:t>进入文件系统流程图如下：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drawing>
          <wp:inline distT="0" distB="0" distL="114300" distR="114300">
            <wp:extent cx="5273040" cy="2414905"/>
            <wp:effectExtent l="0" t="0" r="10160" b="10795"/>
            <wp:docPr id="18" name="图片 18" descr="欢迎进入文件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欢迎进入文件系统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  <w:r>
        <w:rPr>
          <w:rFonts w:hint="eastAsia" w:eastAsiaTheme="minorEastAsia"/>
          <w:sz w:val="24"/>
          <w:lang w:val="en-US" w:eastAsia="zh-CN"/>
        </w:rPr>
        <w:t>Shell交互窗口功能流程图如下：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drawing>
          <wp:inline distT="0" distB="0" distL="114300" distR="114300">
            <wp:extent cx="5269865" cy="5539740"/>
            <wp:effectExtent l="0" t="0" r="635" b="10160"/>
            <wp:docPr id="15" name="图片 15" descr="选择操作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选择操作 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 w:eastAsiaTheme="minorEastAsia"/>
          <w:sz w:val="24"/>
          <w:lang w:val="en-US" w:eastAsia="zh-CN"/>
        </w:rPr>
        <w:t>多线程执行实现流程图如下：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drawing>
          <wp:inline distT="0" distB="0" distL="114300" distR="114300">
            <wp:extent cx="5266690" cy="4330065"/>
            <wp:effectExtent l="0" t="0" r="3810" b="635"/>
            <wp:docPr id="19" name="图片 19" descr="开启线程互斥锁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开启线程互斥锁 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F49B6"/>
    <w:rsid w:val="370C259E"/>
    <w:rsid w:val="3BCF49B6"/>
    <w:rsid w:val="468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2020-05-27T02:50:00Z</dcterms:created>
  <dc:creator>桑梓</dc:creator>
  <cp:lastModifiedBy>桑梓</cp:lastModifiedBy>
  <dcterms:modified xsi:type="dcterms:W3CDTF">2020-06-10T00:24:27Z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