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both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Nombre del estudiante: ____________________________________________</w:t>
      </w:r>
    </w:p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TALLER DE PRÁCTICA</w:t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Para la segunda entrega de su trabajo definir: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Cronograma de trabajo.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Definición de actividades de cada integrante (Rol, responsabilidades, entregables).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Metodología a utilizar (Si se requiere).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Arquitectura del desarrollo del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Parte 2 de la investigación del proyecto realizado.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trabajo debe ser subido en un formato donde mencionen los puntos anteriores y definan su equipo de trabajo.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David Giovanny Buitrago: rol (diseño )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Burndown charts</w:t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Un gráfico de trabajo pendiente a lo largo del tiempo muestra la velocidad a la que se está completando los objetivos/requisitos. Permite extrapolar si el Equipo podrá completar el trabajo en el tiempo estimado.</w:t>
        <w:br w:type="textWrapping"/>
        <w:br w:type="textWrapping"/>
        <w:t xml:space="preserve">Se pueden utilizan los siguientes gráficos de esfuerzo pendiente:</w:t>
        <w:br w:type="textWrapping"/>
        <w:t xml:space="preserve">Días pendientes para completar los requisitos del producto o proyecto (product burndown chart), realizado a partir de la lista de requisitos priorizada (Product Backlog).</w:t>
        <w:br w:type="textWrapping"/>
        <w:t xml:space="preserve">Horas pendientes para completar las tareas de la iteración (sprint burndown chart), realizado a partir de la lista de tareas de la iteración (Iteration Backlog).</w:t>
        <w:br w:type="textWrapping"/>
        <w:t xml:space="preserve">Este tipo de gráfico permite realizar diversas simulaciones: ver cómo se aplazan las fechas de entrega si se le añaden requisitos, ver cómo se avanzan si se le quitan requisitos o se añade otro equipo, etc.</w:t>
        <w:br w:type="textWrapping"/>
        <w:t xml:space="preserve">Gráfico de requisitos pendientes - Scrum Product Burndown chart</w:t>
        <w:br w:type="textWrapping"/>
        <w:t xml:space="preserve">Gráfico de horas pendientes en la iteración- Scrum Iteration Burndown Chart</w:t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496517" cy="964776"/>
            <wp:effectExtent b="0" l="0" r="0" t="0"/>
            <wp:docPr id="7" name="image3.gif"/>
            <a:graphic>
              <a:graphicData uri="http://schemas.openxmlformats.org/drawingml/2006/picture">
                <pic:pic>
                  <pic:nvPicPr>
                    <pic:cNvPr id="0" name="image3.gif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96517" cy="9647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1436020" cy="977512"/>
            <wp:effectExtent b="0" l="0" r="0" t="0"/>
            <wp:docPr id="5" name="image1.gif"/>
            <a:graphic>
              <a:graphicData uri="http://schemas.openxmlformats.org/drawingml/2006/picture">
                <pic:pic>
                  <pic:nvPicPr>
                    <pic:cNvPr id="0" name="image1.gif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436020" cy="9775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Arquitectura: Se utilizará la arquitectura OGSA (Open Grid Services Architecture), la cual es el estándar establecido por el OGF (Open Grid Forum).</w:t>
      </w:r>
    </w:p>
    <w:p w:rsidR="00000000" w:rsidDel="00000000" w:rsidP="00000000" w:rsidRDefault="00000000" w:rsidRPr="00000000" w14:paraId="00000013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  <w:t xml:space="preserve">La OGSA, se compone de 4 capas que son: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Aplicación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Middleware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Recursos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0" w:line="240" w:lineRule="auto"/>
        <w:ind w:left="720" w:hanging="360"/>
        <w:jc w:val="both"/>
      </w:pPr>
      <w:r w:rsidDel="00000000" w:rsidR="00000000" w:rsidRPr="00000000">
        <w:rPr>
          <w:rtl w:val="0"/>
        </w:rPr>
        <w:t xml:space="preserve">Red</w:t>
      </w:r>
    </w:p>
    <w:p w:rsidR="00000000" w:rsidDel="00000000" w:rsidP="00000000" w:rsidRDefault="00000000" w:rsidRPr="00000000" w14:paraId="0000001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080"/>
        <w:tab w:val="right" w:pos="6633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 ACTIVIDAD DE CLASE 2 – GITHUB</w:t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4735195</wp:posOffset>
          </wp:positionH>
          <wp:positionV relativeFrom="paragraph">
            <wp:posOffset>0</wp:posOffset>
          </wp:positionV>
          <wp:extent cx="1832610" cy="508635"/>
          <wp:effectExtent b="0" l="0" r="0" t="0"/>
          <wp:wrapSquare wrapText="bothSides" distB="0" distT="0" distL="114300" distR="114300"/>
          <wp:docPr descr="Resultado de imagen para fundacion universitaria san mateo" id="6" name="image2.png"/>
          <a:graphic>
            <a:graphicData uri="http://schemas.openxmlformats.org/drawingml/2006/picture">
              <pic:pic>
                <pic:nvPicPr>
                  <pic:cNvPr descr="Resultado de imagen para fundacion universitaria san mateo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32610" cy="5086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080"/>
        <w:tab w:val="right" w:pos="6633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080"/>
        <w:tab w:val="right" w:pos="6633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Clase: 26 de septiembre 2019</w:t>
    </w:r>
  </w:p>
  <w:p w:rsidR="00000000" w:rsidDel="00000000" w:rsidP="00000000" w:rsidRDefault="00000000" w:rsidRPr="00000000" w14:paraId="0000002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4080"/>
        <w:tab w:val="right" w:pos="6633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14643D"/>
  </w:style>
  <w:style w:type="paragraph" w:styleId="Piedepgina">
    <w:name w:val="footer"/>
    <w:basedOn w:val="Normal"/>
    <w:link w:val="PiedepginaCar"/>
    <w:uiPriority w:val="99"/>
    <w:unhideWhenUsed w:val="1"/>
    <w:rsid w:val="0014643D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4643D"/>
  </w:style>
  <w:style w:type="paragraph" w:styleId="Prrafodelista">
    <w:name w:val="List Paragraph"/>
    <w:basedOn w:val="Normal"/>
    <w:uiPriority w:val="34"/>
    <w:qFormat w:val="1"/>
    <w:rsid w:val="00B944D6"/>
    <w:pPr>
      <w:ind w:left="720"/>
      <w:contextualSpacing w:val="1"/>
    </w:pPr>
  </w:style>
  <w:style w:type="character" w:styleId="CdigoHTML">
    <w:name w:val="HTML Code"/>
    <w:basedOn w:val="Fuentedeprrafopredeter"/>
    <w:uiPriority w:val="99"/>
    <w:semiHidden w:val="1"/>
    <w:unhideWhenUsed w:val="1"/>
    <w:rsid w:val="00B944D6"/>
    <w:rPr>
      <w:rFonts w:ascii="Courier New" w:cs="Courier New" w:eastAsia="Times New Roman" w:hAnsi="Courier New"/>
      <w:sz w:val="20"/>
      <w:szCs w:val="20"/>
    </w:rPr>
  </w:style>
  <w:style w:type="character" w:styleId="Textoennegrita">
    <w:name w:val="Strong"/>
    <w:basedOn w:val="Fuentedeprrafopredeter"/>
    <w:uiPriority w:val="22"/>
    <w:qFormat w:val="1"/>
    <w:rsid w:val="00AC650B"/>
    <w:rPr>
      <w:b w:val="1"/>
      <w:bCs w:val="1"/>
    </w:rPr>
  </w:style>
  <w:style w:type="paragraph" w:styleId="HTMLconformatoprevio">
    <w:name w:val="HTML Preformatted"/>
    <w:basedOn w:val="Normal"/>
    <w:link w:val="HTMLconformatoprevioCar"/>
    <w:uiPriority w:val="99"/>
    <w:unhideWhenUsed w:val="1"/>
    <w:rsid w:val="00AC65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CO"/>
    </w:rPr>
  </w:style>
  <w:style w:type="character" w:styleId="HTMLconformatoprevioCar" w:customStyle="1">
    <w:name w:val="HTML con formato previo Car"/>
    <w:basedOn w:val="Fuentedeprrafopredeter"/>
    <w:link w:val="HTMLconformatoprevio"/>
    <w:uiPriority w:val="99"/>
    <w:rsid w:val="00AC650B"/>
    <w:rPr>
      <w:rFonts w:ascii="Courier New" w:cs="Courier New" w:eastAsia="Times New Roman" w:hAnsi="Courier New"/>
      <w:sz w:val="20"/>
      <w:szCs w:val="20"/>
      <w:lang w:eastAsia="es-CO"/>
    </w:rPr>
  </w:style>
  <w:style w:type="character" w:styleId="ss5" w:customStyle="1">
    <w:name w:val="ss5"/>
    <w:basedOn w:val="Fuentedeprrafopredeter"/>
    <w:rsid w:val="00AC650B"/>
  </w:style>
  <w:style w:type="character" w:styleId="ss0" w:customStyle="1">
    <w:name w:val="ss0"/>
    <w:basedOn w:val="Fuentedeprrafopredeter"/>
    <w:rsid w:val="00AC650B"/>
  </w:style>
  <w:style w:type="character" w:styleId="ss11" w:customStyle="1">
    <w:name w:val="ss11"/>
    <w:basedOn w:val="Fuentedeprrafopredeter"/>
    <w:rsid w:val="00AC650B"/>
  </w:style>
  <w:style w:type="character" w:styleId="ss6" w:customStyle="1">
    <w:name w:val="ss6"/>
    <w:basedOn w:val="Fuentedeprrafopredeter"/>
    <w:rsid w:val="00AC650B"/>
  </w:style>
  <w:style w:type="character" w:styleId="ss4" w:customStyle="1">
    <w:name w:val="ss4"/>
    <w:basedOn w:val="Fuentedeprrafopredeter"/>
    <w:rsid w:val="00AC650B"/>
  </w:style>
  <w:style w:type="character" w:styleId="ss10" w:customStyle="1">
    <w:name w:val="ss10"/>
    <w:basedOn w:val="Fuentedeprrafopredeter"/>
    <w:rsid w:val="00AC650B"/>
  </w:style>
  <w:style w:type="character" w:styleId="ss2" w:customStyle="1">
    <w:name w:val="ss2"/>
    <w:basedOn w:val="Fuentedeprrafopredeter"/>
    <w:rsid w:val="00AC650B"/>
  </w:style>
  <w:style w:type="character" w:styleId="ss16" w:customStyle="1">
    <w:name w:val="ss16"/>
    <w:basedOn w:val="Fuentedeprrafopredeter"/>
    <w:rsid w:val="00AC650B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gif"/><Relationship Id="rId7" Type="http://schemas.openxmlformats.org/officeDocument/2006/relationships/image" Target="media/image1.gif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2019-09-27T04:35:00Z</dcterms:created>
  <dc:creator>SALA DOCENTES</dc:creator>
</cp:coreProperties>
</file>