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Define the Problem Statements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22nd May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LTVIP2025TMID53910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bookmarkStart w:colFirst="0" w:colLast="0" w:name="_vqc2ba66xhuq" w:id="0"/>
            <w:bookmarkEnd w:id="0"/>
            <w:r w:rsidDel="00000000" w:rsidR="00000000" w:rsidRPr="00000000">
              <w:rPr>
                <w:rFonts w:ascii="Open Sans" w:cs="Open Sans" w:eastAsia="Open Sans" w:hAnsi="Open Sans"/>
                <w:color w:val="35475c"/>
                <w:sz w:val="23"/>
                <w:szCs w:val="23"/>
                <w:highlight w:val="white"/>
                <w:rtl w:val="0"/>
              </w:rPr>
              <w:t xml:space="preserve">LearnHub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👩</w:t>
      </w:r>
      <w:r w:rsidDel="00000000" w:rsidR="00000000" w:rsidRPr="00000000">
        <w:rPr>
          <w:b w:val="1"/>
          <w:sz w:val="24"/>
          <w:szCs w:val="24"/>
          <w:rtl w:val="0"/>
        </w:rPr>
        <w:t xml:space="preserve">‍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🎓</w:t>
      </w:r>
      <w:r w:rsidDel="00000000" w:rsidR="00000000" w:rsidRPr="00000000">
        <w:rPr>
          <w:b w:val="1"/>
          <w:sz w:val="24"/>
          <w:szCs w:val="24"/>
          <w:rtl w:val="0"/>
        </w:rPr>
        <w:t xml:space="preserve"> Student-Centered Problem Statements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“As a student, I need a way to track my progress through a course because I often forget where I left off and lose motivation without visible milestones.”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“As a learner, I need a way to preview course content before enrolling so I can ensure it matches my learning goals and is worth my time or money.”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“As a beginner, I need a platform that guides me through what to learn next because I feel overwhelmed by the number of available courses.”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“As a paying user, I need to receive proof of course completion because I want to showcase my skills on LinkedIn or in job applications.”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mc:AlternateContent>
          <mc:Choice Requires="wps">
            <w:drawing>
              <wp:inline distB="0" distT="0" distL="114298" distR="114298">
                <wp:extent cx="952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" cy="19050"/>
                        </a:xfrm>
                        <a:prstGeom prst="rect"/>
                        <a:noFill/>
                        <a:ln cap="flat" cmpd="sng" w="12700">
                          <a:noFill/>
                          <a:prstDash val="solid"/>
                          <a:miter/>
                        </a:ln>
                      </wps:spPr>
                      <wps:bodyPr anchorCtr="0" anchor="t" bIns="45720" lIns="91440" rIns="9144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298" distR="114298">
                <wp:extent cx="952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👨</w:t>
      </w:r>
      <w:r w:rsidDel="00000000" w:rsidR="00000000" w:rsidRPr="00000000">
        <w:rPr>
          <w:b w:val="1"/>
          <w:sz w:val="24"/>
          <w:szCs w:val="24"/>
          <w:rtl w:val="0"/>
        </w:rPr>
        <w:t xml:space="preserve">‍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🏫</w:t>
      </w:r>
      <w:r w:rsidDel="00000000" w:rsidR="00000000" w:rsidRPr="00000000">
        <w:rPr>
          <w:b w:val="1"/>
          <w:sz w:val="24"/>
          <w:szCs w:val="24"/>
          <w:rtl w:val="0"/>
        </w:rPr>
        <w:t xml:space="preserve"> Teacher-Centered Problem Statements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“As a course creator, I need a simple way to structure my content into sections and quizzes because it helps students engage and understand better.”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“As an educator, I need insights into how students are progressing in my course so I can improve the material or offer help where needed.”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“As an instructor, I need the ability to update or remove courses easily because information in tech and education evolves quickly.”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mc:AlternateContent>
          <mc:Choice Requires="wps">
            <w:drawing>
              <wp:inline distB="0" distT="0" distL="114298" distR="114298">
                <wp:extent cx="952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" cy="19050"/>
                        </a:xfrm>
                        <a:prstGeom prst="rect"/>
                        <a:noFill/>
                        <a:ln cap="flat" cmpd="sng" w="12700">
                          <a:noFill/>
                          <a:prstDash val="solid"/>
                          <a:miter/>
                        </a:ln>
                      </wps:spPr>
                      <wps:bodyPr anchorCtr="0" anchor="t" bIns="45720" lIns="91440" rIns="9144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298" distR="114298">
                <wp:extent cx="952" cy="1905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👩</w:t>
      </w:r>
      <w:r w:rsidDel="00000000" w:rsidR="00000000" w:rsidRPr="00000000">
        <w:rPr>
          <w:b w:val="1"/>
          <w:sz w:val="24"/>
          <w:szCs w:val="24"/>
          <w:rtl w:val="0"/>
        </w:rPr>
        <w:t xml:space="preserve">‍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💼</w:t>
      </w:r>
      <w:r w:rsidDel="00000000" w:rsidR="00000000" w:rsidRPr="00000000">
        <w:rPr>
          <w:b w:val="1"/>
          <w:sz w:val="24"/>
          <w:szCs w:val="24"/>
          <w:rtl w:val="0"/>
        </w:rPr>
        <w:t xml:space="preserve"> Admin-Centered Problem Statements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“As an admin, I need to monitor student and teacher activity across the platform because I am responsible for ensuring quality and compliance.”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“As a platform manager, I need to identify the most engaging courses and instructors so I can promote them to improve user satisfaction.”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“As a support admin, I need a way to manage user reports or content flags because maintaining platform integrity is critical.”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2673349"/>
            <wp:effectExtent b="12700" l="12700" r="12700" t="12700"/>
            <wp:docPr descr="Graphical user interface, text, application, email&#10;&#10;Description automatically generated" id="3" name="image2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4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8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https://miro.com/templates/customer-problem-statement/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340624" cy="1111306"/>
            <wp:effectExtent b="12700" l="12700" r="12700" t="12700"/>
            <wp:docPr descr="Chart, treemap chart&#10;&#10;Description automatically generated" id="4" name="image4.png"/>
            <a:graphic>
              <a:graphicData uri="http://schemas.openxmlformats.org/drawingml/2006/picture">
                <pic:pic>
                  <pic:nvPicPr>
                    <pic:cNvPr descr="Chart, treemap chart&#10;&#10;Description automatically generated" id="0" name="image4.png"/>
                    <pic:cNvPicPr preferRelativeResize="0"/>
                  </pic:nvPicPr>
                  <pic:blipFill>
                    <a:blip r:embed="rId9"/>
                    <a:srcRect b="14793" l="0" r="0" t="14793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11130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1418"/>
        <w:gridCol w:w="1559"/>
        <w:gridCol w:w="1207"/>
        <w:gridCol w:w="1501"/>
        <w:gridCol w:w="2537"/>
        <w:tblGridChange w:id="0">
          <w:tblGrid>
            <w:gridCol w:w="1838"/>
            <w:gridCol w:w="1418"/>
            <w:gridCol w:w="1559"/>
            <w:gridCol w:w="1207"/>
            <w:gridCol w:w="1501"/>
            <w:gridCol w:w="25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 Statement (PS)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am (Customer)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I’m trying to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But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Because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Which makes me feel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PS-1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college student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learn latest technologies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can’t find relevant courses near me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stay in a remote village in India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Like we must have an online learning platform that helps me learn skills I want in language I wish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PS-2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trainer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Offer training session at very affordable prices to learners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 online learning platforms are charging much 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They contain courses created by educators who charge very high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Like we need an online learning platform where individual educators who teach at affordable prices can create courses</w:t>
            </w:r>
          </w:p>
        </w:tc>
      </w:tr>
    </w:tbl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Open Sans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miro.com/templates/customer-problem-stat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