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225C" w14:textId="77777777" w:rsidR="00E20697" w:rsidRPr="00676D88" w:rsidRDefault="00E20697" w:rsidP="00694507">
      <w:pPr>
        <w:tabs>
          <w:tab w:val="left" w:pos="284"/>
          <w:tab w:val="left" w:pos="2552"/>
          <w:tab w:val="left" w:pos="5103"/>
          <w:tab w:val="left" w:pos="7655"/>
        </w:tabs>
        <w:spacing w:before="120" w:after="60" w:line="340" w:lineRule="exact"/>
        <w:jc w:val="center"/>
        <w:rPr>
          <w:color w:val="0000CC"/>
        </w:rPr>
      </w:pPr>
      <w:r w:rsidRPr="00676D88">
        <w:rPr>
          <w:b/>
          <w:bCs/>
          <w:color w:val="0000CC"/>
        </w:rPr>
        <w:t>PHỤ LỤC: ĐỀ KIỂM TRA ĐÁNH GIÁ (CÓ ĐÁP ÁN)</w:t>
      </w:r>
    </w:p>
    <w:p w14:paraId="4A711CBB" w14:textId="77777777" w:rsidR="00E20697" w:rsidRPr="00676D88" w:rsidRDefault="00E20697" w:rsidP="00694507">
      <w:pPr>
        <w:tabs>
          <w:tab w:val="left" w:pos="284"/>
          <w:tab w:val="left" w:pos="2552"/>
          <w:tab w:val="left" w:pos="5103"/>
          <w:tab w:val="left" w:pos="7655"/>
        </w:tabs>
        <w:spacing w:before="120" w:after="60" w:line="340" w:lineRule="exact"/>
        <w:jc w:val="center"/>
        <w:rPr>
          <w:color w:val="0000CC"/>
        </w:rPr>
      </w:pPr>
      <w:r w:rsidRPr="00676D88">
        <w:rPr>
          <w:b/>
          <w:bCs/>
          <w:color w:val="0000CC"/>
        </w:rPr>
        <w:t>Bài 9: Sóng ngang. Sóng dọc. Sự truyền năng lượng bởi sóng cơ</w:t>
      </w:r>
    </w:p>
    <w:p w14:paraId="70680EC4" w14:textId="77777777" w:rsidR="00E20697" w:rsidRPr="00E20697" w:rsidRDefault="00E20697" w:rsidP="00694507">
      <w:pPr>
        <w:tabs>
          <w:tab w:val="left" w:pos="284"/>
          <w:tab w:val="left" w:pos="2552"/>
          <w:tab w:val="left" w:pos="5103"/>
          <w:tab w:val="left" w:pos="7655"/>
        </w:tabs>
        <w:spacing w:before="120" w:after="60" w:line="340" w:lineRule="exact"/>
        <w:jc w:val="center"/>
      </w:pPr>
      <w:r w:rsidRPr="00E20697">
        <w:t>Định dạng cấu trúc đề thi THPT từ năm 2025</w:t>
      </w:r>
    </w:p>
    <w:p w14:paraId="630B776D" w14:textId="77777777" w:rsidR="00E20697" w:rsidRPr="00676D88" w:rsidRDefault="00E20697" w:rsidP="00694507">
      <w:pPr>
        <w:tabs>
          <w:tab w:val="left" w:pos="284"/>
          <w:tab w:val="left" w:pos="2552"/>
          <w:tab w:val="left" w:pos="5103"/>
          <w:tab w:val="left" w:pos="7655"/>
        </w:tabs>
        <w:spacing w:before="120" w:after="60" w:line="340" w:lineRule="exact"/>
        <w:rPr>
          <w:color w:val="0000CC"/>
        </w:rPr>
      </w:pPr>
      <w:r w:rsidRPr="00676D88">
        <w:rPr>
          <w:b/>
          <w:bCs/>
          <w:color w:val="0000CC"/>
        </w:rPr>
        <w:t>PHẦN I. Câu trắc nghiệm nhiều phương án lựa chọn (18 câu - 4,5 điểm)</w:t>
      </w:r>
    </w:p>
    <w:p w14:paraId="49F1851C" w14:textId="77777777" w:rsidR="00E20697" w:rsidRPr="00676D88" w:rsidRDefault="00E20697" w:rsidP="00676D88">
      <w:pPr>
        <w:tabs>
          <w:tab w:val="left" w:pos="284"/>
          <w:tab w:val="left" w:pos="2552"/>
          <w:tab w:val="left" w:pos="5103"/>
          <w:tab w:val="left" w:pos="7655"/>
        </w:tabs>
        <w:spacing w:before="120" w:after="60" w:line="340" w:lineRule="exact"/>
        <w:jc w:val="center"/>
        <w:rPr>
          <w:i/>
          <w:iCs/>
        </w:rPr>
      </w:pPr>
      <w:r w:rsidRPr="00676D88">
        <w:rPr>
          <w:i/>
          <w:iCs/>
        </w:rPr>
        <w:t>Hướng dẫn: Chữ cái của đáp án đúng được gạch chân.</w:t>
      </w:r>
    </w:p>
    <w:p w14:paraId="518C6E52"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w:t>
      </w:r>
      <w:r w:rsidRPr="00E20697">
        <w:t xml:space="preserve"> Sóng cơ là:</w:t>
      </w:r>
    </w:p>
    <w:p w14:paraId="13710FE4"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sự truyền chuyển động của các hạt trong không gian.</w:t>
      </w:r>
    </w:p>
    <w:p w14:paraId="737B57F8"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7B4001">
        <w:rPr>
          <w:color w:val="EE0000"/>
          <w:u w:val="single"/>
        </w:rPr>
        <w:t>.</w:t>
      </w:r>
      <w:r w:rsidRPr="007B4001">
        <w:rPr>
          <w:color w:val="EE0000"/>
        </w:rPr>
        <w:t xml:space="preserve"> </w:t>
      </w:r>
      <w:r w:rsidRPr="00E20697">
        <w:t>những dao động cơ lan truyền trong môi trường vật chất.</w:t>
      </w:r>
    </w:p>
    <w:p w14:paraId="5DEAC37F"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sự truyền quỹ đạo của các phần tử môi trường.</w:t>
      </w:r>
    </w:p>
    <w:p w14:paraId="125AC977"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sự dịch chuyển của vật chất theo thời gian.</w:t>
      </w:r>
    </w:p>
    <w:p w14:paraId="3FEF840A"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2:</w:t>
      </w:r>
      <w:r w:rsidRPr="00E20697">
        <w:t xml:space="preserve"> Sóng dọc là sóng trong đó các phần tử của môi trường dao động theo phương:</w:t>
      </w:r>
    </w:p>
    <w:p w14:paraId="16191518" w14:textId="22D05D59"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vuông góc với phương truyền sóng.</w:t>
      </w:r>
      <w:r w:rsidR="00694507">
        <w:tab/>
      </w:r>
      <w:r w:rsidRPr="007B4001">
        <w:rPr>
          <w:b/>
          <w:bCs/>
          <w:color w:val="EE0000"/>
          <w:u w:val="single"/>
        </w:rPr>
        <w:t>B.</w:t>
      </w:r>
      <w:r w:rsidRPr="00E20697">
        <w:t xml:space="preserve"> trùng với phương truyền sóng.</w:t>
      </w:r>
    </w:p>
    <w:p w14:paraId="66FE4BDD" w14:textId="2CFD7DF8"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thẳng đứng.</w:t>
      </w:r>
      <w:r w:rsidR="00694507">
        <w:tab/>
      </w:r>
      <w:r w:rsidR="00694507">
        <w:tab/>
      </w:r>
      <w:r w:rsidRPr="00676D88">
        <w:rPr>
          <w:b/>
          <w:bCs/>
          <w:color w:val="0000CC"/>
        </w:rPr>
        <w:t>D.</w:t>
      </w:r>
      <w:r w:rsidRPr="00E20697">
        <w:t xml:space="preserve"> nằm ngang.</w:t>
      </w:r>
    </w:p>
    <w:p w14:paraId="44B15AA4"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3: Sóng</w:t>
      </w:r>
      <w:r w:rsidRPr="00E20697">
        <w:t xml:space="preserve"> ngang truyền được trong các môi trường nào?</w:t>
      </w:r>
    </w:p>
    <w:p w14:paraId="09EB852D" w14:textId="2500A24B"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Rắn, lỏng, khí.</w:t>
      </w:r>
      <w:r w:rsidR="00694507">
        <w:tab/>
      </w:r>
      <w:r w:rsidR="00694507">
        <w:tab/>
      </w:r>
      <w:r w:rsidRPr="00676D88">
        <w:rPr>
          <w:b/>
          <w:bCs/>
          <w:color w:val="0000CC"/>
        </w:rPr>
        <w:t>B.</w:t>
      </w:r>
      <w:r w:rsidRPr="00E20697">
        <w:t xml:space="preserve"> Chất lỏng và chất khí.</w:t>
      </w:r>
    </w:p>
    <w:p w14:paraId="3BFEF4BA" w14:textId="6731833C"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Chất khí và bề mặt chất rắn.</w:t>
      </w:r>
      <w:r w:rsidR="00694507">
        <w:tab/>
      </w:r>
      <w:r w:rsidRPr="007B4001">
        <w:rPr>
          <w:b/>
          <w:bCs/>
          <w:color w:val="EE0000"/>
          <w:u w:val="single"/>
        </w:rPr>
        <w:t>D.</w:t>
      </w:r>
      <w:r w:rsidRPr="00E20697">
        <w:t xml:space="preserve"> Chất rắn và bề mặt chất lỏng.</w:t>
      </w:r>
    </w:p>
    <w:p w14:paraId="3EFF5F48"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4:</w:t>
      </w:r>
      <w:r w:rsidRPr="00E20697">
        <w:t xml:space="preserve"> Quá trình truyền sóng cơ học thực chất là quá trình truyền:</w:t>
      </w:r>
    </w:p>
    <w:p w14:paraId="5782C095" w14:textId="02DF9A82"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vật chất của môi trường.</w:t>
      </w:r>
      <w:r w:rsidR="00694507">
        <w:tab/>
      </w:r>
      <w:r w:rsidRPr="007B4001">
        <w:rPr>
          <w:b/>
          <w:bCs/>
          <w:color w:val="EE0000"/>
          <w:u w:val="single"/>
        </w:rPr>
        <w:t>B.</w:t>
      </w:r>
      <w:r w:rsidRPr="007B4001">
        <w:rPr>
          <w:color w:val="EE0000"/>
        </w:rPr>
        <w:t xml:space="preserve"> </w:t>
      </w:r>
      <w:r w:rsidRPr="00E20697">
        <w:t>năng lượng dao động.</w:t>
      </w:r>
    </w:p>
    <w:p w14:paraId="2CB9D8A6" w14:textId="796165E3"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các phần tử vật chất và năng lượng.</w:t>
      </w:r>
      <w:r w:rsidR="00694507">
        <w:tab/>
      </w:r>
      <w:r w:rsidRPr="00676D88">
        <w:rPr>
          <w:b/>
          <w:bCs/>
          <w:color w:val="0000CC"/>
        </w:rPr>
        <w:t>D.</w:t>
      </w:r>
      <w:r w:rsidRPr="00E20697">
        <w:t xml:space="preserve"> khối lượng của môi trường.</w:t>
      </w:r>
    </w:p>
    <w:p w14:paraId="70B913DF"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5:</w:t>
      </w:r>
      <w:r w:rsidRPr="00E20697">
        <w:t xml:space="preserve"> Khi một sóng cơ truyền qua một môi trường, các phần tử của môi trường:</w:t>
      </w:r>
    </w:p>
    <w:p w14:paraId="073C3B5D"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chuyển động cùng với tốc độ truyền sóng.</w:t>
      </w:r>
    </w:p>
    <w:p w14:paraId="2CBE2140"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7B4001">
        <w:rPr>
          <w:color w:val="EE0000"/>
        </w:rPr>
        <w:t xml:space="preserve"> </w:t>
      </w:r>
      <w:r w:rsidRPr="00E20697">
        <w:t>dao động xung quanh vị trí cân bằng cố định của chúng.</w:t>
      </w:r>
    </w:p>
    <w:p w14:paraId="150E4C26"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di chuyển theo phương truyền sóng để truyền năng lượng.</w:t>
      </w:r>
    </w:p>
    <w:p w14:paraId="608C149C"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không dao động nếu là sóng ngang.</w:t>
      </w:r>
    </w:p>
    <w:p w14:paraId="78FF9775"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6:</w:t>
      </w:r>
      <w:r w:rsidRPr="00E20697">
        <w:t xml:space="preserve"> Vận tốc truyền sóng cơ học phụ thuộc chủ yếu vào yếu tố nào?</w:t>
      </w:r>
    </w:p>
    <w:p w14:paraId="5B2A5665" w14:textId="1A9110D9"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Biên độ sóng.</w:t>
      </w:r>
      <w:r w:rsidR="00694507">
        <w:tab/>
      </w:r>
      <w:r w:rsidR="00694507">
        <w:tab/>
      </w:r>
      <w:r w:rsidRPr="00676D88">
        <w:rPr>
          <w:b/>
          <w:bCs/>
          <w:color w:val="0000CC"/>
        </w:rPr>
        <w:t>B.</w:t>
      </w:r>
      <w:r w:rsidRPr="00E20697">
        <w:t xml:space="preserve"> Tần số sóng.</w:t>
      </w:r>
    </w:p>
    <w:p w14:paraId="1C2FEACD" w14:textId="166BC649"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C</w:t>
      </w:r>
      <w:r w:rsidRPr="007B4001">
        <w:rPr>
          <w:color w:val="EE0000"/>
          <w:u w:val="single"/>
        </w:rPr>
        <w:t>.</w:t>
      </w:r>
      <w:r w:rsidRPr="00E20697">
        <w:t xml:space="preserve"> Bản chất của môi trường truyền sóng.</w:t>
      </w:r>
      <w:r w:rsidR="00694507">
        <w:tab/>
      </w:r>
      <w:r w:rsidRPr="00676D88">
        <w:rPr>
          <w:b/>
          <w:bCs/>
          <w:color w:val="0000CC"/>
        </w:rPr>
        <w:t>D.</w:t>
      </w:r>
      <w:r w:rsidRPr="00E20697">
        <w:t xml:space="preserve"> Năng lượng sóng.</w:t>
      </w:r>
    </w:p>
    <w:p w14:paraId="754F8780"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7:</w:t>
      </w:r>
      <w:r w:rsidRPr="00E20697">
        <w:t xml:space="preserve"> Phát biểu nào sau đây đúng khi nói về sóng âm truyền trong không khí?</w:t>
      </w:r>
    </w:p>
    <w:p w14:paraId="43E8CCD4" w14:textId="20547EFA"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Là sóng ngang.</w:t>
      </w:r>
      <w:r w:rsidR="00694507">
        <w:tab/>
      </w:r>
      <w:r w:rsidR="00694507">
        <w:tab/>
      </w:r>
      <w:r w:rsidRPr="007B4001">
        <w:rPr>
          <w:b/>
          <w:bCs/>
          <w:color w:val="EE0000"/>
          <w:u w:val="single"/>
        </w:rPr>
        <w:t>B.</w:t>
      </w:r>
      <w:r w:rsidRPr="007B4001">
        <w:rPr>
          <w:color w:val="EE0000"/>
        </w:rPr>
        <w:t xml:space="preserve"> </w:t>
      </w:r>
      <w:r w:rsidRPr="00E20697">
        <w:t>Là sóng dọc.</w:t>
      </w:r>
    </w:p>
    <w:p w14:paraId="0099B9F2" w14:textId="6107ECE3"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Là sóng điện từ.</w:t>
      </w:r>
      <w:r w:rsidR="00694507">
        <w:tab/>
      </w:r>
      <w:r w:rsidR="00694507">
        <w:tab/>
      </w:r>
      <w:r w:rsidRPr="00676D88">
        <w:rPr>
          <w:b/>
          <w:bCs/>
          <w:color w:val="0000CC"/>
        </w:rPr>
        <w:t>D.</w:t>
      </w:r>
      <w:r w:rsidRPr="00E20697">
        <w:t xml:space="preserve"> Không truyền được năng lượng.</w:t>
      </w:r>
    </w:p>
    <w:p w14:paraId="247F38C1" w14:textId="7E27FB8B"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8:</w:t>
      </w:r>
      <w:r w:rsidRPr="00E20697">
        <w:t xml:space="preserve"> Bước sóng </w:t>
      </w:r>
      <w:r w:rsidRPr="00E20697">
        <w:rPr>
          <w:position w:val="-6"/>
        </w:rPr>
        <w:object w:dxaOrig="220" w:dyaOrig="279" w14:anchorId="7535E6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4pt" o:ole="">
            <v:imagedata r:id="rId4" o:title=""/>
          </v:shape>
          <o:OLEObject Type="Embed" ProgID="Equation.DSMT4" ShapeID="_x0000_i1025" DrawAspect="Content" ObjectID="_1837597097" r:id="rId5"/>
        </w:object>
      </w:r>
      <w:r w:rsidRPr="00E20697">
        <w:t xml:space="preserve"> là:</w:t>
      </w:r>
    </w:p>
    <w:p w14:paraId="3FB114AA"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khoảng cách giữa hai điểm gần nhất trên phương truyền sóng dao động ngược pha.</w:t>
      </w:r>
    </w:p>
    <w:p w14:paraId="077286DB"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lastRenderedPageBreak/>
        <w:t>B.</w:t>
      </w:r>
      <w:r w:rsidRPr="00E20697">
        <w:t xml:space="preserve"> quãng đường sóng truyền đi được trong một chu kì.</w:t>
      </w:r>
    </w:p>
    <w:p w14:paraId="4FAC271F"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khoảng cách giữa hai điểm bất kỳ dao động cùng pha.</w:t>
      </w:r>
    </w:p>
    <w:p w14:paraId="1A65A682"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khoảng cách giữa một đỉnh sóng và một hõm sóng.</w:t>
      </w:r>
    </w:p>
    <w:p w14:paraId="48B17F53" w14:textId="7426ECCB"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9:</w:t>
      </w:r>
      <w:r w:rsidRPr="00E20697">
        <w:t xml:space="preserve"> Công thức liên hệ giữa vận tốc truyền sóng </w:t>
      </w:r>
      <w:r w:rsidRPr="00E20697">
        <w:rPr>
          <w:position w:val="-6"/>
        </w:rPr>
        <w:object w:dxaOrig="180" w:dyaOrig="220" w14:anchorId="452828EF">
          <v:shape id="_x0000_i1026" type="#_x0000_t75" style="width:9.05pt;height:11.1pt" o:ole="">
            <v:imagedata r:id="rId6" o:title=""/>
          </v:shape>
          <o:OLEObject Type="Embed" ProgID="Equation.DSMT4" ShapeID="_x0000_i1026" DrawAspect="Content" ObjectID="_1837597098" r:id="rId7"/>
        </w:object>
      </w:r>
      <w:r w:rsidRPr="00E20697">
        <w:t xml:space="preserve">, bước sóng </w:t>
      </w:r>
      <w:r w:rsidRPr="00E20697">
        <w:rPr>
          <w:position w:val="-6"/>
        </w:rPr>
        <w:object w:dxaOrig="220" w:dyaOrig="279" w14:anchorId="0BDD751A">
          <v:shape id="_x0000_i1027" type="#_x0000_t75" style="width:11.1pt;height:14pt" o:ole="">
            <v:imagedata r:id="rId8" o:title=""/>
          </v:shape>
          <o:OLEObject Type="Embed" ProgID="Equation.DSMT4" ShapeID="_x0000_i1027" DrawAspect="Content" ObjectID="_1837597099" r:id="rId9"/>
        </w:object>
      </w:r>
      <w:r w:rsidRPr="00E20697">
        <w:t xml:space="preserve"> và chu kì </w:t>
      </w:r>
      <w:r w:rsidRPr="00025957">
        <w:rPr>
          <w:position w:val="-4"/>
        </w:rPr>
        <w:object w:dxaOrig="220" w:dyaOrig="260" w14:anchorId="6FCE9420">
          <v:shape id="_x0000_i1028" type="#_x0000_t75" style="width:11.1pt;height:12.75pt" o:ole="">
            <v:imagedata r:id="rId10" o:title=""/>
          </v:shape>
          <o:OLEObject Type="Embed" ProgID="Equation.DSMT4" ShapeID="_x0000_i1028" DrawAspect="Content" ObjectID="_1837597100" r:id="rId11"/>
        </w:object>
      </w:r>
      <w:r w:rsidRPr="00E20697">
        <w:t xml:space="preserve"> là:</w:t>
      </w:r>
    </w:p>
    <w:p w14:paraId="1AE4FB92" w14:textId="49283D72"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A.</w:t>
      </w:r>
      <w:r w:rsidRPr="00676D88">
        <w:rPr>
          <w:b/>
          <w:bCs/>
          <w:color w:val="0000CC"/>
        </w:rPr>
        <w:t xml:space="preserve"> </w:t>
      </w:r>
      <w:r w:rsidRPr="00E20697">
        <w:rPr>
          <w:position w:val="-6"/>
        </w:rPr>
        <w:object w:dxaOrig="840" w:dyaOrig="279" w14:anchorId="2C2D222A">
          <v:shape id="_x0000_i1029" type="#_x0000_t75" style="width:41.95pt;height:14pt" o:ole="">
            <v:imagedata r:id="rId12" o:title=""/>
          </v:shape>
          <o:OLEObject Type="Embed" ProgID="Equation.DSMT4" ShapeID="_x0000_i1029" DrawAspect="Content" ObjectID="_1837597101" r:id="rId13"/>
        </w:object>
      </w:r>
      <w:r w:rsidR="00694507">
        <w:tab/>
      </w:r>
      <w:r w:rsidRPr="00676D88">
        <w:rPr>
          <w:b/>
          <w:bCs/>
          <w:color w:val="0000CC"/>
        </w:rPr>
        <w:t xml:space="preserve">B. </w:t>
      </w:r>
      <w:r w:rsidRPr="00E20697">
        <w:rPr>
          <w:position w:val="-24"/>
        </w:rPr>
        <w:object w:dxaOrig="660" w:dyaOrig="620" w14:anchorId="13B72411">
          <v:shape id="_x0000_i1030" type="#_x0000_t75" style="width:33.35pt;height:30.85pt" o:ole="">
            <v:imagedata r:id="rId14" o:title=""/>
          </v:shape>
          <o:OLEObject Type="Embed" ProgID="Equation.DSMT4" ShapeID="_x0000_i1030" DrawAspect="Content" ObjectID="_1837597102" r:id="rId15"/>
        </w:object>
      </w:r>
      <w:r w:rsidR="00694507">
        <w:tab/>
      </w:r>
      <w:r w:rsidRPr="00676D88">
        <w:rPr>
          <w:b/>
          <w:bCs/>
          <w:color w:val="0000CC"/>
        </w:rPr>
        <w:t xml:space="preserve">C. </w:t>
      </w:r>
      <w:r w:rsidRPr="00E20697">
        <w:rPr>
          <w:position w:val="-6"/>
        </w:rPr>
        <w:object w:dxaOrig="840" w:dyaOrig="279" w14:anchorId="38D56BE8">
          <v:shape id="_x0000_i1031" type="#_x0000_t75" style="width:41.95pt;height:14pt" o:ole="">
            <v:imagedata r:id="rId16" o:title=""/>
          </v:shape>
          <o:OLEObject Type="Embed" ProgID="Equation.DSMT4" ShapeID="_x0000_i1031" DrawAspect="Content" ObjectID="_1837597103" r:id="rId17"/>
        </w:object>
      </w:r>
      <w:r w:rsidR="00694507">
        <w:tab/>
      </w:r>
      <w:r w:rsidRPr="00676D88">
        <w:rPr>
          <w:b/>
          <w:bCs/>
          <w:color w:val="0000CC"/>
        </w:rPr>
        <w:t xml:space="preserve">D. </w:t>
      </w:r>
      <w:r w:rsidRPr="00E20697">
        <w:rPr>
          <w:position w:val="-24"/>
        </w:rPr>
        <w:object w:dxaOrig="620" w:dyaOrig="620" w14:anchorId="60970A8F">
          <v:shape id="_x0000_i1032" type="#_x0000_t75" style="width:30.85pt;height:30.85pt" o:ole="">
            <v:imagedata r:id="rId18" o:title=""/>
          </v:shape>
          <o:OLEObject Type="Embed" ProgID="Equation.DSMT4" ShapeID="_x0000_i1032" DrawAspect="Content" ObjectID="_1837597104" r:id="rId19"/>
        </w:object>
      </w:r>
    </w:p>
    <w:p w14:paraId="5D93BD5F"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10:</w:t>
      </w:r>
      <w:r w:rsidRPr="00E20697">
        <w:t xml:space="preserve"> Khi sóng cơ truyền từ không khí vào nước, đại lượng nào sau đây không đổi?</w:t>
      </w:r>
    </w:p>
    <w:p w14:paraId="071F987C" w14:textId="0D6ABA4D"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Vận tốc truyền sóng.</w:t>
      </w:r>
      <w:r w:rsidR="00694507">
        <w:tab/>
      </w:r>
      <w:r w:rsidRPr="00676D88">
        <w:rPr>
          <w:b/>
          <w:bCs/>
          <w:color w:val="0000CC"/>
        </w:rPr>
        <w:t>B.</w:t>
      </w:r>
      <w:r w:rsidRPr="00E20697">
        <w:t xml:space="preserve"> Bước sóng.</w:t>
      </w:r>
    </w:p>
    <w:p w14:paraId="6C9C0D34" w14:textId="7256CEB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C.</w:t>
      </w:r>
      <w:r w:rsidRPr="007B4001">
        <w:rPr>
          <w:color w:val="EE0000"/>
        </w:rPr>
        <w:t xml:space="preserve"> </w:t>
      </w:r>
      <w:r w:rsidRPr="00E20697">
        <w:t>Tần số sóng.</w:t>
      </w:r>
      <w:r w:rsidR="00694507">
        <w:tab/>
      </w:r>
      <w:r w:rsidR="00694507">
        <w:tab/>
      </w:r>
      <w:r w:rsidRPr="00676D88">
        <w:rPr>
          <w:b/>
          <w:bCs/>
          <w:color w:val="0000CC"/>
        </w:rPr>
        <w:t>D.</w:t>
      </w:r>
      <w:r w:rsidRPr="00E20697">
        <w:t xml:space="preserve"> Năng lượng sóng.</w:t>
      </w:r>
    </w:p>
    <w:p w14:paraId="39B377E1"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11:</w:t>
      </w:r>
      <w:r w:rsidRPr="00E20697">
        <w:t xml:space="preserve"> Sự truyền năng lượng của sóng tuân theo quy luật:</w:t>
      </w:r>
    </w:p>
    <w:p w14:paraId="350AD379"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Truyền đi nguyên vẹn trong mọi môi trường.</w:t>
      </w:r>
    </w:p>
    <w:p w14:paraId="7B5F8F89"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E20697">
        <w:t xml:space="preserve"> Giảm dần do ma sát và sự tỏa rộng của mặt sóng.</w:t>
      </w:r>
    </w:p>
    <w:p w14:paraId="1C127F05"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Tăng dần khi sóng truyền càng xa nguồn.</w:t>
      </w:r>
    </w:p>
    <w:p w14:paraId="0C9FAD39"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Chỉ truyền năng lượng đối với sóng dọc.</w:t>
      </w:r>
    </w:p>
    <w:p w14:paraId="64C52558"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12:</w:t>
      </w:r>
      <w:r w:rsidRPr="00E20697">
        <w:t xml:space="preserve"> Nhận xét nào đúng về biên độ sóng của các phần tử môi trường?</w:t>
      </w:r>
    </w:p>
    <w:p w14:paraId="7A367F4D"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Luôn bằng biên độ của nguồn sóng trong thực tế.</w:t>
      </w:r>
    </w:p>
    <w:p w14:paraId="17BEA11D"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B.</w:t>
      </w:r>
      <w:r w:rsidRPr="00E20697">
        <w:t xml:space="preserve"> Bằng quãng đường phần tử dịch chuyển trong một chu kì.</w:t>
      </w:r>
    </w:p>
    <w:p w14:paraId="07379DFF"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C.</w:t>
      </w:r>
      <w:r w:rsidRPr="00E20697">
        <w:t xml:space="preserve"> Là độ lệch lớn nhất của phần tử so với vị trí cân bằng.</w:t>
      </w:r>
    </w:p>
    <w:p w14:paraId="7BB4E58C"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Càng xa nguồn biên độ càng lớn.</w:t>
      </w:r>
    </w:p>
    <w:p w14:paraId="65D7289D"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13:</w:t>
      </w:r>
      <w:r w:rsidRPr="00E20697">
        <w:t xml:space="preserve"> (Kỹ năng AI): Khi sử dụng AI Gemini để thiết kế giao diện (UI) mô phỏng sự lan truyền sóng, từ khóa nào sau đây thuộc cấu trúc "Yêu cầu tương tác (Input)" của lệnh Prompt?</w:t>
      </w:r>
    </w:p>
    <w:p w14:paraId="0A3DF983"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"Vẽ đồ thị dao động hình sin màu đỏ."</w:t>
      </w:r>
    </w:p>
    <w:p w14:paraId="0699CE57"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7B4001">
        <w:rPr>
          <w:color w:val="EE0000"/>
        </w:rPr>
        <w:t xml:space="preserve"> </w:t>
      </w:r>
      <w:r w:rsidRPr="00E20697">
        <w:t>"Tạo các thanh trượt (slider) để thay đổi Biên độ và Tần số."</w:t>
      </w:r>
    </w:p>
    <w:p w14:paraId="558D987A" w14:textId="02EF286A"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"Dùng công thức phương trình sóng </w:t>
      </w:r>
      <w:r w:rsidRPr="00E20697">
        <w:rPr>
          <w:position w:val="-10"/>
        </w:rPr>
        <w:object w:dxaOrig="1340" w:dyaOrig="320" w14:anchorId="243B76A3">
          <v:shape id="_x0000_i1033" type="#_x0000_t75" style="width:67.05pt;height:16.05pt" o:ole="">
            <v:imagedata r:id="rId20" o:title=""/>
          </v:shape>
          <o:OLEObject Type="Embed" ProgID="Equation.DSMT4" ShapeID="_x0000_i1033" DrawAspect="Content" ObjectID="_1837597105" r:id="rId21"/>
        </w:object>
      </w:r>
      <w:r w:rsidRPr="00E20697">
        <w:t>"</w:t>
      </w:r>
    </w:p>
    <w:p w14:paraId="341F54FE"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"Sóng dọc có phương dao động trùng phương truyền."</w:t>
      </w:r>
    </w:p>
    <w:p w14:paraId="310C517E"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14:</w:t>
      </w:r>
      <w:r w:rsidRPr="00E20697">
        <w:t xml:space="preserve"> (Kỹ năng AI): Khi nhóm học sinh ra lệnh: "Hãy vẽ một phần tử môi trường (chấm đỏ) khi có sóng lan truyền", AI lại lập trình cho chấm đỏ chạy dọc theo chiều dài của dây. Nhóm cần dùng kiến thức nào để "bắt lỗi" AI?</w:t>
      </w:r>
    </w:p>
    <w:p w14:paraId="409F119C"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Bước sóng tỉ lệ thuận với chu kì.</w:t>
      </w:r>
    </w:p>
    <w:p w14:paraId="31736869"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E20697">
        <w:t xml:space="preserve"> Phần tử môi trường chỉ dao động tại chỗ, không truyền đi theo sóng.</w:t>
      </w:r>
    </w:p>
    <w:p w14:paraId="33795CB6"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Năng lượng sóng giảm dần theo thời gian.</w:t>
      </w:r>
    </w:p>
    <w:p w14:paraId="51E6806B"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Vận tốc truyền sóng phụ thuộc môi trường.</w:t>
      </w:r>
    </w:p>
    <w:p w14:paraId="12D95B98"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lastRenderedPageBreak/>
        <w:t>Câu 15: (</w:t>
      </w:r>
      <w:r w:rsidRPr="00E20697">
        <w:t>Kỹ năng AI): Để ép AI mô phỏng chính xác sự khác biệt về quỹ đạo của phần tử vật chất trong sóng ngang, câu lệnh Prompt cần có điều kiện ràng buộc nào?</w:t>
      </w:r>
    </w:p>
    <w:p w14:paraId="379B9E13"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A.</w:t>
      </w:r>
      <w:r w:rsidRPr="00E20697">
        <w:t xml:space="preserve"> "Lập trình quỹ đạo phần tử vuông góc với phương truyền sóng."</w:t>
      </w:r>
    </w:p>
    <w:p w14:paraId="680C2028"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B.</w:t>
      </w:r>
      <w:r w:rsidRPr="00E20697">
        <w:t xml:space="preserve"> "Lập trình quỹ đạo phần tử chuyển động tròn đều."</w:t>
      </w:r>
    </w:p>
    <w:p w14:paraId="343A95E5"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"Lập trình quỹ đạo phần tử trùng với phương truyền sóng."</w:t>
      </w:r>
    </w:p>
    <w:p w14:paraId="4695333B"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"Lập trình cho phần tử dịch chuyển tịnh tiến."</w:t>
      </w:r>
    </w:p>
    <w:p w14:paraId="64DB2B62"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16:</w:t>
      </w:r>
      <w:r w:rsidRPr="00E20697">
        <w:t xml:space="preserve"> (Kỹ năng AI): Khi viết mã HTML/JS cho mô phỏng sóng, nhóm HS muốn thêm một nút bấm để "đóng băng" hình ảnh sóng, giúp dễ dàng đếm số lượng gợn sóng. Tính năng này trong câu lệnh Prompt được gọi là gì?</w:t>
      </w:r>
    </w:p>
    <w:p w14:paraId="216A44A5" w14:textId="650CC4EF"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Nút Reset / Restart.</w:t>
      </w:r>
      <w:r w:rsidR="00694507">
        <w:tab/>
      </w:r>
      <w:r w:rsidR="00694507">
        <w:tab/>
      </w:r>
      <w:r w:rsidRPr="007B4001">
        <w:rPr>
          <w:b/>
          <w:bCs/>
          <w:color w:val="EE0000"/>
          <w:u w:val="single"/>
        </w:rPr>
        <w:t>B.</w:t>
      </w:r>
      <w:r w:rsidRPr="00E20697">
        <w:t xml:space="preserve"> Nút Play / Pause.</w:t>
      </w:r>
    </w:p>
    <w:p w14:paraId="72A0B660" w14:textId="373115C1"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Nút Zoom in / Zoom out.</w:t>
      </w:r>
      <w:r w:rsidR="00694507">
        <w:tab/>
      </w:r>
      <w:r w:rsidRPr="00676D88">
        <w:rPr>
          <w:b/>
          <w:bCs/>
          <w:color w:val="0000CC"/>
        </w:rPr>
        <w:t>D.</w:t>
      </w:r>
      <w:r w:rsidRPr="00E20697">
        <w:t xml:space="preserve"> Thanh trượt Volume.</w:t>
      </w:r>
    </w:p>
    <w:p w14:paraId="1A8181E7"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17:</w:t>
      </w:r>
      <w:r w:rsidRPr="00E20697">
        <w:t xml:space="preserve"> Đại lượng nào sau đây đặc trưng cho độ cao của gợn sóng (đối với sóng nước)?</w:t>
      </w:r>
    </w:p>
    <w:p w14:paraId="30C6F61E" w14:textId="312F869A"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Tần số sóng.</w:t>
      </w:r>
      <w:r w:rsidR="00694507">
        <w:tab/>
      </w:r>
      <w:r w:rsidR="00694507">
        <w:tab/>
      </w:r>
      <w:r w:rsidRPr="00676D88">
        <w:rPr>
          <w:b/>
          <w:bCs/>
          <w:color w:val="0000CC"/>
        </w:rPr>
        <w:t>B.</w:t>
      </w:r>
      <w:r w:rsidRPr="00E20697">
        <w:t xml:space="preserve"> Bước sóng.</w:t>
      </w:r>
    </w:p>
    <w:p w14:paraId="3B055D3B" w14:textId="7AFD5BAE"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Vận tốc truyền sóng.</w:t>
      </w:r>
      <w:r w:rsidR="00694507">
        <w:tab/>
      </w:r>
      <w:r w:rsidRPr="007B4001">
        <w:rPr>
          <w:b/>
          <w:bCs/>
          <w:color w:val="EE0000"/>
          <w:u w:val="single"/>
        </w:rPr>
        <w:t>D.</w:t>
      </w:r>
      <w:r w:rsidRPr="007B4001">
        <w:rPr>
          <w:color w:val="EE0000"/>
        </w:rPr>
        <w:t xml:space="preserve"> </w:t>
      </w:r>
      <w:r w:rsidRPr="00E20697">
        <w:t>Biên độ sóng.</w:t>
      </w:r>
    </w:p>
    <w:p w14:paraId="57D68702"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18:</w:t>
      </w:r>
      <w:r w:rsidRPr="00E20697">
        <w:t xml:space="preserve"> Tại sao ta không thể nghe được âm thanh ngoài vũ trụ?</w:t>
      </w:r>
    </w:p>
    <w:p w14:paraId="5C064B1D"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Vì ngoài vũ trụ quá lạnh.</w:t>
      </w:r>
    </w:p>
    <w:p w14:paraId="787C8D3F" w14:textId="77777777"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7B4001">
        <w:rPr>
          <w:color w:val="EE0000"/>
          <w:u w:val="single"/>
        </w:rPr>
        <w:t xml:space="preserve"> </w:t>
      </w:r>
      <w:r w:rsidRPr="00E20697">
        <w:t>Vì môi trường ngoài vũ trụ là chân không, không có phần tử vật chất để truyền sóng.</w:t>
      </w:r>
    </w:p>
    <w:p w14:paraId="5D439170"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Vì lực hấp dẫn ngoài vũ trụ quá yếu.</w:t>
      </w:r>
    </w:p>
    <w:p w14:paraId="042F50BB"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Vì sóng âm bị sao băng cản lại.</w:t>
      </w:r>
    </w:p>
    <w:p w14:paraId="69D0471E" w14:textId="77777777" w:rsidR="00E20697" w:rsidRPr="00676D88" w:rsidRDefault="00E20697" w:rsidP="00694507">
      <w:pPr>
        <w:tabs>
          <w:tab w:val="left" w:pos="284"/>
          <w:tab w:val="left" w:pos="2552"/>
          <w:tab w:val="left" w:pos="5103"/>
          <w:tab w:val="left" w:pos="7655"/>
        </w:tabs>
        <w:spacing w:before="120" w:after="60" w:line="340" w:lineRule="exact"/>
        <w:rPr>
          <w:b/>
          <w:bCs/>
          <w:color w:val="0000CC"/>
        </w:rPr>
      </w:pPr>
      <w:r w:rsidRPr="00676D88">
        <w:rPr>
          <w:b/>
          <w:bCs/>
          <w:color w:val="0000CC"/>
        </w:rPr>
        <w:t>PHẦN II. Câu trắc nghiệm đúng sai (4 câu - 4,0 điểm)</w:t>
      </w:r>
    </w:p>
    <w:p w14:paraId="7645447A" w14:textId="77777777" w:rsidR="00E20697" w:rsidRPr="00E20697" w:rsidRDefault="00E20697" w:rsidP="00694507">
      <w:pPr>
        <w:tabs>
          <w:tab w:val="left" w:pos="284"/>
          <w:tab w:val="left" w:pos="2552"/>
          <w:tab w:val="left" w:pos="5103"/>
          <w:tab w:val="left" w:pos="7655"/>
        </w:tabs>
        <w:spacing w:before="120" w:after="60" w:line="340" w:lineRule="exact"/>
      </w:pPr>
      <w:r w:rsidRPr="00E20697">
        <w:t>Hướng dẫn: Lựa chọn Đúng hoặc Sai được gạch chân tương ứng với đáp án chuẩn.</w:t>
      </w:r>
    </w:p>
    <w:p w14:paraId="5A6102D1" w14:textId="0E1B0D58"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w:t>
      </w:r>
      <w:r w:rsidRPr="00E20697">
        <w:t xml:space="preserve"> Một sóng cơ học truyền trên mặt nước với tần số </w:t>
      </w:r>
      <w:r w:rsidRPr="00E20697">
        <w:rPr>
          <w:position w:val="-10"/>
        </w:rPr>
        <w:object w:dxaOrig="1040" w:dyaOrig="320" w14:anchorId="4E8BE7D3">
          <v:shape id="_x0000_i1034" type="#_x0000_t75" style="width:52.25pt;height:16.05pt" o:ole="">
            <v:imagedata r:id="rId22" o:title=""/>
          </v:shape>
          <o:OLEObject Type="Embed" ProgID="Equation.DSMT4" ShapeID="_x0000_i1034" DrawAspect="Content" ObjectID="_1837597106" r:id="rId23"/>
        </w:object>
      </w:r>
      <w:r w:rsidRPr="00E20697">
        <w:t xml:space="preserve">. Biết khoảng cách giữa 5 gợn lồi liên tiếp là </w:t>
      </w:r>
      <w:r w:rsidRPr="00E20697">
        <w:rPr>
          <w:position w:val="-6"/>
        </w:rPr>
        <w:object w:dxaOrig="680" w:dyaOrig="279" w14:anchorId="3684A016">
          <v:shape id="_x0000_i1035" type="#_x0000_t75" style="width:33.75pt;height:14pt" o:ole="">
            <v:imagedata r:id="rId24" o:title=""/>
          </v:shape>
          <o:OLEObject Type="Embed" ProgID="Equation.DSMT4" ShapeID="_x0000_i1035" DrawAspect="Content" ObjectID="_1837597107" r:id="rId25"/>
        </w:object>
      </w:r>
      <w:r w:rsidRPr="00E20697">
        <w:t>.</w:t>
      </w:r>
    </w:p>
    <w:p w14:paraId="56B5E790" w14:textId="64B3154D"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Bước sóng của sóng trên mặt nước là </w:t>
      </w:r>
      <w:r w:rsidRPr="00E20697">
        <w:rPr>
          <w:position w:val="-6"/>
        </w:rPr>
        <w:object w:dxaOrig="560" w:dyaOrig="279" w14:anchorId="192F617A">
          <v:shape id="_x0000_i1036" type="#_x0000_t75" style="width:28.4pt;height:14pt" o:ole="">
            <v:imagedata r:id="rId26" o:title=""/>
          </v:shape>
          <o:OLEObject Type="Embed" ProgID="Equation.DSMT4" ShapeID="_x0000_i1036" DrawAspect="Content" ObjectID="_1837597108" r:id="rId27"/>
        </w:object>
      </w:r>
      <w:r w:rsidRPr="00E20697">
        <w:t xml:space="preserve">. </w:t>
      </w:r>
    </w:p>
    <w:p w14:paraId="1B815EC6" w14:textId="454504D0"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7B4001">
        <w:rPr>
          <w:color w:val="EE0000"/>
        </w:rPr>
        <w:t xml:space="preserve"> </w:t>
      </w:r>
      <w:r w:rsidRPr="00E20697">
        <w:t xml:space="preserve">Chu kì dao động của phần tử nước là </w:t>
      </w:r>
      <w:r w:rsidRPr="00E20697">
        <w:rPr>
          <w:position w:val="-10"/>
        </w:rPr>
        <w:object w:dxaOrig="520" w:dyaOrig="320" w14:anchorId="6CC9D4A7">
          <v:shape id="_x0000_i1037" type="#_x0000_t75" style="width:25.9pt;height:16.05pt" o:ole="">
            <v:imagedata r:id="rId28" o:title=""/>
          </v:shape>
          <o:OLEObject Type="Embed" ProgID="Equation.DSMT4" ShapeID="_x0000_i1037" DrawAspect="Content" ObjectID="_1837597109" r:id="rId29"/>
        </w:object>
      </w:r>
      <w:r w:rsidRPr="00E20697">
        <w:t>.</w:t>
      </w:r>
    </w:p>
    <w:p w14:paraId="4D1D9524" w14:textId="03D6713D"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c)</w:t>
      </w:r>
      <w:r w:rsidRPr="00E20697">
        <w:t xml:space="preserve"> Vận tốc truyền sóng trên mặt nước là </w:t>
      </w:r>
      <w:r w:rsidRPr="00E20697">
        <w:rPr>
          <w:position w:val="-10"/>
        </w:rPr>
        <w:object w:dxaOrig="800" w:dyaOrig="320" w14:anchorId="5E030C39">
          <v:shape id="_x0000_i1038" type="#_x0000_t75" style="width:39.9pt;height:16.05pt" o:ole="">
            <v:imagedata r:id="rId30" o:title=""/>
          </v:shape>
          <o:OLEObject Type="Embed" ProgID="Equation.DSMT4" ShapeID="_x0000_i1038" DrawAspect="Content" ObjectID="_1837597110" r:id="rId31"/>
        </w:object>
      </w:r>
      <w:r w:rsidRPr="00E20697">
        <w:t xml:space="preserve">. </w:t>
      </w:r>
    </w:p>
    <w:p w14:paraId="02EF5D4C" w14:textId="54C2E42F"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Quá trình truyền sóng này đã mang các phân tử nước đi xa với vận tốc </w:t>
      </w:r>
      <w:r w:rsidRPr="00E20697">
        <w:rPr>
          <w:position w:val="-10"/>
        </w:rPr>
        <w:object w:dxaOrig="800" w:dyaOrig="320" w14:anchorId="539C378F">
          <v:shape id="_x0000_i1039" type="#_x0000_t75" style="width:39.9pt;height:16.05pt" o:ole="">
            <v:imagedata r:id="rId32" o:title=""/>
          </v:shape>
          <o:OLEObject Type="Embed" ProgID="Equation.DSMT4" ShapeID="_x0000_i1039" DrawAspect="Content" ObjectID="_1837597111" r:id="rId33"/>
        </w:object>
      </w:r>
      <w:r w:rsidRPr="00E20697">
        <w:t xml:space="preserve">. </w:t>
      </w:r>
    </w:p>
    <w:p w14:paraId="33DAF092"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2:</w:t>
      </w:r>
      <w:r w:rsidRPr="00E20697">
        <w:t xml:space="preserve"> Khi đánh giá một đoạn code mô phỏng "Sự truyền năng lượng của sóng cơ" do AI sinh ra, một nhóm học sinh nhận thấy biên độ sóng ở cuối màn hình lớn hơn biên độ ở vị trí nguồn phát.</w:t>
      </w:r>
    </w:p>
    <w:p w14:paraId="714BE136" w14:textId="53B8D3A9"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Hiện tượng AI mô phỏng như trên là hoàn toàn đúng với thực tế. </w:t>
      </w:r>
    </w:p>
    <w:p w14:paraId="070BD31A" w14:textId="749CEC82"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E20697">
        <w:t xml:space="preserve"> Học sinh cần viết lệnh (Prompt): "Hãy bổ sung hệ số tắt dần để biên độ giảm khi ra xa nguồn, do năng lượng bị tiêu hao" để sửa lỗi AI. </w:t>
      </w:r>
    </w:p>
    <w:p w14:paraId="6BAE30EF" w14:textId="432A2991"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lastRenderedPageBreak/>
        <w:t>c)</w:t>
      </w:r>
      <w:r w:rsidRPr="00E20697">
        <w:t xml:space="preserve"> Sóng càng truyền ra xa, năng lượng của mỗi phần tử môi trường nhận được càng nhỏ.</w:t>
      </w:r>
    </w:p>
    <w:p w14:paraId="14982C46" w14:textId="438980B5"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Tần số của sóng cũng sẽ bị giảm dần khi truyền ra xa nguồn giống như biên độ. </w:t>
      </w:r>
    </w:p>
    <w:p w14:paraId="2CE73F30"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3:</w:t>
      </w:r>
      <w:r w:rsidRPr="00E20697">
        <w:t xml:space="preserve"> So sánh đặc điểm của sóng ngang và sóng dọc:</w:t>
      </w:r>
    </w:p>
    <w:p w14:paraId="624562E3" w14:textId="77777777" w:rsidR="00694507" w:rsidRDefault="00E20697" w:rsidP="00694507">
      <w:pPr>
        <w:tabs>
          <w:tab w:val="left" w:pos="284"/>
          <w:tab w:val="left" w:pos="2552"/>
          <w:tab w:val="left" w:pos="5103"/>
          <w:tab w:val="left" w:pos="7655"/>
        </w:tabs>
        <w:spacing w:before="120" w:after="60" w:line="340" w:lineRule="exact"/>
      </w:pPr>
      <w:r w:rsidRPr="007B4001">
        <w:rPr>
          <w:b/>
          <w:bCs/>
          <w:color w:val="EE0000"/>
          <w:u w:val="single"/>
        </w:rPr>
        <w:t>a)</w:t>
      </w:r>
      <w:r w:rsidRPr="00E20697">
        <w:t xml:space="preserve"> Cả sóng ngang và sóng dọc đều là quá trình truyền trạng thái dao động. </w:t>
      </w:r>
    </w:p>
    <w:p w14:paraId="5C97B9DA" w14:textId="77777777" w:rsidR="00694507" w:rsidRDefault="00E20697" w:rsidP="00694507">
      <w:pPr>
        <w:tabs>
          <w:tab w:val="left" w:pos="284"/>
          <w:tab w:val="left" w:pos="2552"/>
          <w:tab w:val="left" w:pos="5103"/>
          <w:tab w:val="left" w:pos="7655"/>
        </w:tabs>
        <w:spacing w:before="120" w:after="60" w:line="340" w:lineRule="exact"/>
      </w:pPr>
      <w:r w:rsidRPr="00676D88">
        <w:rPr>
          <w:b/>
          <w:bCs/>
          <w:color w:val="0000CC"/>
        </w:rPr>
        <w:t>b)</w:t>
      </w:r>
      <w:r w:rsidRPr="00E20697">
        <w:t xml:space="preserve"> Sóng truyền trên một sợi dây đàn hồi nằm ngang luôn là sóng dọc. </w:t>
      </w:r>
    </w:p>
    <w:p w14:paraId="43FFCE91" w14:textId="77777777" w:rsidR="00694507" w:rsidRDefault="00E20697" w:rsidP="00694507">
      <w:pPr>
        <w:tabs>
          <w:tab w:val="left" w:pos="284"/>
          <w:tab w:val="left" w:pos="2552"/>
          <w:tab w:val="left" w:pos="5103"/>
          <w:tab w:val="left" w:pos="7655"/>
        </w:tabs>
        <w:spacing w:before="120" w:after="60" w:line="340" w:lineRule="exact"/>
      </w:pPr>
      <w:r w:rsidRPr="00676D88">
        <w:rPr>
          <w:b/>
          <w:bCs/>
          <w:color w:val="0000CC"/>
        </w:rPr>
        <w:t>c)</w:t>
      </w:r>
      <w:r w:rsidRPr="00E20697">
        <w:t xml:space="preserve"> Âm thanh do dây thanh quản con người phát ra truyền trong không khí là sóng ngang. </w:t>
      </w:r>
    </w:p>
    <w:p w14:paraId="6E6E9623" w14:textId="7A7DB7C4"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d)</w:t>
      </w:r>
      <w:r w:rsidRPr="00E20697">
        <w:t xml:space="preserve"> Sóng dọc có thể truyền được qua các lớp đất đá sâu bên trong lòng đất (chất rắn). </w:t>
      </w:r>
    </w:p>
    <w:p w14:paraId="2382ACF6"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4:</w:t>
      </w:r>
      <w:r w:rsidRPr="00E20697">
        <w:t xml:space="preserve"> Khi sử dụng AI Gemini để thiết lập Website thí nghiệm ảo (Project STEM) về sóng cơ:</w:t>
      </w:r>
    </w:p>
    <w:p w14:paraId="673210BD" w14:textId="47A46DF6"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a)</w:t>
      </w:r>
      <w:r w:rsidRPr="00E20697">
        <w:t xml:space="preserve"> Việc sử dụng ngôn ngữ tự nhiên, không cần quy luật Vật lí vẫn có thể khiến AI viết được mô phỏng chuẩn xác 100%. </w:t>
      </w:r>
    </w:p>
    <w:p w14:paraId="06B9056B" w14:textId="0A1B55AE"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b)</w:t>
      </w:r>
      <w:r w:rsidRPr="00E20697">
        <w:t xml:space="preserve"> Cấu trúc Prompt tốt bắt buộc phải có sự mô tả hiện tượng Vật lí và đưa các công thức (VD: </w:t>
      </w:r>
      <w:r w:rsidRPr="00E20697">
        <w:rPr>
          <w:position w:val="-10"/>
        </w:rPr>
        <w:object w:dxaOrig="859" w:dyaOrig="320" w14:anchorId="0A844C9C">
          <v:shape id="_x0000_i1040" type="#_x0000_t75" style="width:43.2pt;height:16.05pt" o:ole="">
            <v:imagedata r:id="rId34" o:title=""/>
          </v:shape>
          <o:OLEObject Type="Embed" ProgID="Equation.DSMT4" ShapeID="_x0000_i1040" DrawAspect="Content" ObjectID="_1837597112" r:id="rId35"/>
        </w:object>
      </w:r>
      <w:r w:rsidRPr="00E20697">
        <w:t xml:space="preserve">) vào để làm cơ sở cho thuật toán. </w:t>
      </w:r>
    </w:p>
    <w:p w14:paraId="03119CC9" w14:textId="55B2A97C" w:rsidR="00E20697" w:rsidRPr="00E20697" w:rsidRDefault="00E20697" w:rsidP="00694507">
      <w:pPr>
        <w:tabs>
          <w:tab w:val="left" w:pos="284"/>
          <w:tab w:val="left" w:pos="2552"/>
          <w:tab w:val="left" w:pos="5103"/>
          <w:tab w:val="left" w:pos="7655"/>
        </w:tabs>
        <w:spacing w:before="120" w:after="60" w:line="340" w:lineRule="exact"/>
      </w:pPr>
      <w:r w:rsidRPr="007B4001">
        <w:rPr>
          <w:b/>
          <w:bCs/>
          <w:color w:val="EE0000"/>
          <w:u w:val="single"/>
        </w:rPr>
        <w:t>c)</w:t>
      </w:r>
      <w:r w:rsidRPr="007B4001">
        <w:rPr>
          <w:color w:val="EE0000"/>
        </w:rPr>
        <w:t xml:space="preserve"> </w:t>
      </w:r>
      <w:r w:rsidRPr="00E20697">
        <w:t xml:space="preserve">Thao tác "Debug" (Sửa lỗi AI) đòi hỏi học sinh phải dùng kiến thức Vật lí để phản biện lại thuật toán sai của máy tính. </w:t>
      </w:r>
    </w:p>
    <w:p w14:paraId="55B8865D" w14:textId="421CD981"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d)</w:t>
      </w:r>
      <w:r w:rsidRPr="00E20697">
        <w:t xml:space="preserve"> Trên không gian Canvas của AI, học sinh không thể tinh chỉnh được màu sắc hay kích thước của hệ vân sóng sau khi đã sinh ra đoạn code ban đầu. </w:t>
      </w:r>
    </w:p>
    <w:p w14:paraId="6FB6271C" w14:textId="7777777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PHẦN III. Câu trắc nghiệm trả lời ngắn (6 câu - 1,5 điểm)</w:t>
      </w:r>
    </w:p>
    <w:p w14:paraId="3A0749AB" w14:textId="77777777" w:rsidR="00E20697" w:rsidRPr="00E20697" w:rsidRDefault="00E20697" w:rsidP="00694507">
      <w:pPr>
        <w:tabs>
          <w:tab w:val="left" w:pos="284"/>
          <w:tab w:val="left" w:pos="2552"/>
          <w:tab w:val="left" w:pos="5103"/>
          <w:tab w:val="left" w:pos="7655"/>
        </w:tabs>
        <w:spacing w:before="120" w:after="60" w:line="340" w:lineRule="exact"/>
      </w:pPr>
      <w:r w:rsidRPr="00E20697">
        <w:t>Hướng dẫn: Đáp án là các con số cụ thể đã được điền và gạch chân.</w:t>
      </w:r>
    </w:p>
    <w:p w14:paraId="44A1FF8F" w14:textId="353F67D7"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1:</w:t>
      </w:r>
      <w:r w:rsidRPr="00E20697">
        <w:t xml:space="preserve"> Một người quan sát một chiếc phao trên mặt biển, thấy nó nhô lên cao 10 lần trong khoảng thời gian </w:t>
      </w:r>
      <w:r w:rsidRPr="00E20697">
        <w:rPr>
          <w:position w:val="-6"/>
        </w:rPr>
        <w:object w:dxaOrig="440" w:dyaOrig="279" w14:anchorId="1D53FB67">
          <v:shape id="_x0000_i1041" type="#_x0000_t75" style="width:22.2pt;height:14pt" o:ole="">
            <v:imagedata r:id="rId36" o:title=""/>
          </v:shape>
          <o:OLEObject Type="Embed" ProgID="Equation.DSMT4" ShapeID="_x0000_i1041" DrawAspect="Content" ObjectID="_1837597113" r:id="rId37"/>
        </w:object>
      </w:r>
      <w:r w:rsidRPr="00E20697">
        <w:t>. Tính chu kì dao động của sóng biển. (Kết quả tính theo đơn vị giây (s) và làm tròn đến hàng phần mười).</w:t>
      </w:r>
    </w:p>
    <w:p w14:paraId="15D5F402" w14:textId="77777777" w:rsidR="00E20697" w:rsidRPr="00E20697" w:rsidRDefault="00E20697" w:rsidP="00694507">
      <w:pPr>
        <w:tabs>
          <w:tab w:val="left" w:pos="284"/>
          <w:tab w:val="left" w:pos="2552"/>
          <w:tab w:val="left" w:pos="5103"/>
          <w:tab w:val="left" w:pos="7655"/>
        </w:tabs>
        <w:spacing w:before="120" w:after="60" w:line="340" w:lineRule="exact"/>
      </w:pPr>
      <w:r w:rsidRPr="00E20697">
        <w:t>Đáp án: 2,0</w:t>
      </w:r>
    </w:p>
    <w:p w14:paraId="4BFEA926" w14:textId="39F11C83"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2:</w:t>
      </w:r>
      <w:r w:rsidRPr="00E20697">
        <w:t xml:space="preserve"> Một sóng cơ có tần số </w:t>
      </w:r>
      <w:r w:rsidRPr="00E20697">
        <w:rPr>
          <w:position w:val="-6"/>
        </w:rPr>
        <w:object w:dxaOrig="660" w:dyaOrig="279" w14:anchorId="507DDDBB">
          <v:shape id="_x0000_i1042" type="#_x0000_t75" style="width:33.35pt;height:14pt" o:ole="">
            <v:imagedata r:id="rId38" o:title=""/>
          </v:shape>
          <o:OLEObject Type="Embed" ProgID="Equation.DSMT4" ShapeID="_x0000_i1042" DrawAspect="Content" ObjectID="_1837597114" r:id="rId39"/>
        </w:object>
      </w:r>
      <w:r w:rsidRPr="00E20697">
        <w:t xml:space="preserve"> truyền trong một môi trường với tốc độ </w:t>
      </w:r>
      <w:r w:rsidRPr="00E20697">
        <w:rPr>
          <w:position w:val="-6"/>
        </w:rPr>
        <w:object w:dxaOrig="740" w:dyaOrig="279" w14:anchorId="283E582D">
          <v:shape id="_x0000_i1043" type="#_x0000_t75" style="width:37.05pt;height:14pt" o:ole="">
            <v:imagedata r:id="rId40" o:title=""/>
          </v:shape>
          <o:OLEObject Type="Embed" ProgID="Equation.DSMT4" ShapeID="_x0000_i1043" DrawAspect="Content" ObjectID="_1837597115" r:id="rId41"/>
        </w:object>
      </w:r>
      <w:r w:rsidRPr="00E20697">
        <w:t>. Tính bước sóng của sóng cơ này. (Kết quả tính theo đơn vị mét (m) và làm tròn đến hàng phần mười).</w:t>
      </w:r>
    </w:p>
    <w:p w14:paraId="03ABE808" w14:textId="77777777" w:rsidR="00E20697" w:rsidRPr="00E20697" w:rsidRDefault="00E20697" w:rsidP="00694507">
      <w:pPr>
        <w:tabs>
          <w:tab w:val="left" w:pos="284"/>
          <w:tab w:val="left" w:pos="2552"/>
          <w:tab w:val="left" w:pos="5103"/>
          <w:tab w:val="left" w:pos="7655"/>
        </w:tabs>
        <w:spacing w:before="120" w:after="60" w:line="340" w:lineRule="exact"/>
      </w:pPr>
      <w:r w:rsidRPr="00E20697">
        <w:t>Đáp án: 0,4</w:t>
      </w:r>
    </w:p>
    <w:p w14:paraId="74F12A7C" w14:textId="0030D5B1"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3:</w:t>
      </w:r>
      <w:r w:rsidRPr="00E20697">
        <w:t xml:space="preserve"> (Kỹ năng AI): Trong đoạn mã nguồn (code) do AI sinh ra để mô phỏng sự lan truyền sóng cơ, hàm xác định hướng dao động của phần tử môi trường có chứa biến số angle (thể hiện góc lệch giữa phương dao động của phần tử và phương truyền sóng). Để màn hình hiển thị đúng hình ảnh của sóng dọc, học sinh cần yêu cầu AI gán cho biến angle giá trị bằng bao nhiêu? (Kết quả tính theo đơn vị độ (</w:t>
      </w:r>
      <w:r w:rsidRPr="00025957">
        <w:rPr>
          <w:position w:val="-4"/>
        </w:rPr>
        <w:object w:dxaOrig="139" w:dyaOrig="300" w14:anchorId="0B0BDA71">
          <v:shape id="_x0000_i1044" type="#_x0000_t75" style="width:7.4pt;height:14.8pt" o:ole="">
            <v:imagedata r:id="rId42" o:title=""/>
          </v:shape>
          <o:OLEObject Type="Embed" ProgID="Equation.DSMT4" ShapeID="_x0000_i1044" DrawAspect="Content" ObjectID="_1837597116" r:id="rId43"/>
        </w:object>
      </w:r>
      <w:r w:rsidRPr="00E20697">
        <w:t>) và lấy phần nguyên).</w:t>
      </w:r>
    </w:p>
    <w:p w14:paraId="62F7BDFF" w14:textId="77777777" w:rsidR="00E20697" w:rsidRPr="00E20697" w:rsidRDefault="00E20697" w:rsidP="00694507">
      <w:pPr>
        <w:tabs>
          <w:tab w:val="left" w:pos="284"/>
          <w:tab w:val="left" w:pos="2552"/>
          <w:tab w:val="left" w:pos="5103"/>
          <w:tab w:val="left" w:pos="7655"/>
        </w:tabs>
        <w:spacing w:before="120" w:after="60" w:line="340" w:lineRule="exact"/>
      </w:pPr>
      <w:r w:rsidRPr="00E20697">
        <w:t>Đáp án: 0</w:t>
      </w:r>
    </w:p>
    <w:p w14:paraId="5540CFA7" w14:textId="5E31B17F"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lastRenderedPageBreak/>
        <w:t>Câu 4:</w:t>
      </w:r>
      <w:r w:rsidRPr="00E20697">
        <w:t xml:space="preserve"> Một sóng ngang truyền trên một sợi dây cao su rất dài với biên độ </w:t>
      </w:r>
      <w:r w:rsidRPr="00E20697">
        <w:rPr>
          <w:position w:val="-6"/>
        </w:rPr>
        <w:object w:dxaOrig="540" w:dyaOrig="279" w14:anchorId="3A68CD64">
          <v:shape id="_x0000_i1045" type="#_x0000_t75" style="width:27.15pt;height:14pt" o:ole="">
            <v:imagedata r:id="rId44" o:title=""/>
          </v:shape>
          <o:OLEObject Type="Embed" ProgID="Equation.DSMT4" ShapeID="_x0000_i1045" DrawAspect="Content" ObjectID="_1837597117" r:id="rId45"/>
        </w:object>
      </w:r>
      <w:r w:rsidRPr="00E20697">
        <w:t xml:space="preserve">. Xét một phần tử vật chất A trên dây, tại thời điểm </w:t>
      </w:r>
      <w:r w:rsidRPr="00E20697">
        <w:rPr>
          <w:position w:val="-6"/>
        </w:rPr>
        <w:object w:dxaOrig="499" w:dyaOrig="279" w14:anchorId="4CCCB978">
          <v:shape id="_x0000_i1046" type="#_x0000_t75" style="width:25.1pt;height:14pt" o:ole="">
            <v:imagedata r:id="rId46" o:title=""/>
          </v:shape>
          <o:OLEObject Type="Embed" ProgID="Equation.DSMT4" ShapeID="_x0000_i1046" DrawAspect="Content" ObjectID="_1837597118" r:id="rId47"/>
        </w:object>
      </w:r>
      <w:r w:rsidRPr="00E20697">
        <w:t xml:space="preserve">, phần tử A đang ở đỉnh sóng (li độ cực đại). Chọn chiều dương của trục tọa độ hướng lên trên. Xác định li độ của phần tử A ở thời điểm </w:t>
      </w:r>
      <w:r w:rsidRPr="00E20697">
        <w:rPr>
          <w:position w:val="-10"/>
        </w:rPr>
        <w:object w:dxaOrig="859" w:dyaOrig="320" w14:anchorId="3984BFF0">
          <v:shape id="_x0000_i1047" type="#_x0000_t75" style="width:43.2pt;height:16.05pt" o:ole="">
            <v:imagedata r:id="rId48" o:title=""/>
          </v:shape>
          <o:OLEObject Type="Embed" ProgID="Equation.DSMT4" ShapeID="_x0000_i1047" DrawAspect="Content" ObjectID="_1837597119" r:id="rId49"/>
        </w:object>
      </w:r>
      <w:r w:rsidRPr="00E20697">
        <w:t xml:space="preserve"> (với T là chu kì sóng). (Kết quả tính theo đơn vị centimet (cm) và làm tròn đến số nguyên).</w:t>
      </w:r>
    </w:p>
    <w:p w14:paraId="326B28B6" w14:textId="77777777" w:rsidR="00E20697" w:rsidRPr="00E20697" w:rsidRDefault="00E20697" w:rsidP="00694507">
      <w:pPr>
        <w:tabs>
          <w:tab w:val="left" w:pos="284"/>
          <w:tab w:val="left" w:pos="2552"/>
          <w:tab w:val="left" w:pos="5103"/>
          <w:tab w:val="left" w:pos="7655"/>
        </w:tabs>
        <w:spacing w:before="120" w:after="60" w:line="340" w:lineRule="exact"/>
      </w:pPr>
      <w:r w:rsidRPr="00E20697">
        <w:t>Đáp án: -5</w:t>
      </w:r>
    </w:p>
    <w:p w14:paraId="5405AF4C" w14:textId="52B1FA55"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5:</w:t>
      </w:r>
      <w:r w:rsidRPr="00E20697">
        <w:t xml:space="preserve"> Một nguồn sóng dao động với tần số </w:t>
      </w:r>
      <w:r w:rsidRPr="00E20697">
        <w:rPr>
          <w:position w:val="-6"/>
        </w:rPr>
        <w:object w:dxaOrig="660" w:dyaOrig="279" w14:anchorId="0D0B7AEF">
          <v:shape id="_x0000_i1048" type="#_x0000_t75" style="width:33.35pt;height:14pt" o:ole="">
            <v:imagedata r:id="rId50" o:title=""/>
          </v:shape>
          <o:OLEObject Type="Embed" ProgID="Equation.DSMT4" ShapeID="_x0000_i1048" DrawAspect="Content" ObjectID="_1837597120" r:id="rId51"/>
        </w:object>
      </w:r>
      <w:r w:rsidRPr="00E20697">
        <w:t xml:space="preserve">. Xét hai điểm M và N trên cùng một phương truyền sóng cách nhau </w:t>
      </w:r>
      <w:r w:rsidRPr="00E20697">
        <w:rPr>
          <w:position w:val="-6"/>
        </w:rPr>
        <w:object w:dxaOrig="660" w:dyaOrig="279" w14:anchorId="63860934">
          <v:shape id="_x0000_i1049" type="#_x0000_t75" style="width:33.35pt;height:14pt" o:ole="">
            <v:imagedata r:id="rId52" o:title=""/>
          </v:shape>
          <o:OLEObject Type="Embed" ProgID="Equation.DSMT4" ShapeID="_x0000_i1049" DrawAspect="Content" ObjectID="_1837597121" r:id="rId53"/>
        </w:object>
      </w:r>
      <w:r w:rsidRPr="00E20697">
        <w:t xml:space="preserve"> luôn dao động ngược pha nhau. Biết tốc độ truyền sóng trong môi trường này nằm trong khoảng từ </w:t>
      </w:r>
      <w:r w:rsidRPr="00E20697">
        <w:rPr>
          <w:position w:val="-10"/>
        </w:rPr>
        <w:object w:dxaOrig="820" w:dyaOrig="320" w14:anchorId="2128FC72">
          <v:shape id="_x0000_i1050" type="#_x0000_t75" style="width:41.15pt;height:16.05pt" o:ole="">
            <v:imagedata r:id="rId54" o:title=""/>
          </v:shape>
          <o:OLEObject Type="Embed" ProgID="Equation.DSMT4" ShapeID="_x0000_i1050" DrawAspect="Content" ObjectID="_1837597122" r:id="rId55"/>
        </w:object>
      </w:r>
      <w:r w:rsidRPr="00E20697">
        <w:t xml:space="preserve"> đến </w:t>
      </w:r>
      <w:r w:rsidRPr="00E20697">
        <w:rPr>
          <w:position w:val="-10"/>
        </w:rPr>
        <w:object w:dxaOrig="760" w:dyaOrig="320" w14:anchorId="45B3A37C">
          <v:shape id="_x0000_i1051" type="#_x0000_t75" style="width:38.25pt;height:16.05pt" o:ole="">
            <v:imagedata r:id="rId56" o:title=""/>
          </v:shape>
          <o:OLEObject Type="Embed" ProgID="Equation.DSMT4" ShapeID="_x0000_i1051" DrawAspect="Content" ObjectID="_1837597123" r:id="rId57"/>
        </w:object>
      </w:r>
      <w:r w:rsidRPr="00E20697">
        <w:t>. Tính tốc độ truyền sóng chính xác. (Kết quả tính theo đơn vị m/s và làm tròn đến hàng phần mười).</w:t>
      </w:r>
    </w:p>
    <w:p w14:paraId="7922E700" w14:textId="77777777" w:rsidR="00E20697" w:rsidRPr="00E20697" w:rsidRDefault="00E20697" w:rsidP="00694507">
      <w:pPr>
        <w:tabs>
          <w:tab w:val="left" w:pos="284"/>
          <w:tab w:val="left" w:pos="2552"/>
          <w:tab w:val="left" w:pos="5103"/>
          <w:tab w:val="left" w:pos="7655"/>
        </w:tabs>
        <w:spacing w:before="120" w:after="60" w:line="340" w:lineRule="exact"/>
      </w:pPr>
      <w:r w:rsidRPr="00E20697">
        <w:t>Đáp án: 0,8</w:t>
      </w:r>
    </w:p>
    <w:p w14:paraId="4B04D686" w14:textId="1616AACE" w:rsidR="00E20697" w:rsidRPr="00E20697" w:rsidRDefault="00E20697" w:rsidP="00694507">
      <w:pPr>
        <w:tabs>
          <w:tab w:val="left" w:pos="284"/>
          <w:tab w:val="left" w:pos="2552"/>
          <w:tab w:val="left" w:pos="5103"/>
          <w:tab w:val="left" w:pos="7655"/>
        </w:tabs>
        <w:spacing w:before="120" w:after="60" w:line="340" w:lineRule="exact"/>
      </w:pPr>
      <w:r w:rsidRPr="00676D88">
        <w:rPr>
          <w:b/>
          <w:bCs/>
          <w:color w:val="0000CC"/>
        </w:rPr>
        <w:t>Câu 6:</w:t>
      </w:r>
      <w:r w:rsidRPr="00E20697">
        <w:t xml:space="preserve"> (Kỹ năng AI): Để mô phỏng sự phụ thuộc của năng lượng sóng vào biên độ, nhóm học sinh ra lệnh cho AI thiết lập một thanh trượt chỉnh Biên độ A và một biểu đồ hiển thị Năng lượng E. Trong thuật toán, hàm năng lượng được học sinh gán bằng công thức </w:t>
      </w:r>
      <w:r w:rsidRPr="00E20697">
        <w:rPr>
          <w:position w:val="-6"/>
        </w:rPr>
        <w:object w:dxaOrig="980" w:dyaOrig="320" w14:anchorId="21CAEF51">
          <v:shape id="_x0000_i1052" type="#_x0000_t75" style="width:48.95pt;height:16.05pt" o:ole="">
            <v:imagedata r:id="rId58" o:title=""/>
          </v:shape>
          <o:OLEObject Type="Embed" ProgID="Equation.DSMT4" ShapeID="_x0000_i1052" DrawAspect="Content" ObjectID="_1837597124" r:id="rId59"/>
        </w:object>
      </w:r>
      <w:r w:rsidRPr="00E20697">
        <w:t xml:space="preserve"> (với k là một hằng số). Dựa vào kiến thức Vật lí, học sinh cần gán cho số mũ x giá trị bằng bao nhiêu để phần mềm chạy đúng định luật? (Kết quả là một số nguyên).</w:t>
      </w:r>
    </w:p>
    <w:p w14:paraId="13A69F56" w14:textId="77777777" w:rsidR="00E20697" w:rsidRPr="00E20697" w:rsidRDefault="00E20697" w:rsidP="00694507">
      <w:pPr>
        <w:tabs>
          <w:tab w:val="left" w:pos="284"/>
          <w:tab w:val="left" w:pos="2552"/>
          <w:tab w:val="left" w:pos="5103"/>
          <w:tab w:val="left" w:pos="7655"/>
        </w:tabs>
        <w:spacing w:before="120" w:after="60" w:line="340" w:lineRule="exact"/>
      </w:pPr>
      <w:r w:rsidRPr="00E20697">
        <w:t>Đáp án: 2</w:t>
      </w:r>
    </w:p>
    <w:p w14:paraId="07EEB6DD" w14:textId="7EA34BFE" w:rsidR="00E348B4" w:rsidRPr="00E20697" w:rsidRDefault="00E348B4" w:rsidP="00694507">
      <w:pPr>
        <w:tabs>
          <w:tab w:val="left" w:pos="284"/>
          <w:tab w:val="left" w:pos="2552"/>
          <w:tab w:val="left" w:pos="5103"/>
          <w:tab w:val="left" w:pos="7655"/>
        </w:tabs>
        <w:spacing w:before="120" w:after="60" w:line="340" w:lineRule="exact"/>
      </w:pPr>
    </w:p>
    <w:sectPr w:rsidR="00E348B4" w:rsidRPr="00E20697" w:rsidSect="00827892">
      <w:pgSz w:w="11907" w:h="16840" w:code="9"/>
      <w:pgMar w:top="851"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697"/>
    <w:rsid w:val="001E2827"/>
    <w:rsid w:val="004A4E2C"/>
    <w:rsid w:val="00561854"/>
    <w:rsid w:val="00676D88"/>
    <w:rsid w:val="00694507"/>
    <w:rsid w:val="00790C02"/>
    <w:rsid w:val="007B4001"/>
    <w:rsid w:val="00827892"/>
    <w:rsid w:val="00E20697"/>
    <w:rsid w:val="00E348B4"/>
    <w:rsid w:val="00E36B77"/>
    <w:rsid w:val="00EE5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AB24"/>
  <w15:chartTrackingRefBased/>
  <w15:docId w15:val="{94951697-41C3-4837-9C8E-0E577DF8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69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2069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069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06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06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06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06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69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2069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2069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206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06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06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06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0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69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2069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20697"/>
    <w:pPr>
      <w:spacing w:before="160"/>
      <w:jc w:val="center"/>
    </w:pPr>
    <w:rPr>
      <w:i/>
      <w:iCs/>
      <w:color w:val="404040" w:themeColor="text1" w:themeTint="BF"/>
    </w:rPr>
  </w:style>
  <w:style w:type="character" w:customStyle="1" w:styleId="QuoteChar">
    <w:name w:val="Quote Char"/>
    <w:basedOn w:val="DefaultParagraphFont"/>
    <w:link w:val="Quote"/>
    <w:uiPriority w:val="29"/>
    <w:rsid w:val="00E20697"/>
    <w:rPr>
      <w:i/>
      <w:iCs/>
      <w:color w:val="404040" w:themeColor="text1" w:themeTint="BF"/>
    </w:rPr>
  </w:style>
  <w:style w:type="paragraph" w:styleId="ListParagraph">
    <w:name w:val="List Paragraph"/>
    <w:basedOn w:val="Normal"/>
    <w:uiPriority w:val="34"/>
    <w:qFormat/>
    <w:rsid w:val="00E20697"/>
    <w:pPr>
      <w:ind w:left="720"/>
      <w:contextualSpacing/>
    </w:pPr>
  </w:style>
  <w:style w:type="character" w:styleId="IntenseEmphasis">
    <w:name w:val="Intense Emphasis"/>
    <w:basedOn w:val="DefaultParagraphFont"/>
    <w:uiPriority w:val="21"/>
    <w:qFormat/>
    <w:rsid w:val="00E20697"/>
    <w:rPr>
      <w:i/>
      <w:iCs/>
      <w:color w:val="2F5496" w:themeColor="accent1" w:themeShade="BF"/>
    </w:rPr>
  </w:style>
  <w:style w:type="paragraph" w:styleId="IntenseQuote">
    <w:name w:val="Intense Quote"/>
    <w:basedOn w:val="Normal"/>
    <w:next w:val="Normal"/>
    <w:link w:val="IntenseQuoteChar"/>
    <w:uiPriority w:val="30"/>
    <w:qFormat/>
    <w:rsid w:val="00E20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697"/>
    <w:rPr>
      <w:i/>
      <w:iCs/>
      <w:color w:val="2F5496" w:themeColor="accent1" w:themeShade="BF"/>
    </w:rPr>
  </w:style>
  <w:style w:type="character" w:styleId="IntenseReference">
    <w:name w:val="Intense Reference"/>
    <w:basedOn w:val="DefaultParagraphFont"/>
    <w:uiPriority w:val="32"/>
    <w:qFormat/>
    <w:rsid w:val="00E20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8.bin"/><Relationship Id="rId21" Type="http://schemas.openxmlformats.org/officeDocument/2006/relationships/oleObject" Target="embeddings/oleObject9.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22.bin"/><Relationship Id="rId50" Type="http://schemas.openxmlformats.org/officeDocument/2006/relationships/image" Target="media/image24.wmf"/><Relationship Id="rId55" Type="http://schemas.openxmlformats.org/officeDocument/2006/relationships/oleObject" Target="embeddings/oleObject26.bin"/><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3.bin"/><Relationship Id="rId41" Type="http://schemas.openxmlformats.org/officeDocument/2006/relationships/oleObject" Target="embeddings/oleObject19.bin"/><Relationship Id="rId54" Type="http://schemas.openxmlformats.org/officeDocument/2006/relationships/image" Target="media/image26.wmf"/><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7.bin"/><Relationship Id="rId40" Type="http://schemas.openxmlformats.org/officeDocument/2006/relationships/image" Target="media/image19.wmf"/><Relationship Id="rId45" Type="http://schemas.openxmlformats.org/officeDocument/2006/relationships/oleObject" Target="embeddings/oleObject21.bin"/><Relationship Id="rId53" Type="http://schemas.openxmlformats.org/officeDocument/2006/relationships/oleObject" Target="embeddings/oleObject25.bin"/><Relationship Id="rId58" Type="http://schemas.openxmlformats.org/officeDocument/2006/relationships/image" Target="media/image28.wmf"/><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3.bin"/><Relationship Id="rId57" Type="http://schemas.openxmlformats.org/officeDocument/2006/relationships/oleObject" Target="embeddings/oleObject27.bin"/><Relationship Id="rId61"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oleObject" Target="embeddings/oleObject14.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wmf"/><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image" Target="media/image23.wmf"/><Relationship Id="rId56" Type="http://schemas.openxmlformats.org/officeDocument/2006/relationships/image" Target="media/image27.wmf"/><Relationship Id="rId8" Type="http://schemas.openxmlformats.org/officeDocument/2006/relationships/image" Target="media/image3.wmf"/><Relationship Id="rId51" Type="http://schemas.openxmlformats.org/officeDocument/2006/relationships/oleObject" Target="embeddings/oleObject24.bin"/><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Nguyễn Thị</dc:creator>
  <cp:keywords/>
  <dc:description/>
  <cp:lastModifiedBy>Hương Nguyễn Thị</cp:lastModifiedBy>
  <cp:revision>3</cp:revision>
  <dcterms:created xsi:type="dcterms:W3CDTF">2026-04-12T13:56:00Z</dcterms:created>
  <dcterms:modified xsi:type="dcterms:W3CDTF">2026-04-13T07:50:00Z</dcterms:modified>
</cp:coreProperties>
</file>