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857D" w14:textId="5A0DB577" w:rsidR="00BD3B09" w:rsidRPr="00BD3B09" w:rsidRDefault="00BD3B09" w:rsidP="00BD3B09">
      <w:pPr>
        <w:jc w:val="center"/>
        <w:rPr>
          <w:rFonts w:ascii="宋体" w:eastAsia="宋体" w:hAnsi="宋体" w:cs="Arial" w:hint="eastAsia"/>
          <w:sz w:val="44"/>
          <w:szCs w:val="44"/>
          <w14:ligatures w14:val="none"/>
        </w:rPr>
      </w:pPr>
      <w:proofErr w:type="gramStart"/>
      <w:r w:rsidRPr="00BD3B09">
        <w:rPr>
          <w:rFonts w:ascii="宋体" w:eastAsia="宋体" w:hAnsi="宋体" w:cs="Arial"/>
          <w:sz w:val="44"/>
          <w:szCs w:val="44"/>
          <w14:ligatures w14:val="none"/>
        </w:rPr>
        <w:t>汕</w:t>
      </w:r>
      <w:proofErr w:type="gramEnd"/>
      <w:r w:rsidRPr="00BD3B09">
        <w:rPr>
          <w:rFonts w:ascii="宋体" w:eastAsia="宋体" w:hAnsi="宋体" w:cs="Arial"/>
          <w:sz w:val="44"/>
          <w:szCs w:val="44"/>
          <w14:ligatures w14:val="none"/>
        </w:rPr>
        <w:t>恋第</w:t>
      </w:r>
      <w:r w:rsidR="00D502F9">
        <w:rPr>
          <w:rFonts w:ascii="宋体" w:eastAsia="宋体" w:hAnsi="宋体" w:cs="Arial" w:hint="eastAsia"/>
          <w:sz w:val="44"/>
          <w:szCs w:val="44"/>
          <w14:ligatures w14:val="none"/>
        </w:rPr>
        <w:t>二</w:t>
      </w:r>
      <w:r w:rsidRPr="00BD3B09">
        <w:rPr>
          <w:rFonts w:ascii="宋体" w:eastAsia="宋体" w:hAnsi="宋体" w:cs="Arial" w:hint="eastAsia"/>
          <w:sz w:val="44"/>
          <w:szCs w:val="44"/>
          <w14:ligatures w14:val="none"/>
        </w:rPr>
        <w:t>次会议记录</w:t>
      </w:r>
    </w:p>
    <w:p w14:paraId="7BE5CDBF" w14:textId="0EF02223" w:rsidR="00BD3B09" w:rsidRPr="00BD3B09" w:rsidRDefault="00BD3B09" w:rsidP="00BD3B09">
      <w:pPr>
        <w:spacing w:line="300" w:lineRule="auto"/>
        <w:rPr>
          <w:rFonts w:ascii="宋体" w:eastAsia="宋体" w:hAnsi="宋体" w:cs="Arial" w:hint="eastAsia"/>
          <w:sz w:val="24"/>
          <w:szCs w:val="24"/>
          <w14:ligatures w14:val="none"/>
        </w:rPr>
      </w:pPr>
      <w:r w:rsidRPr="00BD3B09">
        <w:rPr>
          <w:rFonts w:ascii="宋体" w:eastAsia="宋体" w:hAnsi="宋体" w:cs="Arial" w:hint="eastAsia"/>
          <w:b/>
          <w:bCs/>
          <w:sz w:val="24"/>
          <w:szCs w:val="24"/>
          <w14:ligatures w14:val="none"/>
        </w:rPr>
        <w:t>时间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：2024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年</w:t>
      </w:r>
      <w:r>
        <w:rPr>
          <w:rFonts w:ascii="宋体" w:eastAsia="宋体" w:hAnsi="宋体" w:cs="Arial" w:hint="eastAsia"/>
          <w:sz w:val="24"/>
          <w:szCs w:val="24"/>
          <w14:ligatures w14:val="none"/>
        </w:rPr>
        <w:t>11月1</w:t>
      </w:r>
      <w:r w:rsidR="002B3DD5">
        <w:rPr>
          <w:rFonts w:ascii="宋体" w:eastAsia="宋体" w:hAnsi="宋体" w:cs="Arial" w:hint="eastAsia"/>
          <w:sz w:val="24"/>
          <w:szCs w:val="24"/>
          <w14:ligatures w14:val="none"/>
        </w:rPr>
        <w:t>8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日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</w:p>
    <w:p w14:paraId="3A130137" w14:textId="5F7C8916" w:rsidR="00BD3B09" w:rsidRPr="00BD3B09" w:rsidRDefault="00BD3B09" w:rsidP="00BD3B09">
      <w:pPr>
        <w:spacing w:line="300" w:lineRule="auto"/>
        <w:rPr>
          <w:rFonts w:ascii="宋体" w:eastAsia="宋体" w:hAnsi="宋体" w:cs="Arial" w:hint="eastAsia"/>
          <w:sz w:val="24"/>
          <w:szCs w:val="24"/>
          <w14:ligatures w14:val="none"/>
        </w:rPr>
      </w:pPr>
      <w:r w:rsidRPr="00BD3B09">
        <w:rPr>
          <w:rFonts w:ascii="宋体" w:eastAsia="宋体" w:hAnsi="宋体" w:cs="Arial" w:hint="eastAsia"/>
          <w:b/>
          <w:bCs/>
          <w:sz w:val="24"/>
          <w:szCs w:val="24"/>
          <w14:ligatures w14:val="none"/>
        </w:rPr>
        <w:t>人员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：陈恩茹</w:t>
      </w:r>
      <w:r>
        <w:rPr>
          <w:rFonts w:ascii="宋体" w:eastAsia="宋体" w:hAnsi="宋体" w:cs="Arial" w:hint="eastAsia"/>
          <w:sz w:val="24"/>
          <w:szCs w:val="24"/>
          <w14:ligatures w14:val="none"/>
        </w:rPr>
        <w:t>（组长）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郭子尼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王雯洁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proofErr w:type="gramStart"/>
      <w:r w:rsidRPr="00BD3B09">
        <w:rPr>
          <w:rFonts w:ascii="宋体" w:eastAsia="宋体" w:hAnsi="宋体" w:cs="Arial"/>
          <w:sz w:val="24"/>
          <w:szCs w:val="24"/>
          <w14:ligatures w14:val="none"/>
        </w:rPr>
        <w:t>张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圣楠</w:t>
      </w:r>
      <w:proofErr w:type="gramEnd"/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林欣瑜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梁小婷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郑铭沂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 xml:space="preserve"> </w:t>
      </w:r>
      <w:r w:rsidRPr="00BD3B09">
        <w:rPr>
          <w:rFonts w:ascii="宋体" w:eastAsia="宋体" w:hAnsi="宋体" w:cs="Arial"/>
          <w:sz w:val="24"/>
          <w:szCs w:val="24"/>
          <w14:ligatures w14:val="none"/>
        </w:rPr>
        <w:t>张欣熙</w:t>
      </w:r>
    </w:p>
    <w:p w14:paraId="062269E2" w14:textId="77777777" w:rsidR="00BD3B09" w:rsidRDefault="00BD3B09" w:rsidP="00BD3B09">
      <w:pPr>
        <w:spacing w:line="300" w:lineRule="auto"/>
        <w:rPr>
          <w:rFonts w:ascii="宋体" w:eastAsia="宋体" w:hAnsi="宋体" w:cs="Arial" w:hint="eastAsia"/>
          <w:b/>
          <w:bCs/>
          <w:sz w:val="24"/>
          <w:szCs w:val="24"/>
          <w14:ligatures w14:val="none"/>
        </w:rPr>
      </w:pPr>
      <w:r w:rsidRPr="00BD3B09">
        <w:rPr>
          <w:rFonts w:ascii="宋体" w:eastAsia="宋体" w:hAnsi="宋体" w:cs="Arial"/>
          <w:b/>
          <w:bCs/>
          <w:sz w:val="24"/>
          <w:szCs w:val="24"/>
          <w14:ligatures w14:val="none"/>
        </w:rPr>
        <w:t>会议内容：</w:t>
      </w:r>
    </w:p>
    <w:p w14:paraId="063AC5CD" w14:textId="73A04C23" w:rsidR="00BD3B09" w:rsidRPr="00BD3B09" w:rsidRDefault="00BD3B09" w:rsidP="00BD3B0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Arial" w:hint="eastAsia"/>
          <w:sz w:val="24"/>
          <w:szCs w:val="24"/>
          <w14:ligatures w14:val="none"/>
        </w:rPr>
      </w:pP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组长将整合后的成品进行展示，并且指出各个部分</w:t>
      </w:r>
      <w:r>
        <w:rPr>
          <w:rFonts w:ascii="宋体" w:eastAsia="宋体" w:hAnsi="宋体" w:cs="Arial" w:hint="eastAsia"/>
          <w:sz w:val="24"/>
          <w:szCs w:val="24"/>
          <w14:ligatures w14:val="none"/>
        </w:rPr>
        <w:t>不妥之处</w:t>
      </w:r>
    </w:p>
    <w:p w14:paraId="072D7EBE" w14:textId="262CD8BE" w:rsidR="00BD3B09" w:rsidRDefault="00BD3B09" w:rsidP="00BD3B0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Arial" w:hint="eastAsia"/>
          <w:sz w:val="24"/>
          <w:szCs w:val="24"/>
          <w14:ligatures w14:val="none"/>
        </w:rPr>
      </w:pP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查找资料，参考各大平台的样式，如ins</w:t>
      </w:r>
      <w:r>
        <w:rPr>
          <w:rFonts w:ascii="宋体" w:eastAsia="宋体" w:hAnsi="宋体" w:cs="Arial" w:hint="eastAsia"/>
          <w:sz w:val="24"/>
          <w:szCs w:val="24"/>
          <w14:ligatures w14:val="none"/>
        </w:rPr>
        <w:t>首页的简洁风格以及个人信息样式、</w:t>
      </w:r>
      <w:proofErr w:type="gramStart"/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微信</w:t>
      </w:r>
      <w:r>
        <w:rPr>
          <w:rFonts w:ascii="宋体" w:eastAsia="宋体" w:hAnsi="宋体" w:cs="Arial" w:hint="eastAsia"/>
          <w:sz w:val="24"/>
          <w:szCs w:val="24"/>
          <w14:ligatures w14:val="none"/>
        </w:rPr>
        <w:t>聊天</w:t>
      </w:r>
      <w:proofErr w:type="gramEnd"/>
      <w:r>
        <w:rPr>
          <w:rFonts w:ascii="宋体" w:eastAsia="宋体" w:hAnsi="宋体" w:cs="Arial" w:hint="eastAsia"/>
          <w:sz w:val="24"/>
          <w:szCs w:val="24"/>
          <w14:ligatures w14:val="none"/>
        </w:rPr>
        <w:t>界面</w:t>
      </w: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等等</w:t>
      </w:r>
    </w:p>
    <w:p w14:paraId="0FD785DE" w14:textId="1A993723" w:rsidR="00D502F9" w:rsidRPr="00BD3B09" w:rsidRDefault="00D502F9" w:rsidP="00BD3B0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Arial" w:hint="eastAsia"/>
          <w:sz w:val="24"/>
          <w:szCs w:val="24"/>
          <w14:ligatures w14:val="none"/>
        </w:rPr>
      </w:pPr>
      <w:r>
        <w:rPr>
          <w:rFonts w:ascii="宋体" w:eastAsia="宋体" w:hAnsi="宋体" w:cs="Arial" w:hint="eastAsia"/>
          <w:sz w:val="24"/>
          <w:szCs w:val="24"/>
          <w14:ligatures w14:val="none"/>
        </w:rPr>
        <w:t>确定</w:t>
      </w:r>
      <w:proofErr w:type="gramStart"/>
      <w:r>
        <w:rPr>
          <w:rFonts w:ascii="宋体" w:eastAsia="宋体" w:hAnsi="宋体" w:cs="Arial" w:hint="eastAsia"/>
          <w:sz w:val="24"/>
          <w:szCs w:val="24"/>
          <w14:ligatures w14:val="none"/>
        </w:rPr>
        <w:t>汕</w:t>
      </w:r>
      <w:proofErr w:type="gramEnd"/>
      <w:r>
        <w:rPr>
          <w:rFonts w:ascii="宋体" w:eastAsia="宋体" w:hAnsi="宋体" w:cs="Arial" w:hint="eastAsia"/>
          <w:sz w:val="24"/>
          <w:szCs w:val="24"/>
          <w14:ligatures w14:val="none"/>
        </w:rPr>
        <w:t>恋的主风格是以简洁为主，目前先统一色调，后期再美化界面。</w:t>
      </w:r>
    </w:p>
    <w:p w14:paraId="0FF0FBBC" w14:textId="37713F7A" w:rsidR="00BD3B09" w:rsidRDefault="00BD3B09" w:rsidP="00BD3B09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cs="Arial"/>
          <w:sz w:val="24"/>
          <w:szCs w:val="24"/>
          <w14:ligatures w14:val="none"/>
        </w:rPr>
      </w:pPr>
      <w:r w:rsidRPr="00BD3B09">
        <w:rPr>
          <w:rFonts w:ascii="宋体" w:eastAsia="宋体" w:hAnsi="宋体" w:cs="Arial" w:hint="eastAsia"/>
          <w:sz w:val="24"/>
          <w:szCs w:val="24"/>
          <w14:ligatures w14:val="none"/>
        </w:rPr>
        <w:t>规定提交期限，11月30日提交</w:t>
      </w:r>
    </w:p>
    <w:p w14:paraId="0A0CCB29" w14:textId="77777777" w:rsidR="00F00CE8" w:rsidRPr="00BD3B09" w:rsidRDefault="00F00CE8" w:rsidP="00F00CE8">
      <w:pPr>
        <w:pStyle w:val="a3"/>
        <w:spacing w:line="300" w:lineRule="auto"/>
        <w:ind w:left="360" w:firstLineChars="0" w:firstLine="0"/>
        <w:rPr>
          <w:rFonts w:ascii="宋体" w:eastAsia="宋体" w:hAnsi="宋体" w:cs="Arial" w:hint="eastAsia"/>
          <w:sz w:val="24"/>
          <w:szCs w:val="24"/>
          <w14:ligatures w14:val="none"/>
        </w:rPr>
      </w:pPr>
    </w:p>
    <w:p w14:paraId="29FED943" w14:textId="77777777" w:rsidR="00F00CE8" w:rsidRDefault="00F00CE8" w:rsidP="00F00CE8">
      <w:pPr>
        <w:rPr>
          <w:rFonts w:hint="eastAsia"/>
        </w:rPr>
      </w:pPr>
      <w:r>
        <w:rPr>
          <w:rFonts w:hint="eastAsia"/>
        </w:rPr>
        <w:t>修改地方：</w:t>
      </w:r>
    </w:p>
    <w:p w14:paraId="30E1B19D" w14:textId="77777777" w:rsidR="00F00CE8" w:rsidRDefault="00F00CE8" w:rsidP="00F00CE8">
      <w:pPr>
        <w:rPr>
          <w:rFonts w:hint="eastAsia"/>
        </w:rPr>
      </w:pPr>
      <w:r>
        <w:rPr>
          <w:rFonts w:hint="eastAsia"/>
        </w:rPr>
        <w:t>注册登录：修改界面样式</w:t>
      </w:r>
    </w:p>
    <w:p w14:paraId="5D679871" w14:textId="77777777" w:rsidR="00F00CE8" w:rsidRDefault="00F00CE8" w:rsidP="00F00CE8">
      <w:pPr>
        <w:rPr>
          <w:rFonts w:hint="eastAsia"/>
        </w:rPr>
      </w:pPr>
      <w:r>
        <w:rPr>
          <w:rFonts w:hint="eastAsia"/>
        </w:rPr>
        <w:t>个人中心：按照参考图进行修改</w:t>
      </w:r>
    </w:p>
    <w:p w14:paraId="6A502108" w14:textId="77777777" w:rsidR="00F00CE8" w:rsidRDefault="00F00CE8" w:rsidP="00F00CE8">
      <w:pPr>
        <w:rPr>
          <w:rFonts w:hint="eastAsia"/>
        </w:rPr>
      </w:pPr>
      <w:r>
        <w:rPr>
          <w:rFonts w:hint="eastAsia"/>
        </w:rPr>
        <w:t>首页：边距调整</w:t>
      </w:r>
    </w:p>
    <w:p w14:paraId="1F102506" w14:textId="77777777" w:rsidR="00F00CE8" w:rsidRDefault="00F00CE8" w:rsidP="00F00CE8">
      <w:pPr>
        <w:rPr>
          <w:rFonts w:hint="eastAsia"/>
        </w:rPr>
      </w:pP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恋：完善筛选功能，修改卡片形式</w:t>
      </w:r>
    </w:p>
    <w:p w14:paraId="0166E7E9" w14:textId="496906FC" w:rsidR="00394F2A" w:rsidRDefault="00F00CE8" w:rsidP="00F00CE8">
      <w:r>
        <w:rPr>
          <w:rFonts w:hint="eastAsia"/>
        </w:rPr>
        <w:t>聊天：修改样式</w:t>
      </w:r>
    </w:p>
    <w:p w14:paraId="0AFEBCE0" w14:textId="77777777" w:rsidR="00F00CE8" w:rsidRDefault="00F00CE8" w:rsidP="00F00CE8">
      <w:pPr>
        <w:rPr>
          <w:rFonts w:hint="eastAsia"/>
        </w:rPr>
      </w:pPr>
    </w:p>
    <w:p w14:paraId="45E00C8A" w14:textId="1CCC91AB" w:rsidR="00D502F9" w:rsidRDefault="00D502F9">
      <w:pPr>
        <w:rPr>
          <w:rFonts w:hint="eastAsia"/>
        </w:rPr>
      </w:pPr>
      <w:r>
        <w:rPr>
          <w:rFonts w:hint="eastAsia"/>
        </w:rPr>
        <w:t>聊天界面参考：</w:t>
      </w:r>
    </w:p>
    <w:p w14:paraId="7AE760EF" w14:textId="77777777" w:rsidR="00D502F9" w:rsidRDefault="00D502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E7B76E" wp14:editId="4C8BF377">
            <wp:extent cx="4503420" cy="2535210"/>
            <wp:effectExtent l="0" t="0" r="0" b="0"/>
            <wp:docPr id="18169867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07" cy="25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3E6" w14:textId="77777777" w:rsidR="00D502F9" w:rsidRDefault="00D502F9">
      <w:pPr>
        <w:rPr>
          <w:rFonts w:hint="eastAsia"/>
        </w:rPr>
      </w:pPr>
    </w:p>
    <w:p w14:paraId="6F6532F5" w14:textId="72DD560F" w:rsidR="00D502F9" w:rsidRDefault="00D502F9">
      <w:pPr>
        <w:rPr>
          <w:rFonts w:hint="eastAsia"/>
        </w:rPr>
      </w:pPr>
      <w:r>
        <w:rPr>
          <w:rFonts w:hint="eastAsia"/>
        </w:rPr>
        <w:t>个人中心参考图：</w:t>
      </w:r>
    </w:p>
    <w:p w14:paraId="7D52A15E" w14:textId="303B72B7" w:rsidR="00D502F9" w:rsidRDefault="00D502F9" w:rsidP="00D502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822ECA" wp14:editId="62FC5ABB">
            <wp:extent cx="4899660" cy="2552645"/>
            <wp:effectExtent l="0" t="0" r="0" b="635"/>
            <wp:docPr id="135949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99" cy="25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2210" w14:textId="77777777" w:rsidR="00F00CE8" w:rsidRPr="00F00CE8" w:rsidRDefault="00F00CE8" w:rsidP="00F00CE8">
      <w:pPr>
        <w:rPr>
          <w:rFonts w:hint="eastAsia"/>
        </w:rPr>
      </w:pPr>
    </w:p>
    <w:p w14:paraId="579A3700" w14:textId="14CAC4CA" w:rsidR="00BD3B09" w:rsidRDefault="00BD3B09">
      <w:pPr>
        <w:rPr>
          <w:rFonts w:hint="eastAsia"/>
        </w:rPr>
      </w:pPr>
      <w:r>
        <w:rPr>
          <w:rFonts w:hint="eastAsia"/>
        </w:rPr>
        <w:t>以下是第一次整合后的效果图：</w:t>
      </w:r>
    </w:p>
    <w:p w14:paraId="28298BDC" w14:textId="05612850" w:rsidR="00BD3B09" w:rsidRDefault="002B3DD5">
      <w:pPr>
        <w:rPr>
          <w:rFonts w:hint="eastAsia"/>
        </w:rPr>
      </w:pPr>
      <w:r>
        <w:rPr>
          <w:rFonts w:hint="eastAsia"/>
        </w:rPr>
        <w:t>登录注册界面：</w:t>
      </w:r>
    </w:p>
    <w:p w14:paraId="6A9C45B2" w14:textId="74139215" w:rsidR="002B3DD5" w:rsidRDefault="002B3DD5">
      <w:pPr>
        <w:rPr>
          <w:rFonts w:hint="eastAsia"/>
        </w:rPr>
      </w:pPr>
      <w:r>
        <w:rPr>
          <w:noProof/>
        </w:rPr>
        <w:drawing>
          <wp:inline distT="0" distB="0" distL="0" distR="0" wp14:anchorId="7EA18AD3" wp14:editId="25B068AA">
            <wp:extent cx="4507821" cy="2468880"/>
            <wp:effectExtent l="0" t="0" r="7620" b="7620"/>
            <wp:docPr id="1278822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97" cy="24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997D" w14:textId="77777777" w:rsidR="002B3DD5" w:rsidRDefault="002B3DD5">
      <w:pPr>
        <w:rPr>
          <w:rFonts w:hint="eastAsia"/>
        </w:rPr>
      </w:pPr>
    </w:p>
    <w:p w14:paraId="2475F23D" w14:textId="6FECCF7E" w:rsidR="002B3DD5" w:rsidRDefault="002B3DD5" w:rsidP="00D502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76A005" wp14:editId="7732DF78">
            <wp:extent cx="4725714" cy="2697480"/>
            <wp:effectExtent l="0" t="0" r="0" b="7620"/>
            <wp:docPr id="11349827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9" cy="27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DC11" w14:textId="6CADFE21" w:rsidR="002B3DD5" w:rsidRDefault="002B3DD5">
      <w:pPr>
        <w:rPr>
          <w:rFonts w:hint="eastAsia"/>
        </w:rPr>
      </w:pPr>
      <w:r>
        <w:rPr>
          <w:rFonts w:hint="eastAsia"/>
        </w:rPr>
        <w:lastRenderedPageBreak/>
        <w:t>个人中心界面：</w:t>
      </w:r>
    </w:p>
    <w:p w14:paraId="5863700E" w14:textId="0C0909E7" w:rsidR="002B3DD5" w:rsidRDefault="002B3DD5">
      <w:pPr>
        <w:rPr>
          <w:rFonts w:hint="eastAsia"/>
        </w:rPr>
      </w:pPr>
      <w:r>
        <w:rPr>
          <w:noProof/>
        </w:rPr>
        <w:drawing>
          <wp:inline distT="0" distB="0" distL="0" distR="0" wp14:anchorId="51CD9F87" wp14:editId="637A397D">
            <wp:extent cx="5265420" cy="2583180"/>
            <wp:effectExtent l="0" t="0" r="0" b="7620"/>
            <wp:docPr id="5953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1D26" w14:textId="34A302C5" w:rsidR="002B3DD5" w:rsidRDefault="002B3DD5">
      <w:pPr>
        <w:rPr>
          <w:rFonts w:hint="eastAsia"/>
        </w:rPr>
      </w:pP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恋界面：</w:t>
      </w:r>
    </w:p>
    <w:p w14:paraId="2C52483D" w14:textId="38ADF334" w:rsidR="00D502F9" w:rsidRDefault="00F00CE8" w:rsidP="00F00CE8">
      <w:pPr>
        <w:rPr>
          <w:rFonts w:hint="eastAsia"/>
        </w:rPr>
      </w:pPr>
      <w:r>
        <w:rPr>
          <w:rFonts w:ascii="宋体" w:eastAsia="宋体" w:hAnsi="宋体" w:cs="Arial"/>
          <w:noProof/>
          <w:sz w:val="44"/>
          <w:szCs w:val="44"/>
          <w14:ligatures w14:val="none"/>
        </w:rPr>
        <w:drawing>
          <wp:inline distT="0" distB="0" distL="0" distR="0" wp14:anchorId="4563C319" wp14:editId="500B7AFE">
            <wp:extent cx="5063548" cy="2293620"/>
            <wp:effectExtent l="0" t="0" r="3810" b="0"/>
            <wp:docPr id="138154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78" cy="22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465F" w14:textId="741DC1DC" w:rsidR="002B3DD5" w:rsidRDefault="002B3DD5">
      <w:pPr>
        <w:rPr>
          <w:rFonts w:hint="eastAsia"/>
        </w:rPr>
      </w:pPr>
      <w:r>
        <w:rPr>
          <w:rFonts w:hint="eastAsia"/>
        </w:rPr>
        <w:t>首页界面：</w:t>
      </w:r>
    </w:p>
    <w:p w14:paraId="1171F8B5" w14:textId="2972EF12" w:rsidR="002B3DD5" w:rsidRDefault="00D502F9">
      <w:pPr>
        <w:rPr>
          <w:rFonts w:hint="eastAsia"/>
        </w:rPr>
      </w:pPr>
      <w:r>
        <w:rPr>
          <w:noProof/>
        </w:rPr>
        <w:drawing>
          <wp:inline distT="0" distB="0" distL="0" distR="0" wp14:anchorId="5276247A" wp14:editId="7BC2104A">
            <wp:extent cx="5265422" cy="2819400"/>
            <wp:effectExtent l="0" t="0" r="0" b="0"/>
            <wp:docPr id="514558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73" cy="28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7D3E" w14:textId="06793CCA" w:rsidR="002B3DD5" w:rsidRDefault="002B3DD5">
      <w:pPr>
        <w:rPr>
          <w:rFonts w:hint="eastAsia"/>
        </w:rPr>
      </w:pPr>
      <w:r>
        <w:rPr>
          <w:rFonts w:hint="eastAsia"/>
        </w:rPr>
        <w:lastRenderedPageBreak/>
        <w:t>聊天界面：</w:t>
      </w:r>
    </w:p>
    <w:p w14:paraId="24156C79" w14:textId="69D468F1" w:rsidR="00D502F9" w:rsidRDefault="00D502F9" w:rsidP="00F00CE8">
      <w:pPr>
        <w:rPr>
          <w:rFonts w:hint="eastAsia"/>
        </w:rPr>
      </w:pPr>
      <w:r>
        <w:rPr>
          <w:noProof/>
        </w:rPr>
        <w:drawing>
          <wp:inline distT="0" distB="0" distL="0" distR="0" wp14:anchorId="76A316AB" wp14:editId="69A091EF">
            <wp:extent cx="5180494" cy="2788920"/>
            <wp:effectExtent l="0" t="0" r="1270" b="0"/>
            <wp:docPr id="19232063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07" cy="27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212"/>
    <w:multiLevelType w:val="hybridMultilevel"/>
    <w:tmpl w:val="BAC0E14C"/>
    <w:lvl w:ilvl="0" w:tplc="B11C32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607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09"/>
    <w:rsid w:val="00053ED6"/>
    <w:rsid w:val="0019717F"/>
    <w:rsid w:val="00205326"/>
    <w:rsid w:val="002B3DD5"/>
    <w:rsid w:val="00394F2A"/>
    <w:rsid w:val="007963CA"/>
    <w:rsid w:val="008A3D90"/>
    <w:rsid w:val="00BD3B09"/>
    <w:rsid w:val="00D502F9"/>
    <w:rsid w:val="00DC6D7C"/>
    <w:rsid w:val="00F0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9215"/>
  <w15:chartTrackingRefBased/>
  <w15:docId w15:val="{98C8CB64-4188-4AB0-9694-31E9F9D1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小婷 梁</dc:creator>
  <cp:keywords/>
  <dc:description/>
  <cp:lastModifiedBy>小婷 梁</cp:lastModifiedBy>
  <cp:revision>2</cp:revision>
  <dcterms:created xsi:type="dcterms:W3CDTF">2024-12-29T03:03:00Z</dcterms:created>
  <dcterms:modified xsi:type="dcterms:W3CDTF">2024-12-29T04:40:00Z</dcterms:modified>
</cp:coreProperties>
</file>