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Jenkins构建maven项目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打开jenkins首页如下：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28771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点击新建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993390"/>
            <wp:effectExtent l="0" t="0" r="101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jenkins刚刚建立之后是没有maven这一项的需要到系统配置中添加插件，步骤如下：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系统管理--》管理插件--》搜索--》maven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点击ok之后会进入jenkins配置页面：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23869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72097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744855"/>
            <wp:effectExtent l="0" t="0" r="889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eastAsia="zh-CN"/>
        </w:rPr>
        <w:t>第一次的</w:t>
      </w:r>
      <w:r>
        <w:rPr>
          <w:rFonts w:hint="eastAsia"/>
          <w:lang w:val="en-US" w:eastAsia="zh-CN"/>
        </w:rPr>
        <w:t>pom.xml会提示</w:t>
      </w:r>
      <w:r>
        <w:drawing>
          <wp:inline distT="0" distB="0" distL="114300" distR="114300">
            <wp:extent cx="5269865" cy="837565"/>
            <wp:effectExtent l="0" t="0" r="698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ascii="Helvetica" w:hAnsi="Helvetica" w:eastAsia="Helvetica" w:cs="Helvetica"/>
          <w:b/>
          <w:i w:val="0"/>
          <w:caps w:val="0"/>
          <w:color w:val="CC0000"/>
          <w:spacing w:val="0"/>
          <w:sz w:val="21"/>
          <w:szCs w:val="21"/>
          <w:shd w:val="clear" w:fill="F9F9F9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5C3566"/>
          <w:spacing w:val="0"/>
          <w:sz w:val="21"/>
          <w:szCs w:val="21"/>
          <w:u w:val="singl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5C3566"/>
          <w:spacing w:val="0"/>
          <w:sz w:val="21"/>
          <w:szCs w:val="21"/>
          <w:u w:val="single"/>
          <w:shd w:val="clear" w:fill="F9F9F9"/>
        </w:rPr>
        <w:instrText xml:space="preserve"> HYPERLINK "http://192.168.228.140:8081/configureTools" \t "http://192.168.228.140:8081/job/ssm_first/_new" </w:instrText>
      </w:r>
      <w:r>
        <w:rPr>
          <w:rFonts w:hint="default" w:ascii="Helvetica" w:hAnsi="Helvetica" w:eastAsia="Helvetica" w:cs="Helvetica"/>
          <w:b/>
          <w:i w:val="0"/>
          <w:caps w:val="0"/>
          <w:color w:val="5C3566"/>
          <w:spacing w:val="0"/>
          <w:sz w:val="21"/>
          <w:szCs w:val="21"/>
          <w:u w:val="single"/>
          <w:shd w:val="clear" w:fill="F9F9F9"/>
        </w:rPr>
        <w:fldChar w:fldCharType="separate"/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5C3566"/>
          <w:spacing w:val="0"/>
          <w:sz w:val="21"/>
          <w:szCs w:val="21"/>
          <w:u w:val="single"/>
          <w:shd w:val="clear" w:fill="F9F9F9"/>
        </w:rPr>
        <w:t>the tool configuration</w:t>
      </w:r>
      <w:r>
        <w:rPr>
          <w:rFonts w:hint="default" w:ascii="Helvetica" w:hAnsi="Helvetica" w:eastAsia="Helvetica" w:cs="Helvetica"/>
          <w:b/>
          <w:i w:val="0"/>
          <w:caps w:val="0"/>
          <w:color w:val="5C3566"/>
          <w:spacing w:val="0"/>
          <w:sz w:val="21"/>
          <w:szCs w:val="21"/>
          <w:u w:val="singl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CC0000"/>
          <w:spacing w:val="0"/>
          <w:sz w:val="21"/>
          <w:szCs w:val="21"/>
          <w:shd w:val="clear" w:fill="F9F9F9"/>
        </w:rPr>
        <w:t>.</w:t>
      </w:r>
      <w:r>
        <w:rPr>
          <w:rFonts w:hint="eastAsia"/>
          <w:lang w:val="en-US" w:eastAsia="zh-CN"/>
        </w:rPr>
        <w:t>会进入下一个页面进行配置jdk和maven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之后新增jdk，如：JAVA_HOME:/usr/java/jdk1.8.0_111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MAVEN_HOME:/usr/maven/apache-maven-3.3.9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Helvetica" w:hAnsi="Helvetica" w:eastAsia="宋体" w:cs="Helvetica"/>
          <w:b/>
          <w:i w:val="0"/>
          <w:caps w:val="0"/>
          <w:color w:val="CC0000"/>
          <w:spacing w:val="0"/>
          <w:sz w:val="21"/>
          <w:szCs w:val="21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6181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#Tomcat根目录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TOMCAT_HOME="/usr/tomcat/apache-tomcat-8.5.8"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#端口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TOMCAT_PORT=8181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#TOMCAT_PID用于检测Tomcat是否在运行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TOMCAT_PID=`lsof -n -P -t -i :${TOMCAT_PORT}`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#如果Tomcat还在运行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warPath="${TOMCAT_HOME}/webapps/ssmtwo_web/"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warFile="${TOMCAT_HOME}/webapps/ssmtwo_web.war"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#如果文件或者文件夹存在则删除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deleteWhenExist(){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if [ -e $1 ]; then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rm -rf $1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fi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deleteWhenExist ${warPath}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deleteWhenExist ${warFile}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#拷贝新编译的包到Tomcat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cp ssmtwo/ssmtwo_web/target/ssmtwo_web-0.0.1-SNAPSHOT.war ${TOMCAT_HOME}/webapps/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注：添加这一段的目的是，可以在项目构建成功的同时，将项目放在tomcat的webapps目录，实现自动构建到tomcat上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点击保存，之后可以点击立即构建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115820"/>
            <wp:effectExtent l="0" t="0" r="1016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构建成功之后会显示success,至此完成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重启tomcat，在浏览器中用地址访问项目，如果成功说明整个步骤没有问题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4FAA"/>
    <w:multiLevelType w:val="singleLevel"/>
    <w:tmpl w:val="58844FA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210AA"/>
    <w:rsid w:val="099C7180"/>
    <w:rsid w:val="0CA3167E"/>
    <w:rsid w:val="0CB210AA"/>
    <w:rsid w:val="14F3367C"/>
    <w:rsid w:val="207E46BB"/>
    <w:rsid w:val="38F01D63"/>
    <w:rsid w:val="465E0DA7"/>
    <w:rsid w:val="481342ED"/>
    <w:rsid w:val="58B56844"/>
    <w:rsid w:val="5F060B1B"/>
    <w:rsid w:val="68EB03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2017-01-22T06:17:00Z</dcterms:created>
  <dc:creator>user</dc:creator>
  <cp:lastModifiedBy>user</cp:lastModifiedBy>
  <dcterms:modified xsi:type="dcterms:W3CDTF">2017-02-03T05:16:46Z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