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报表的批量导出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创建一个webbook，对应一个Excel文件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在webbook中添加一个sheet，对应Excel文件中的sheet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在sheet中添加表头第0行,注意老版本poi对Excel的行数列数有限制short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创建单元格，并设置值表头 设置表头居中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写入实体数据 实际应用中这些数据从数据库得到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一．定义了Excel的格式：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package com.hand.hap.export.excel;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java.text.SimpleDateFormat;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java.util.List;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org.apache.poi.hssf.usermodel.HSSFCell;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org.apache.poi.hssf.usermodel.HSSFCellStyle;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org.apache.poi.hssf.usermodel.HSSFRow;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org.apache.poi.hssf.usermodel.HSSFSheet;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org.apache.poi.hssf.usermodel.HSSFWorkbook;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import com.hand.hap.forecast.dto.ForecastOrderDO;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/**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* 销售预测明细报表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* @author sudong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*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*/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public class GenerateForecastOrderExcel 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//从数据库中查到LIST的数据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public HSSFWorkbook exportExcel(List&lt;ForecastOrderDO&gt; list)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throws Exception 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第一步，创建一个webbook，对应一个Excel文件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HSSFWorkbook wb = new HSSFWorkbook();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第二步，在webbook中添加一个sheet,对应Excel文件中的sheet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HSSFSheet sheet = wb.createSheet("销售预测明细表");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      /**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        * 设置默认单元格宽度.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        */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 xml:space="preserve">        sheet.setDefaultColumnWidth((short)30);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第三步，在sheet中添加表头第0行,注意老版本poi对Excel的行数列数有限制short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HSSFRow row = sheet.createRow((int) 0);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第四步，创建单元格，并设置值表头 设置表头居中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HSSFCellStyle style = wb.createCellStyle();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style.setAlignment(HSSFCellStyle.ALIGN_CENTER); // 创建一个居中格式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HSSFCell cell = row.createCell((short) 0);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cell.setCellValue("序号");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1);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cell.setCellValue("预测订单编号");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2);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cell.setCellValue("订单状态");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3);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cell.setCellValue("包装厂名称");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4);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cell.setCellValue("终端客户名称");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5);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cell.setCellValue("行编号");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6);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cell.setCellValue("预测起始日期");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7);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cell.setCellValue("预测终止日期");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8);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cell.setCellValue("成本系数");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9);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cell.setCellValue("融资金额");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10);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cell.setCellValue("行状态");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11);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cell.setCellValue("创建时间");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12);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cell.setCellValue("创建人");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 = row.createCell((short) 13);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cell.setCellValue("备注");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cell.setCellStyle(style);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SimpleDateFormat df=new SimpleDateFormat("yyyy-MM-dd");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第五步，写入实体数据 实际应用中这些数据从数据库得到，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for (int i = 0; i &lt; list.size(); i++) 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 = sheet.createRow((int) i + 1);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ForecastOrderDO forecastOrder = (ForecastOrderDO) list.get(i);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 第四步，创建单元格，并设置值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0).setCellValue(i+1);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1).setCellValue(forecastOrder.getForecastOrderNum());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2).setCellValue(forecastOrder.getForecastOrderState());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3).setCellValue(forecastOrder.getCompanyName());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4).setCellValue(forecastOrder.getCustomerName());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5).setCellValue(forecastOrder.getLineNum());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//时间形式要判空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if(forecastOrder.getForecastStartDate()!=null){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String forecastDate=df.format(forecastOrder.getForecastStartDate());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6).setCellValue(forecastDate);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}else{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6).setCellValue("");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//时间形式要判空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if(forecastOrder.getForecastEndDate()!=null){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String forecastDate=df.format(forecastOrder.getForecastEndDate());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7).setCellValue(forecastDate);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}else{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7).setCellValue("");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8).setCellValue(forecastOrder.getCostRadio());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if(forecastOrder.getFinancingAmount()!=null){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9).setCellValue(forecastOrder.getFinancingAmount().toString());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}else{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9).setCellValue("");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10).setCellValue(forecastOrder.getForecastOrderLineState());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if(forecastOrder.getCreationDate()!=null){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11).setCellValue(forecastOrder.getCreationDate());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}else{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11).setCellValue("");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12).setCellValue(forecastOrder.getUserName());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row.createCell((short) 13).setCellValue(forecastOrder.getRemark());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return wb;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在</w:t>
      </w:r>
      <w:r>
        <w:rPr>
          <w:rFonts w:hint="eastAsia"/>
          <w:color w:val="C00000"/>
          <w:lang w:val="en-US" w:eastAsia="zh-CN"/>
        </w:rPr>
        <w:t>service中调用上面定义好的类：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导出报表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HSSFWorkbook export(List&lt;ForecastOrderDO&gt;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GenerateForecastOrderExcel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GenerateForecastOrderExcel();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.exportExcel(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);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color w:val="C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在controller中调用service：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导出excel报表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"bathExport"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produces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"application/json; 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exportExcel(HttpServletRequest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"static-access"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JSONObject().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"forecastStartDate"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"forecastEndDate"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=DateUtil.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strToDate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=DateUtil.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strToDate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转换成bean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ForecastOrderDO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(ForecastOrderDO) JSONObject.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,ForecastOrderDO.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.setForecastEndDate(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forecastEndDate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.setForecastStartDate(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forecastStartDate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.setPaging(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"销售预测明细表.xls"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List&lt;ForecastOrderDO&gt;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iForecastOrderService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.generateForecastReport(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forecastOrder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HSSFWorkbook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iForecastOrderService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.export(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"application/vnd.ms-excel"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"gb2312"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color w:val="C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eastAsia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5050"/>
    <w:multiLevelType w:val="singleLevel"/>
    <w:tmpl w:val="582D505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D5706"/>
    <w:multiLevelType w:val="singleLevel"/>
    <w:tmpl w:val="582D5706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529B"/>
    <w:rsid w:val="0EE56EA4"/>
    <w:rsid w:val="1A31042F"/>
    <w:rsid w:val="1F274D04"/>
    <w:rsid w:val="28EB1584"/>
    <w:rsid w:val="35727B81"/>
    <w:rsid w:val="36CC3BE3"/>
    <w:rsid w:val="465E266D"/>
    <w:rsid w:val="4CB718F6"/>
    <w:rsid w:val="52276D35"/>
    <w:rsid w:val="5CCD73C3"/>
    <w:rsid w:val="60EE380C"/>
    <w:rsid w:val="65825B8E"/>
    <w:rsid w:val="6AA953CC"/>
    <w:rsid w:val="72992A02"/>
    <w:rsid w:val="7D304366"/>
    <w:rsid w:val="7DBC0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2016-11-17T06:34:00Z</dcterms:created>
  <dc:creator>user</dc:creator>
  <cp:lastModifiedBy>user</cp:lastModifiedBy>
  <dcterms:modified xsi:type="dcterms:W3CDTF">2016-11-17T07:08:23Z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