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150" w:afterAutospacing="0"/>
        <w:ind w:left="0" w:firstLine="0"/>
        <w:jc w:val="left"/>
        <w:rPr>
          <w:rFonts w:ascii="Georgia" w:hAnsi="Georgia" w:eastAsia="Georgia" w:cs="Georgi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"http://www.cnblogs.com/godtrue/p/5499785.html" </w:instrText>
      </w: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4371A6"/>
          <w:spacing w:val="0"/>
          <w:sz w:val="22"/>
          <w:szCs w:val="22"/>
          <w:u w:val="none"/>
        </w:rPr>
        <w:t>eclipse安装JAVA反编译插件</w:t>
      </w:r>
      <w:r>
        <w:rPr>
          <w:rFonts w:hint="default" w:ascii="Georgia" w:hAnsi="Georgia" w:eastAsia="Georgia" w:cs="Georgia"/>
          <w:b/>
          <w:i w:val="0"/>
          <w:caps w:val="0"/>
          <w:color w:val="4371A6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     前言：在实际的开发中几乎都会使用到一些框架来辅助项目的开发工作，对于一些框架的代码我们总怀有一些好奇之心，想一探究竟，有源码当然更好了，对于有些JAR包中的代码我们就需要利用反编译工具来看一下了，下面是我常使用的一种安装JAVA反编译工具的方法，操作比较简单，不过时间长了也容易忘记，还是在此小记一笔吧！毕竟好记性不如烂笔头（插件市场中有好多好玩的，自己可以尝试玩玩看！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1：Eclipse的版本信息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6991350" cy="3248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2：Help——Eclipse Marketplace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10382250" cy="3667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3-1：输入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Decompiler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搜索并安装此插件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5867400" cy="8191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3-2：输入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反编译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搜索并安装此插件（有好多好玩的插件，不妨尝试玩一玩）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5867400" cy="8191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4：这里有几种不同的反编译插件工具的选择，可以先都选上，然后尝试一下，看看那个更好玩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5867400" cy="81915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5：没得选，不接受，就不能继续玩了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6867525" cy="81915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6：当然要继续了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5381625" cy="43243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7：好啦！反编译插件安装完成了，重启Eclipse之后就能玩了，那就Yes吧！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4972050" cy="14668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8：想看一下反编译插件安装后的设置选项 Window——Preferences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4943475" cy="33909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9：下图为Eclipse Class Decompiler的首选项页面，可以选择缺省的反编译器工具，并进行反编译器的基本设置。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缺省的反编译工具为JD-Core，JD-Core更为先进一些，支持泛型、Enum、注解等JDK1.5以后才有的新语法。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首选项配置选项的含义如下所示：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9-1.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重用缓存代码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：只会反编译一次，以后每次打开该类文件，都显示的是缓存的反编译代码。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9-2.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忽略已存在的源代码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：若未选中，则查看Class文件是否已绑定了Java源代码，如果已绑定，则显示Java源代码，如果未绑定，则反编译Class文件。若选中此项，则忽略已绑定的Java源代码，显示反编译结果。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9-3.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显示反编译器报告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：显示反编译器反编译后生成的数据报告及异常信息。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9-4.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使用Eclipse代码格式化工具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：使用Eclipse格式化工具对反编译结果重新格式化排版，反编译整个Jar包时，此操作会消耗一些时间。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9-5.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使用Eclipse成员排序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：使用Eclipse成员排序对反编译结果重新格式化排版，反编译整个Jar包时，此操作会消耗大量时间。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9-6.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以注释方式输出原始行号信息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：如果Class文件包含原始行号信息，则会将行号信息以注释的方式打印到反编译结果中。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9-7.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根据行号对齐源代码以便于调试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：若选中该项，插件会采用AST工具分析反编译结果，并根据行号信息调整代码顺序，以便于Debug过程中的单步跟踪调试。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      9-8.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28"/>
          <w:szCs w:val="28"/>
        </w:rPr>
        <w:t>设置类反编译查看器作为缺省的类文件编辑器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8"/>
          <w:szCs w:val="28"/>
        </w:rPr>
        <w:t>：默认为选中，将忽略Eclipse自带的Class Viewer，每次Eclipse启动后，默认使用本插件提供的类查看器打开Class文件。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6048375" cy="7496175"/>
            <wp:effectExtent l="0" t="0" r="9525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10：查看所引用的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类 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接口 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方法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的反编译代码的方法如下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      方法一：右键点中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类 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接口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 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方法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 名，选择Open Declaration，即可进入源码。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      方法二：右键点中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类 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接口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 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方法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 名，直接按F3键，即可进入源码。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</w:rPr>
        <w:t>       方法三：常按住Ctrl键，然后点击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类 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接口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 || 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36"/>
          <w:szCs w:val="36"/>
        </w:rPr>
        <w:t>方法</w:t>
      </w:r>
      <w:r>
        <w:rPr>
          <w:rFonts w:hint="default" w:ascii="Georgia" w:hAnsi="Georgia" w:eastAsia="Georgia" w:cs="Georgia"/>
          <w:b w:val="0"/>
          <w:i w:val="0"/>
          <w:caps w:val="0"/>
          <w:color w:val="339966"/>
          <w:spacing w:val="0"/>
          <w:sz w:val="36"/>
          <w:szCs w:val="36"/>
        </w:rPr>
        <w:t> 名，即可进入源码。（我比较喜欢这种操作方式）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6"/>
          <w:szCs w:val="36"/>
        </w:rPr>
        <w:t>11：插件提供了系统菜单，工具栏，当打开了插件提供的类反编译查看器后，会激活菜单和工具栏选项，可以方便的进行首选项配置，切换反编译工具重新反编译，以及导出反编译结果。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7886700" cy="482917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6"/>
          <w:szCs w:val="36"/>
        </w:rPr>
        <w:t>12：参考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instrText xml:space="preserve"> HYPERLINK "http://www.blogjava.net/cnfree/archive/2012/10/30/390457.html" \o "Eclipse Class Decompiler——Java反编译插件" \t "http://www.cnblogs.com/godtrue/p/_blank"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fldChar w:fldCharType="separate"/>
      </w:r>
      <w:r>
        <w:rPr>
          <w:rStyle w:val="4"/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6"/>
          <w:szCs w:val="36"/>
        </w:rPr>
        <w:t>http://www.blogjava.net/cnfree/archive/2012/10/30/390457.html</w:t>
      </w:r>
      <w:r>
        <w:rPr>
          <w:rFonts w:hint="default" w:ascii="Georgia" w:hAnsi="Georgia" w:eastAsia="Georgia" w:cs="Georgia"/>
          <w:b w:val="0"/>
          <w:i w:val="0"/>
          <w:caps w:val="0"/>
          <w:color w:val="4371A6"/>
          <w:spacing w:val="0"/>
          <w:sz w:val="19"/>
          <w:szCs w:val="19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F2C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2017-08-04T03:09:09Z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