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Arial" w:cs="Arial" w:eastAsia="Arial" w:hAnsi="Arial"/>
          <w:b/>
          <w:bCs/>
          <w:color w:val="005A36"/>
          <w:sz w:val="26"/>
          <w:szCs w:val="26"/>
        </w:rPr>
        <w:t xml:space="preserve">TRƯỜNG ĐÀO TẠO CÁN BỘ AGRIBANK</w:t>
      </w:r>
    </w:p>
    <w:p>
      <w:pPr>
        <w:spacing w:after="300" w:before="0"/>
        <w:jc w:val="center"/>
      </w:pPr>
      <w:r>
        <w:rPr>
          <w:rFonts w:ascii="Arial" w:cs="Arial" w:eastAsia="Arial" w:hAnsi="Arial"/>
          <w:b/>
          <w:bCs/>
          <w:color w:val="64748B"/>
          <w:sz w:val="20"/>
          <w:szCs w:val="20"/>
        </w:rPr>
        <w:t xml:space="preserve">HỘI ĐỒNG KIỂM TOÁN VÀ ĐÁNH GIÁ HỆ THỐNG CÔNG NGHỆ THÔNG TIN</w:t>
      </w:r>
    </w:p>
    <w:p>
      <w:pPr>
        <w:spacing w:after="200" w:before="200"/>
        <w:jc w:val="center"/>
      </w:pPr>
      <w:r>
        <w:rPr>
          <w:rFonts w:ascii="Arial" w:cs="Arial" w:eastAsia="Arial" w:hAnsi="Arial"/>
          <w:b/>
          <w:bCs/>
          <w:color w:val="9B111E"/>
          <w:sz w:val="34"/>
          <w:szCs w:val="34"/>
        </w:rPr>
        <w:t xml:space="preserve">BÁO CÁO KIỂM TOÁN TOÀN DIỆN HỆ THỐNG
(PRODUCTION AUDIT REPORT)</w:t>
      </w:r>
    </w:p>
    <w:p>
      <w:pPr>
        <w:spacing w:after="400" w:before="0"/>
        <w:jc w:val="center"/>
      </w:pPr>
      <w:r>
        <w:rPr>
          <w:rFonts w:ascii="Arial" w:cs="Arial" w:eastAsia="Arial" w:hAnsi="Arial"/>
          <w:b/>
          <w:bCs/>
          <w:i/>
          <w:iCs/>
          <w:color w:val="1E293B"/>
          <w:sz w:val="22"/>
          <w:szCs w:val="22"/>
        </w:rPr>
        <w:t xml:space="preserve">HỆ THỐNG QUẢN LÝ – THEO DÕI CÔNG VIỆC VÀ ĐÁNH GIÁ KPI
Luồng: GitHub → Render → Production Database → Web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Thuộc tính</w:t>
            </w:r>
          </w:p>
        </w:tc>
        <w:tc>
          <w:tcPr>
            <w:tcW w:type="pct" w:w="70%"/>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Thông tin chi tiết</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Hệ thống đánh giá</w:t>
            </w:r>
          </w:p>
        </w:tc>
        <w:tc>
          <w:tcPr>
            <w:tcW w:type="pct" w:w="7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Hệ thống Quản lý &amp; Theo dõi Công việc Trường Đào tạo Cán bộ Agribank</w:t>
            </w:r>
          </w:p>
        </w:tc>
      </w:tr>
      <w:tr>
        <w:tc>
          <w:tcPr>
            <w:tcW w:type="pct" w:w="3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Môi trường kiểm toán</w:t>
            </w:r>
          </w:p>
        </w:tc>
        <w:tc>
          <w:tcPr>
            <w:tcW w:type="pct" w:w="7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Production Live Environment &amp; Source Code Repository</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Mã nguồn kiểm toán</w:t>
            </w:r>
          </w:p>
        </w:tc>
        <w:tc>
          <w:tcPr>
            <w:tcW w:type="pct" w:w="7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Git Repository: luckyboygn/Quanlycongviec (Branch: main, Commit: 7035b41)</w:t>
            </w:r>
          </w:p>
        </w:tc>
      </w:tr>
      <w:tr>
        <w:tc>
          <w:tcPr>
            <w:tcW w:type="pct" w:w="3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Nền tảng Cloud Vận hành</w:t>
            </w:r>
          </w:p>
        </w:tc>
        <w:tc>
          <w:tcPr>
            <w:tcW w:type="pct" w:w="7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Render Web Service (PaaS) Node.js Environment</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Hệ quản trị CSDL</w:t>
            </w:r>
          </w:p>
        </w:tc>
        <w:tc>
          <w:tcPr>
            <w:tcW w:type="pct" w:w="7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SQLite (data/tasks.db) &amp; MySQL (Dual Architecture Config)</w:t>
            </w:r>
          </w:p>
        </w:tc>
      </w:tr>
      <w:tr>
        <w:tc>
          <w:tcPr>
            <w:tcW w:type="pct" w:w="3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Ngày hoàn thành kiểm toán</w:t>
            </w:r>
          </w:p>
        </w:tc>
        <w:tc>
          <w:tcPr>
            <w:tcW w:type="pct" w:w="7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08/09/2026</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Cấp độ bảo mật tài liệu</w:t>
            </w:r>
          </w:p>
        </w:tc>
        <w:tc>
          <w:tcPr>
            <w:tcW w:type="pct" w:w="7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TỐI MẬT - LƯU HÀNH NỘI BỘ AGRIBANK</w:t>
            </w:r>
          </w:p>
        </w:tc>
      </w:tr>
    </w:tbl>
    <w:p>
      <w:r>
        <w:br w:type="page"/>
      </w:r>
    </w:p>
    <w:p>
      <w:pPr>
        <w:pStyle w:val="Heading1"/>
        <w:spacing w:after="120" w:before="240"/>
        <w:rPr>
          <w:rFonts w:ascii="Arial" w:cs="Arial" w:eastAsia="Arial" w:hAnsi="Arial"/>
          <w:b/>
          <w:bCs/>
          <w:color w:val="005A36"/>
        </w:rPr>
      </w:pPr>
      <w:r>
        <w:t xml:space="preserve">1. MỤC TIÊU VÀ PHẠM VI KIỂM TOÁN</w:t>
      </w:r>
    </w:p>
    <w:p>
      <w:pPr>
        <w:spacing w:after="60" w:before="60" w:line="276"/>
        <w:jc w:val="left"/>
      </w:pPr>
      <w:r>
        <w:rPr>
          <w:rFonts w:ascii="Arial" w:cs="Arial" w:eastAsia="Arial" w:hAnsi="Arial"/>
          <w:b w:val="false"/>
          <w:bCs w:val="false"/>
          <w:i w:val="false"/>
          <w:iCs w:val="false"/>
          <w:color w:val="1E293B"/>
          <w:sz w:val="22"/>
          <w:szCs w:val="22"/>
        </w:rPr>
        <w:t xml:space="preserve">Báo cáo kiểm toán này được thực hiện độc lập, khách quan và minh bạch bởi đội ngũ kỹ sư kiến trúc, an ninh mạng và DevOps cấp cao. Toàn bộ mã nguồn, cấu hình triển khai trên Render, cơ chế xác thực, lưu trữ dữ liệu, luồng API và giao diện người dùng thực tế đang chạy trên Production đều được rà soát tỉ mỉ từng dòng mã lệnh.</w:t>
      </w:r>
    </w:p>
    <w:p>
      <w:pPr>
        <w:pStyle w:val="Heading2"/>
        <w:spacing w:after="80" w:before="180"/>
        <w:rPr>
          <w:rFonts w:ascii="Arial" w:cs="Arial" w:eastAsia="Arial" w:hAnsi="Arial"/>
          <w:b/>
          <w:bCs/>
          <w:color w:val="9B111E"/>
        </w:rPr>
      </w:pPr>
      <w:r>
        <w:t xml:space="preserve">1.1. Mục tiêu kiểm toán</w:t>
      </w:r>
    </w:p>
    <w:p>
      <w:pPr>
        <w:pStyle w:val="ListParagraph"/>
        <w:numPr>
          <w:ilvl w:val="0"/>
          <w:numId w:val="1"/>
        </w:numPr>
        <w:spacing w:after="40" w:before="40" w:line="260"/>
      </w:pPr>
      <w:r>
        <w:rPr>
          <w:rFonts w:ascii="Arial" w:cs="Arial" w:eastAsia="Arial" w:hAnsi="Arial"/>
          <w:b/>
          <w:bCs/>
          <w:color w:val="1E293B"/>
          <w:sz w:val="22"/>
          <w:szCs w:val="22"/>
        </w:rPr>
        <w:t xml:space="preserve">• Mục tiêu 1: </w:t>
      </w:r>
      <w:r>
        <w:rPr>
          <w:rFonts w:ascii="Arial" w:cs="Arial" w:eastAsia="Arial" w:hAnsi="Arial"/>
          <w:color w:val="1E293B"/>
          <w:sz w:val="22"/>
          <w:szCs w:val="22"/>
        </w:rPr>
        <w:t xml:space="preserve">Đánh giá toàn diện tính sẵn sàng, ổn định và an toàn của hệ thống trên môi trường Production thực tế.</w:t>
      </w:r>
    </w:p>
    <w:p>
      <w:pPr>
        <w:pStyle w:val="ListParagraph"/>
        <w:numPr>
          <w:ilvl w:val="0"/>
          <w:numId w:val="1"/>
        </w:numPr>
        <w:spacing w:after="40" w:before="40" w:line="260"/>
      </w:pPr>
      <w:r>
        <w:rPr>
          <w:rFonts w:ascii="Arial" w:cs="Arial" w:eastAsia="Arial" w:hAnsi="Arial"/>
          <w:b/>
          <w:bCs/>
          <w:color w:val="1E293B"/>
          <w:sz w:val="22"/>
          <w:szCs w:val="22"/>
        </w:rPr>
        <w:t xml:space="preserve">• Mục tiêu 2: </w:t>
      </w:r>
      <w:r>
        <w:rPr>
          <w:rFonts w:ascii="Arial" w:cs="Arial" w:eastAsia="Arial" w:hAnsi="Arial"/>
          <w:color w:val="1E293B"/>
          <w:sz w:val="22"/>
          <w:szCs w:val="22"/>
        </w:rPr>
        <w:t xml:space="preserve">Phát hiện triệt để các lỗ hổng bảo mật nghiêm trọng (Backdoor, IDOR, Session Hijacking, Plaintext Secrets, Data Leak).</w:t>
      </w:r>
    </w:p>
    <w:p>
      <w:pPr>
        <w:pStyle w:val="ListParagraph"/>
        <w:numPr>
          <w:ilvl w:val="0"/>
          <w:numId w:val="1"/>
        </w:numPr>
        <w:spacing w:after="40" w:before="40" w:line="260"/>
      </w:pPr>
      <w:r>
        <w:rPr>
          <w:rFonts w:ascii="Arial" w:cs="Arial" w:eastAsia="Arial" w:hAnsi="Arial"/>
          <w:b/>
          <w:bCs/>
          <w:color w:val="1E293B"/>
          <w:sz w:val="22"/>
          <w:szCs w:val="22"/>
        </w:rPr>
        <w:t xml:space="preserve">• Mục tiêu 3: </w:t>
      </w:r>
      <w:r>
        <w:rPr>
          <w:rFonts w:ascii="Arial" w:cs="Arial" w:eastAsia="Arial" w:hAnsi="Arial"/>
          <w:color w:val="1E293B"/>
          <w:sz w:val="22"/>
          <w:szCs w:val="22"/>
        </w:rPr>
        <w:t xml:space="preserve">Kiểm tra tính toàn vẹn dữ liệu, rủi ro mất dữ liệu trên nền tảng đám mây Render (Ephemeral Storage, Lock contention).</w:t>
      </w:r>
    </w:p>
    <w:p>
      <w:pPr>
        <w:pStyle w:val="ListParagraph"/>
        <w:numPr>
          <w:ilvl w:val="0"/>
          <w:numId w:val="1"/>
        </w:numPr>
        <w:spacing w:after="40" w:before="40" w:line="260"/>
      </w:pPr>
      <w:r>
        <w:rPr>
          <w:rFonts w:ascii="Arial" w:cs="Arial" w:eastAsia="Arial" w:hAnsi="Arial"/>
          <w:b/>
          <w:bCs/>
          <w:color w:val="1E293B"/>
          <w:sz w:val="22"/>
          <w:szCs w:val="22"/>
        </w:rPr>
        <w:t xml:space="preserve">• Mục tiêu 4: </w:t>
      </w:r>
      <w:r>
        <w:rPr>
          <w:rFonts w:ascii="Arial" w:cs="Arial" w:eastAsia="Arial" w:hAnsi="Arial"/>
          <w:color w:val="1E293B"/>
          <w:sz w:val="22"/>
          <w:szCs w:val="22"/>
        </w:rPr>
        <w:t xml:space="preserve">Xây dựng lộ trình khắc phục cụ thể (Remediation Roadmap) theo mức độ ưu tiên P0 → P3.</w:t>
      </w:r>
    </w:p>
    <w:p>
      <w:pPr>
        <w:pStyle w:val="Heading2"/>
        <w:spacing w:after="80" w:before="180"/>
        <w:rPr>
          <w:rFonts w:ascii="Arial" w:cs="Arial" w:eastAsia="Arial" w:hAnsi="Arial"/>
          <w:b/>
          <w:bCs/>
          <w:color w:val="9B111E"/>
        </w:rPr>
      </w:pPr>
      <w:r>
        <w:t xml:space="preserve">1.2. Phạm vi kiểm toán</w:t>
      </w:r>
    </w:p>
    <w:p>
      <w:pPr>
        <w:pStyle w:val="ListParagraph"/>
        <w:numPr>
          <w:ilvl w:val="0"/>
          <w:numId w:val="1"/>
        </w:numPr>
        <w:spacing w:after="40" w:before="40" w:line="260"/>
      </w:pPr>
      <w:r>
        <w:rPr>
          <w:rFonts w:ascii="Arial" w:cs="Arial" w:eastAsia="Arial" w:hAnsi="Arial"/>
          <w:b/>
          <w:bCs/>
          <w:color w:val="1E293B"/>
          <w:sz w:val="22"/>
          <w:szCs w:val="22"/>
        </w:rPr>
        <w:t xml:space="preserve">• Source Code: </w:t>
      </w:r>
      <w:r>
        <w:rPr>
          <w:rFonts w:ascii="Arial" w:cs="Arial" w:eastAsia="Arial" w:hAnsi="Arial"/>
          <w:color w:val="1E293B"/>
          <w:sz w:val="22"/>
          <w:szCs w:val="22"/>
        </w:rPr>
        <w:t xml:space="preserve">Kiểm toán mã nguồn trên Git: 100% tệp tin backend, frontend, configuration, database migrations.</w:t>
      </w:r>
    </w:p>
    <w:p>
      <w:pPr>
        <w:pStyle w:val="ListParagraph"/>
        <w:numPr>
          <w:ilvl w:val="0"/>
          <w:numId w:val="1"/>
        </w:numPr>
        <w:spacing w:after="40" w:before="40" w:line="260"/>
      </w:pPr>
      <w:r>
        <w:rPr>
          <w:rFonts w:ascii="Arial" w:cs="Arial" w:eastAsia="Arial" w:hAnsi="Arial"/>
          <w:b/>
          <w:bCs/>
          <w:color w:val="1E293B"/>
          <w:sz w:val="22"/>
          <w:szCs w:val="22"/>
        </w:rPr>
        <w:t xml:space="preserve">• Infrastructure: </w:t>
      </w:r>
      <w:r>
        <w:rPr>
          <w:rFonts w:ascii="Arial" w:cs="Arial" w:eastAsia="Arial" w:hAnsi="Arial"/>
          <w:color w:val="1E293B"/>
          <w:sz w:val="22"/>
          <w:szCs w:val="22"/>
        </w:rPr>
        <w:t xml:space="preserve">Kiểm toán hạ tầng: Cấu hình Render Web Service, môi trường biến (Environment Variables), Render Disk.</w:t>
      </w:r>
    </w:p>
    <w:p>
      <w:pPr>
        <w:pStyle w:val="ListParagraph"/>
        <w:numPr>
          <w:ilvl w:val="0"/>
          <w:numId w:val="1"/>
        </w:numPr>
        <w:spacing w:after="40" w:before="40" w:line="260"/>
      </w:pPr>
      <w:r>
        <w:rPr>
          <w:rFonts w:ascii="Arial" w:cs="Arial" w:eastAsia="Arial" w:hAnsi="Arial"/>
          <w:b/>
          <w:bCs/>
          <w:color w:val="1E293B"/>
          <w:sz w:val="22"/>
          <w:szCs w:val="22"/>
        </w:rPr>
        <w:t xml:space="preserve">• Database: </w:t>
      </w:r>
      <w:r>
        <w:rPr>
          <w:rFonts w:ascii="Arial" w:cs="Arial" w:eastAsia="Arial" w:hAnsi="Arial"/>
          <w:color w:val="1E293B"/>
          <w:sz w:val="22"/>
          <w:szCs w:val="22"/>
        </w:rPr>
        <w:t xml:space="preserve">Kiểm toán CSDL: SQLite engine (better-sqlite3), MySQL compatibility layer, kết nối và giao dịch (Transactions).</w:t>
      </w:r>
    </w:p>
    <w:p>
      <w:pPr>
        <w:pStyle w:val="ListParagraph"/>
        <w:numPr>
          <w:ilvl w:val="0"/>
          <w:numId w:val="1"/>
        </w:numPr>
        <w:spacing w:after="40" w:before="40" w:line="260"/>
      </w:pPr>
      <w:r>
        <w:rPr>
          <w:rFonts w:ascii="Arial" w:cs="Arial" w:eastAsia="Arial" w:hAnsi="Arial"/>
          <w:b/>
          <w:bCs/>
          <w:color w:val="1E293B"/>
          <w:sz w:val="22"/>
          <w:szCs w:val="22"/>
        </w:rPr>
        <w:t xml:space="preserve">• Security: </w:t>
      </w:r>
      <w:r>
        <w:rPr>
          <w:rFonts w:ascii="Arial" w:cs="Arial" w:eastAsia="Arial" w:hAnsi="Arial"/>
          <w:color w:val="1E293B"/>
          <w:sz w:val="22"/>
          <w:szCs w:val="22"/>
        </w:rPr>
        <w:t xml:space="preserve">Kiểm toán Bảo mật: Cơ chế JWT, Hash mật khẩu (bcrypt), phân quyền RBAC, kiểm soát truy cập và phòng chống tấn công.</w:t>
      </w:r>
    </w:p>
    <w:p>
      <w:pPr>
        <w:pStyle w:val="Heading1"/>
        <w:spacing w:after="120" w:before="240"/>
        <w:rPr>
          <w:rFonts w:ascii="Arial" w:cs="Arial" w:eastAsia="Arial" w:hAnsi="Arial"/>
          <w:b/>
          <w:bCs/>
          <w:color w:val="005A36"/>
        </w:rPr>
      </w:pPr>
      <w:r>
        <w:t xml:space="preserve">2. BẢN ĐỒ KIẾN TRÚC TOÀN HỆ THỐNG (PRODUCTION ARCHITECTURE MAP)</w:t>
      </w:r>
    </w:p>
    <w:p>
      <w:pPr>
        <w:spacing w:after="60" w:before="60" w:line="276"/>
        <w:jc w:val="left"/>
      </w:pPr>
      <w:r>
        <w:rPr>
          <w:rFonts w:ascii="Arial" w:cs="Arial" w:eastAsia="Arial" w:hAnsi="Arial"/>
          <w:b w:val="false"/>
          <w:bCs w:val="false"/>
          <w:i w:val="false"/>
          <w:iCs w:val="false"/>
          <w:color w:val="1E293B"/>
          <w:sz w:val="22"/>
          <w:szCs w:val="22"/>
        </w:rPr>
        <w:t xml:space="preserve">Hệ thống hoạt động theo mô hình Web 3 lớp (Client-Server-Database) được triển khai trên nền tảng Cloud Render:</w:t>
      </w:r>
    </w:p>
    <w:p>
      <w:pPr>
        <w:pStyle w:val="ListParagraph"/>
        <w:numPr>
          <w:ilvl w:val="0"/>
          <w:numId w:val="1"/>
        </w:numPr>
        <w:spacing w:after="40" w:before="40" w:line="260"/>
      </w:pPr>
      <w:r>
        <w:rPr>
          <w:rFonts w:ascii="Arial" w:cs="Arial" w:eastAsia="Arial" w:hAnsi="Arial"/>
          <w:b/>
          <w:bCs/>
          <w:color w:val="1E293B"/>
          <w:sz w:val="22"/>
          <w:szCs w:val="22"/>
        </w:rPr>
        <w:t xml:space="preserve">1. Lớp Trình duyệt: </w:t>
      </w:r>
      <w:r>
        <w:rPr>
          <w:rFonts w:ascii="Arial" w:cs="Arial" w:eastAsia="Arial" w:hAnsi="Arial"/>
          <w:color w:val="1E293B"/>
          <w:sz w:val="22"/>
          <w:szCs w:val="22"/>
        </w:rPr>
        <w:t xml:space="preserve">Frontend (SPA/MPA Lai): HTML5, CSS3 hiện đại, Vanilla JavaScript dạng mô-đun hóa cao (auth.js, admin.js, tasks.js, chat.js, report.js). Giao diện tối ưu theo chuẩn nhận diện thương hiệu Agribank.</w:t>
      </w:r>
    </w:p>
    <w:p>
      <w:pPr>
        <w:pStyle w:val="ListParagraph"/>
        <w:numPr>
          <w:ilvl w:val="0"/>
          <w:numId w:val="1"/>
        </w:numPr>
        <w:spacing w:after="40" w:before="40" w:line="260"/>
      </w:pPr>
      <w:r>
        <w:rPr>
          <w:rFonts w:ascii="Arial" w:cs="Arial" w:eastAsia="Arial" w:hAnsi="Arial"/>
          <w:b/>
          <w:bCs/>
          <w:color w:val="1E293B"/>
          <w:sz w:val="22"/>
          <w:szCs w:val="22"/>
        </w:rPr>
        <w:t xml:space="preserve">2. Lớp Ứng dụng Server: </w:t>
      </w:r>
      <w:r>
        <w:rPr>
          <w:rFonts w:ascii="Arial" w:cs="Arial" w:eastAsia="Arial" w:hAnsi="Arial"/>
          <w:color w:val="1E293B"/>
          <w:sz w:val="22"/>
          <w:szCs w:val="22"/>
        </w:rPr>
        <w:t xml:space="preserve">Backend (Node.js/Express): API RESTful phân lớp rõ ràng (Routes → Middleware → Controllers → Services → Database Model). Tích hợp JWT, Multer, Helmet, Rate Limiting, Compression.</w:t>
      </w:r>
    </w:p>
    <w:p>
      <w:pPr>
        <w:pStyle w:val="ListParagraph"/>
        <w:numPr>
          <w:ilvl w:val="0"/>
          <w:numId w:val="1"/>
        </w:numPr>
        <w:spacing w:after="40" w:before="40" w:line="260"/>
      </w:pPr>
      <w:r>
        <w:rPr>
          <w:rFonts w:ascii="Arial" w:cs="Arial" w:eastAsia="Arial" w:hAnsi="Arial"/>
          <w:b/>
          <w:bCs/>
          <w:color w:val="1E293B"/>
          <w:sz w:val="22"/>
          <w:szCs w:val="22"/>
        </w:rPr>
        <w:t xml:space="preserve">3. Lớp Lưu trữ Dữ liệu: </w:t>
      </w:r>
      <w:r>
        <w:rPr>
          <w:rFonts w:ascii="Arial" w:cs="Arial" w:eastAsia="Arial" w:hAnsi="Arial"/>
          <w:color w:val="1E293B"/>
          <w:sz w:val="22"/>
          <w:szCs w:val="22"/>
        </w:rPr>
        <w:t xml:space="preserve">Lớp Cơ sở dữ liệu: Thiết kế lai (Dual DB Bridge) hỗ trợ SQLite nội bộ (better-sqlite3) và sẵn sàng chuyển đổi sang MySQL thông qua adapter server/db/connection.js.</w:t>
      </w:r>
    </w:p>
    <w:p>
      <w:pPr>
        <w:pStyle w:val="ListParagraph"/>
        <w:numPr>
          <w:ilvl w:val="0"/>
          <w:numId w:val="1"/>
        </w:numPr>
        <w:spacing w:after="40" w:before="40" w:line="260"/>
      </w:pPr>
      <w:r>
        <w:rPr>
          <w:rFonts w:ascii="Arial" w:cs="Arial" w:eastAsia="Arial" w:hAnsi="Arial"/>
          <w:b/>
          <w:bCs/>
          <w:color w:val="1E293B"/>
          <w:sz w:val="22"/>
          <w:szCs w:val="22"/>
        </w:rPr>
        <w:t xml:space="preserve">4. Nền tảng Triển khai: </w:t>
      </w:r>
      <w:r>
        <w:rPr>
          <w:rFonts w:ascii="Arial" w:cs="Arial" w:eastAsia="Arial" w:hAnsi="Arial"/>
          <w:color w:val="1E293B"/>
          <w:sz w:val="22"/>
          <w:szCs w:val="22"/>
        </w:rPr>
        <w:t xml:space="preserve">Dịch vụ đám mây (Render): Web Service tự động kích hoạt Build/Deploy khi có commit trên nhánh main của GitHub.</w:t>
      </w:r>
    </w:p>
    <w:p>
      <w:pPr>
        <w:pStyle w:val="Heading1"/>
        <w:spacing w:after="120" w:before="240"/>
        <w:rPr>
          <w:rFonts w:ascii="Arial" w:cs="Arial" w:eastAsia="Arial" w:hAnsi="Arial"/>
          <w:b/>
          <w:bCs/>
          <w:color w:val="005A36"/>
        </w:rPr>
      </w:pPr>
      <w:r>
        <w:t xml:space="preserve">3. KIỂM TOÁN GITHUB REPOSITORY &amp; QUY TRÌNH DEPLOY</w:t>
      </w:r>
    </w:p>
    <w:p>
      <w:pPr>
        <w:spacing w:after="60" w:before="60" w:line="276"/>
        <w:jc w:val="left"/>
      </w:pPr>
      <w:r>
        <w:rPr>
          <w:rFonts w:ascii="Arial" w:cs="Arial" w:eastAsia="Arial" w:hAnsi="Arial"/>
          <w:b w:val="false"/>
          <w:bCs w:val="false"/>
          <w:i w:val="false"/>
          <w:iCs w:val="false"/>
          <w:color w:val="1E293B"/>
          <w:sz w:val="22"/>
          <w:szCs w:val="22"/>
        </w:rPr>
        <w:t xml:space="preserve">Quá trình kiểm toán Git Repository và quy trình CI/CD phát hiện các điểm tích cực kèm theo các rủi ro cấu hình nghiêm trọng: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DC2626" w:sz="16"/>
              <w:bottom w:val="none"/>
              <w:right w:val="none"/>
            </w:tcBorders>
            <w:shd w:fill="FEF2F2" w:val="clear"/>
            <w:tcMar>
              <w:top w:type="dxa" w:w="120"/>
              <w:left w:type="dxa" w:w="160"/>
              <w:bottom w:type="dxa" w:w="120"/>
              <w:right w:type="dxa" w:w="160"/>
            </w:tcMar>
          </w:tcPr>
          <w:p>
            <w:pPr>
              <w:spacing w:after="40" w:before="0"/>
            </w:pPr>
            <w:r>
              <w:rPr>
                <w:rFonts w:ascii="Arial" w:cs="Arial" w:eastAsia="Arial" w:hAnsi="Arial"/>
                <w:b/>
                <w:bCs/>
                <w:color w:val="DC2626"/>
                <w:sz w:val="22"/>
                <w:szCs w:val="22"/>
              </w:rPr>
              <w:t xml:space="preserve">[CRITICAL] CƠ SỞ DỮ LIỆU SỐNG ĐANG BỊ TRACK TRONG GIT VÀ THIẾU .GITIGNORE HOÀN CHỈNH</w:t>
            </w:r>
          </w:p>
          <w:p>
            <w:pPr>
              <w:spacing w:after="0" w:before="0"/>
            </w:pPr>
            <w:r>
              <w:rPr>
                <w:rFonts w:ascii="Arial" w:cs="Arial" w:eastAsia="Arial" w:hAnsi="Arial"/>
                <w:color w:val="1E293B"/>
                <w:sz w:val="20"/>
                <w:szCs w:val="20"/>
              </w:rPr>
              <w:t xml:space="preserve">Tệp tin database 'data/tasks.db', 'tasks.db-wal', 'tasks.db-shm' hiện đang bị commit trực tiếp vào Git Repository thay vì được loại trừ trong .gitignore. Điều này dẫn đến nguy cơ dữ liệu thực tế của cán bộ trường bị lộ hoặc bị ghi đè ngẫu nhiên khi deploy code mới.</w:t>
            </w:r>
          </w:p>
        </w:tc>
      </w:tr>
    </w:tbl>
    <w:p>
      <w:pPr>
        <w:spacing w:after="6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Hạng mục Git &amp; Build</w:t>
            </w:r>
          </w:p>
        </w:tc>
        <w:tc>
          <w:tcPr>
            <w:tcW w:type="pct" w:w="50%"/>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Hiện trạng kiểm toán</w:t>
            </w:r>
          </w:p>
        </w:tc>
        <w:tc>
          <w:tcPr>
            <w:tcW w:type="pct" w:w="20%"/>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Đánh giá</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Cấu hình .gitignore</w:t>
            </w:r>
          </w:p>
        </w:tc>
        <w:tc>
          <w:tcPr>
            <w:tcW w:type="pct" w:w="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Thiếu rules cho data/*.db, .env, backups/*.json</w:t>
            </w:r>
          </w:p>
        </w:tc>
        <w:tc>
          <w:tcPr>
            <w:tcW w:type="pct" w:w="20%"/>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jc w:val="left"/>
            </w:pPr>
            <w:r>
              <w:rPr>
                <w:rFonts w:ascii="Arial" w:cs="Arial" w:eastAsia="Arial" w:hAnsi="Arial"/>
                <w:b/>
                <w:bCs/>
                <w:color w:val="DC2626"/>
                <w:sz w:val="19"/>
                <w:szCs w:val="19"/>
              </w:rPr>
              <w:t xml:space="preserve">P0 - CRITICAL</w:t>
            </w:r>
          </w:p>
        </w:tc>
      </w:tr>
      <w:tr>
        <w:tc>
          <w:tcPr>
            <w:tcW w:type="pct" w:w="3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Mã nguồn nhạy cảm</w:t>
            </w:r>
          </w:p>
        </w:tc>
        <w:tc>
          <w:tcPr>
            <w:tcW w:type="pct" w:w="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Có tệp script db-sqlite.js, seed dữ liệu mẫu chứa hash</w:t>
            </w:r>
          </w:p>
        </w:tc>
        <w:tc>
          <w:tcPr>
            <w:tcW w:type="pct" w:w="20%"/>
            <w:tcBorders>
              <w:top w:val="single" w:color="CBD5E1" w:sz="4"/>
              <w:left w:val="single" w:color="CBD5E1" w:sz="4"/>
              <w:bottom w:val="single" w:color="CBD5E1" w:sz="4"/>
              <w:right w:val="single" w:color="CBD5E1" w:sz="4"/>
            </w:tcBorders>
            <w:shd w:fill="FEF9C3" w:val="clear"/>
            <w:tcMar>
              <w:top w:type="dxa" w:w="80"/>
              <w:left w:type="dxa" w:w="100"/>
              <w:bottom w:type="dxa" w:w="80"/>
              <w:right w:type="dxa" w:w="100"/>
            </w:tcMar>
          </w:tcPr>
          <w:p>
            <w:pPr>
              <w:jc w:val="left"/>
            </w:pPr>
            <w:r>
              <w:rPr>
                <w:rFonts w:ascii="Arial" w:cs="Arial" w:eastAsia="Arial" w:hAnsi="Arial"/>
                <w:b/>
                <w:bCs/>
                <w:color w:val="CA8A04"/>
                <w:sz w:val="19"/>
                <w:szCs w:val="19"/>
              </w:rPr>
              <w:t xml:space="preserve">P2 - MEDIUM</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Tự động Deploy (Render Hook)</w:t>
            </w:r>
          </w:p>
        </w:tc>
        <w:tc>
          <w:tcPr>
            <w:tcW w:type="pct" w:w="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Render tự động kéo mã nguồn từ GitHub khi có commit</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P1 - HIGH (Nếu chưa test)</w:t>
            </w:r>
          </w:p>
        </w:tc>
      </w:tr>
      <w:tr>
        <w:tc>
          <w:tcPr>
            <w:tcW w:type="pct" w:w="3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Khóa nhánh main (Branch Protection)</w:t>
            </w:r>
          </w:p>
        </w:tc>
        <w:tc>
          <w:tcPr>
            <w:tcW w:type="pct" w:w="5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Chưa kích hoạt quy trình PR / Code Review bắt buộc trước khi merge</w:t>
            </w:r>
          </w:p>
        </w:tc>
        <w:tc>
          <w:tcPr>
            <w:tcW w:type="pct" w:w="20%"/>
            <w:tcBorders>
              <w:top w:val="single" w:color="CBD5E1" w:sz="4"/>
              <w:left w:val="single" w:color="CBD5E1" w:sz="4"/>
              <w:bottom w:val="single" w:color="CBD5E1" w:sz="4"/>
              <w:right w:val="single" w:color="CBD5E1" w:sz="4"/>
            </w:tcBorders>
            <w:shd w:fill="FEF9C3" w:val="clear"/>
            <w:tcMar>
              <w:top w:type="dxa" w:w="80"/>
              <w:left w:type="dxa" w:w="100"/>
              <w:bottom w:type="dxa" w:w="80"/>
              <w:right w:type="dxa" w:w="100"/>
            </w:tcMar>
          </w:tcPr>
          <w:p>
            <w:pPr>
              <w:jc w:val="left"/>
            </w:pPr>
            <w:r>
              <w:rPr>
                <w:rFonts w:ascii="Arial" w:cs="Arial" w:eastAsia="Arial" w:hAnsi="Arial"/>
                <w:b/>
                <w:bCs/>
                <w:color w:val="CA8A04"/>
                <w:sz w:val="19"/>
                <w:szCs w:val="19"/>
              </w:rPr>
              <w:t xml:space="preserve">P2 - MEDIUM</w:t>
            </w:r>
          </w:p>
        </w:tc>
      </w:tr>
    </w:tbl>
    <w:p>
      <w:pPr>
        <w:pStyle w:val="Heading1"/>
        <w:spacing w:after="120" w:before="240"/>
        <w:rPr>
          <w:rFonts w:ascii="Arial" w:cs="Arial" w:eastAsia="Arial" w:hAnsi="Arial"/>
          <w:b/>
          <w:bCs/>
          <w:color w:val="005A36"/>
        </w:rPr>
      </w:pPr>
      <w:r>
        <w:t xml:space="preserve">4. KIỂM TOÁN MÔI TRƯỜNG VẬN HÀNH TRÊN RENDER</w:t>
      </w:r>
    </w:p>
    <w:p>
      <w:pPr>
        <w:spacing w:after="60" w:before="60" w:line="276"/>
        <w:jc w:val="left"/>
      </w:pPr>
      <w:r>
        <w:rPr>
          <w:rFonts w:ascii="Arial" w:cs="Arial" w:eastAsia="Arial" w:hAnsi="Arial"/>
          <w:b w:val="false"/>
          <w:bCs w:val="false"/>
          <w:i w:val="false"/>
          <w:iCs w:val="false"/>
          <w:color w:val="1E293B"/>
          <w:sz w:val="22"/>
          <w:szCs w:val="22"/>
        </w:rPr>
        <w:t xml:space="preserve">Hạ tầng Render PaaS mang lại sự tiện lợi cao nhưng có các đặc tính kỹ thuật cần được xử lý triệt để để đảm bảo tính an toàn dữ liệu:</w:t>
      </w:r>
    </w:p>
    <w:p>
      <w:pPr>
        <w:pStyle w:val="ListParagraph"/>
        <w:numPr>
          <w:ilvl w:val="0"/>
          <w:numId w:val="1"/>
        </w:numPr>
        <w:spacing w:after="40" w:before="40" w:line="260"/>
      </w:pPr>
      <w:r>
        <w:rPr>
          <w:rFonts w:ascii="Arial" w:cs="Arial" w:eastAsia="Arial" w:hAnsi="Arial"/>
          <w:b/>
          <w:bCs/>
          <w:color w:val="1E293B"/>
          <w:sz w:val="22"/>
          <w:szCs w:val="22"/>
        </w:rPr>
        <w:t xml:space="preserve">• Rủi ro Ổ đĩa: </w:t>
      </w:r>
      <w:r>
        <w:rPr>
          <w:rFonts w:ascii="Arial" w:cs="Arial" w:eastAsia="Arial" w:hAnsi="Arial"/>
          <w:color w:val="1E293B"/>
          <w:sz w:val="22"/>
          <w:szCs w:val="22"/>
        </w:rPr>
        <w:t xml:space="preserve">Ổ đĩa tạm thời (Ephemeral File System): Render mặc định sử dụng Ephemeral Disk. Mỗi khi ứng dụng restart, sleep (Free Tier) hoặc deploy phiên bản mới, toàn bộ tệp tin sinh ra lúc runtime (như file upload tại /uploads và CSDL data/tasks.db nếu không mount Disk) sẽ bị XÓA SẠCH về trạng thái commit ban đầu.</w:t>
      </w:r>
    </w:p>
    <w:p>
      <w:pPr>
        <w:pStyle w:val="ListParagraph"/>
        <w:numPr>
          <w:ilvl w:val="0"/>
          <w:numId w:val="1"/>
        </w:numPr>
        <w:spacing w:after="40" w:before="40" w:line="260"/>
      </w:pPr>
      <w:r>
        <w:rPr>
          <w:rFonts w:ascii="Arial" w:cs="Arial" w:eastAsia="Arial" w:hAnsi="Arial"/>
          <w:b/>
          <w:bCs/>
          <w:color w:val="1E293B"/>
          <w:sz w:val="22"/>
          <w:szCs w:val="22"/>
        </w:rPr>
        <w:t xml:space="preserve">• Rủi ro Biến môi trường: </w:t>
      </w:r>
      <w:r>
        <w:rPr>
          <w:rFonts w:ascii="Arial" w:cs="Arial" w:eastAsia="Arial" w:hAnsi="Arial"/>
          <w:color w:val="1E293B"/>
          <w:sz w:val="22"/>
          <w:szCs w:val="22"/>
        </w:rPr>
        <w:t xml:space="preserve">Biến môi trường (Environment Variables): Hệ thống có cơ chế đọc process.env nhưng vẫn giữ các giá trị mặc định cứng (hardcoded defaults) trong mã nguồn.</w:t>
      </w:r>
    </w:p>
    <w:p>
      <w:pPr>
        <w:pStyle w:val="ListParagraph"/>
        <w:numPr>
          <w:ilvl w:val="0"/>
          <w:numId w:val="1"/>
        </w:numPr>
        <w:spacing w:after="40" w:before="40" w:line="260"/>
      </w:pPr>
      <w:r>
        <w:rPr>
          <w:rFonts w:ascii="Arial" w:cs="Arial" w:eastAsia="Arial" w:hAnsi="Arial"/>
          <w:b/>
          <w:bCs/>
          <w:color w:val="1E293B"/>
          <w:sz w:val="22"/>
          <w:szCs w:val="22"/>
        </w:rPr>
        <w:t xml:space="preserve">• Rủi ro Trải nghiệm: </w:t>
      </w:r>
      <w:r>
        <w:rPr>
          <w:rFonts w:ascii="Arial" w:cs="Arial" w:eastAsia="Arial" w:hAnsi="Arial"/>
          <w:color w:val="1E293B"/>
          <w:sz w:val="22"/>
          <w:szCs w:val="22"/>
        </w:rPr>
        <w:t xml:space="preserve">Cold Start &amp; Timeout: Nếu chạy trên gói miễn phí, Render sẽ đưa dịch vụ vào trạng thái ngủ sau 15 phút không có request, gây trễ từ 30-50 giây cho người dùng đầu tiên truy cập.</w:t>
      </w:r>
    </w:p>
    <w:p>
      <w:r>
        <w:br w:type="page"/>
      </w:r>
    </w:p>
    <w:p>
      <w:pPr>
        <w:pStyle w:val="Heading1"/>
        <w:spacing w:after="120" w:before="240"/>
        <w:rPr>
          <w:rFonts w:ascii="Arial" w:cs="Arial" w:eastAsia="Arial" w:hAnsi="Arial"/>
          <w:b/>
          <w:bCs/>
          <w:color w:val="005A36"/>
        </w:rPr>
      </w:pPr>
      <w:r>
        <w:t xml:space="preserve">5. KIỂM TOÁN LỚP CƠ SỞ DỮ LIỆU (DATABASE LAYER)</w:t>
      </w:r>
    </w:p>
    <w:p>
      <w:pPr>
        <w:spacing w:after="60" w:before="60" w:line="276"/>
        <w:jc w:val="left"/>
      </w:pPr>
      <w:r>
        <w:rPr>
          <w:rFonts w:ascii="Arial" w:cs="Arial" w:eastAsia="Arial" w:hAnsi="Arial"/>
          <w:b w:val="false"/>
          <w:bCs w:val="false"/>
          <w:i w:val="false"/>
          <w:iCs w:val="false"/>
          <w:color w:val="1E293B"/>
          <w:sz w:val="22"/>
          <w:szCs w:val="22"/>
        </w:rPr>
        <w:t xml:space="preserve">Lớp CSDL là trái tim của hệ thống theo dõi công việc. Đội ngũ kiểm toán đã phân tích cấu trúc bảng, quan hệ ràng buộc, hiệu năng truy vấn và cơ chế backup: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Tên Bảng CSDL</w:t>
            </w:r>
          </w:p>
        </w:tc>
        <w:tc>
          <w:tcPr>
            <w:tcW w:type="pct" w:w="40%"/>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Chức năng &amp; Số trường</w:t>
            </w:r>
          </w:p>
        </w:tc>
        <w:tc>
          <w:tcPr>
            <w:tcW w:type="pct" w:w="25%"/>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Ràng buộc &amp; Khóa ngoại</w:t>
            </w:r>
          </w:p>
        </w:tc>
        <w:tc>
          <w:tcPr>
            <w:tcW w:type="pct" w:w="15%"/>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Đánh giá An toàn</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users</w:t>
            </w:r>
          </w:p>
        </w:tc>
        <w:tc>
          <w:tcPr>
            <w:tcW w:type="pct" w:w="4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Tài khoản cán bộ, chức vụ, phòng ban, phân quyền (14 trường)</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Khóa chính id, UNIQUE username</w:t>
            </w:r>
          </w:p>
        </w:tc>
        <w:tc>
          <w:tcPr>
            <w:tcW w:type="pct" w:w="15%"/>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jc w:val="left"/>
            </w:pPr>
            <w:r>
              <w:rPr>
                <w:rFonts w:ascii="Arial" w:cs="Arial" w:eastAsia="Arial" w:hAnsi="Arial"/>
                <w:b/>
                <w:bCs/>
                <w:color w:val="16A34A"/>
                <w:sz w:val="19"/>
                <w:szCs w:val="19"/>
              </w:rPr>
              <w:t xml:space="preserve">ĐẠT</w:t>
            </w:r>
          </w:p>
        </w:tc>
      </w:tr>
      <w:tr>
        <w:tc>
          <w:tcPr>
            <w:tcW w:type="pct" w:w="2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tasks</w:t>
            </w:r>
          </w:p>
        </w:tc>
        <w:tc>
          <w:tcPr>
            <w:tcW w:type="pct" w:w="4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Khai báo công việc chi tiết, thời lượng, trạng thái, duyệt (16 trường)</w:t>
            </w:r>
          </w:p>
        </w:tc>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FOREIGN KEY user_id -&gt; users(id)</w:t>
            </w:r>
          </w:p>
        </w:tc>
        <w:tc>
          <w:tcPr>
            <w:tcW w:type="pct" w:w="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ĐẠT (Cần index user_id)</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departments</w:t>
            </w:r>
          </w:p>
        </w:tc>
        <w:tc>
          <w:tcPr>
            <w:tcW w:type="pct" w:w="4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Danh mục phòng ban/khoa/trung tâm (6 trường)</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Khóa chính id, UNIQUE code</w:t>
            </w:r>
          </w:p>
        </w:tc>
        <w:tc>
          <w:tcPr>
            <w:tcW w:type="pct" w:w="15%"/>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jc w:val="left"/>
            </w:pPr>
            <w:r>
              <w:rPr>
                <w:rFonts w:ascii="Arial" w:cs="Arial" w:eastAsia="Arial" w:hAnsi="Arial"/>
                <w:b/>
                <w:bCs/>
                <w:color w:val="16A34A"/>
                <w:sz w:val="19"/>
                <w:szCs w:val="19"/>
              </w:rPr>
              <w:t xml:space="preserve">ĐẠT</w:t>
            </w:r>
          </w:p>
        </w:tc>
      </w:tr>
      <w:tr>
        <w:tc>
          <w:tcPr>
            <w:tcW w:type="pct" w:w="2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roles</w:t>
            </w:r>
          </w:p>
        </w:tc>
        <w:tc>
          <w:tcPr>
            <w:tcW w:type="pct" w:w="4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Phân quyền hệ thống: Admin, Manager, User, Auditor</w:t>
            </w:r>
          </w:p>
        </w:tc>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Khóa chính id, UNIQUE name</w:t>
            </w:r>
          </w:p>
        </w:tc>
        <w:tc>
          <w:tcPr>
            <w:tcW w:type="pct" w:w="15%"/>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jc w:val="left"/>
            </w:pPr>
            <w:r>
              <w:rPr>
                <w:rFonts w:ascii="Arial" w:cs="Arial" w:eastAsia="Arial" w:hAnsi="Arial"/>
                <w:b/>
                <w:bCs/>
                <w:color w:val="16A34A"/>
                <w:sz w:val="19"/>
                <w:szCs w:val="19"/>
              </w:rPr>
              <w:t xml:space="preserve">ĐẠT</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chat_messages</w:t>
            </w:r>
          </w:p>
        </w:tc>
        <w:tc>
          <w:tcPr>
            <w:tcW w:type="pct" w:w="4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Tin nhắn nội bộ giữa các cán bộ (8 trường)</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FOREIGN KEY sender_id, receiver_id</w:t>
            </w:r>
          </w:p>
        </w:tc>
        <w:tc>
          <w:tcPr>
            <w:tcW w:type="pct" w:w="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Cần Index created_at</w:t>
            </w:r>
          </w:p>
        </w:tc>
      </w:tr>
      <w:tr>
        <w:tc>
          <w:tcPr>
            <w:tcW w:type="pct" w:w="2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notifications</w:t>
            </w:r>
          </w:p>
        </w:tc>
        <w:tc>
          <w:tcPr>
            <w:tcW w:type="pct" w:w="4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Thông báo nhắc nhở, cảnh báo hạn chót (7 trường)</w:t>
            </w:r>
          </w:p>
        </w:tc>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FOREIGN KEY user_id</w:t>
            </w:r>
          </w:p>
        </w:tc>
        <w:tc>
          <w:tcPr>
            <w:tcW w:type="pct" w:w="15%"/>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jc w:val="left"/>
            </w:pPr>
            <w:r>
              <w:rPr>
                <w:rFonts w:ascii="Arial" w:cs="Arial" w:eastAsia="Arial" w:hAnsi="Arial"/>
                <w:b/>
                <w:bCs/>
                <w:color w:val="16A34A"/>
                <w:sz w:val="19"/>
                <w:szCs w:val="19"/>
              </w:rPr>
              <w:t xml:space="preserve">ĐẠT</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activity_logs</w:t>
            </w:r>
          </w:p>
        </w:tc>
        <w:tc>
          <w:tcPr>
            <w:tcW w:type="pct" w:w="4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Nhật ký kiểm toán thao tác người dùng (6 trường)</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FOREIGN KEY user_id</w:t>
            </w:r>
          </w:p>
        </w:tc>
        <w:tc>
          <w:tcPr>
            <w:tcW w:type="pct" w:w="15%"/>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jc w:val="left"/>
            </w:pPr>
            <w:r>
              <w:rPr>
                <w:rFonts w:ascii="Arial" w:cs="Arial" w:eastAsia="Arial" w:hAnsi="Arial"/>
                <w:b/>
                <w:bCs/>
                <w:color w:val="16A34A"/>
                <w:sz w:val="19"/>
                <w:szCs w:val="19"/>
              </w:rPr>
              <w:t xml:space="preserve">ĐẠT</w:t>
            </w:r>
          </w:p>
        </w:tc>
      </w:tr>
      <w:tr>
        <w:tc>
          <w:tcPr>
            <w:tcW w:type="pct" w:w="2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system_settings</w:t>
            </w:r>
          </w:p>
        </w:tc>
        <w:tc>
          <w:tcPr>
            <w:tcW w:type="pct" w:w="4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Cấu hình hệ thống, thời gian khóa sổ (5 trường)</w:t>
            </w:r>
          </w:p>
        </w:tc>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Khóa chính key</w:t>
            </w:r>
          </w:p>
        </w:tc>
        <w:tc>
          <w:tcPr>
            <w:tcW w:type="pct" w:w="15%"/>
            <w:tcBorders>
              <w:top w:val="single" w:color="CBD5E1" w:sz="4"/>
              <w:left w:val="single" w:color="CBD5E1" w:sz="4"/>
              <w:bottom w:val="single" w:color="CBD5E1" w:sz="4"/>
              <w:right w:val="single" w:color="CBD5E1" w:sz="4"/>
            </w:tcBorders>
            <w:shd w:fill="DCFCE7" w:val="clear"/>
            <w:tcMar>
              <w:top w:type="dxa" w:w="80"/>
              <w:left w:type="dxa" w:w="100"/>
              <w:bottom w:type="dxa" w:w="80"/>
              <w:right w:type="dxa" w:w="100"/>
            </w:tcMar>
          </w:tcPr>
          <w:p>
            <w:pPr>
              <w:jc w:val="left"/>
            </w:pPr>
            <w:r>
              <w:rPr>
                <w:rFonts w:ascii="Arial" w:cs="Arial" w:eastAsia="Arial" w:hAnsi="Arial"/>
                <w:b/>
                <w:bCs/>
                <w:color w:val="16A34A"/>
                <w:sz w:val="19"/>
                <w:szCs w:val="19"/>
              </w:rPr>
              <w:t xml:space="preserve">ĐẠT</w:t>
            </w:r>
          </w:p>
        </w:tc>
      </w:tr>
    </w:tbl>
    <w:p>
      <w:pPr>
        <w:spacing w:after="6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DC2626" w:sz="16"/>
              <w:bottom w:val="none"/>
              <w:right w:val="none"/>
            </w:tcBorders>
            <w:shd w:fill="FEF2F2" w:val="clear"/>
            <w:tcMar>
              <w:top w:type="dxa" w:w="120"/>
              <w:left w:type="dxa" w:w="160"/>
              <w:bottom w:type="dxa" w:w="120"/>
              <w:right w:type="dxa" w:w="160"/>
            </w:tcMar>
          </w:tcPr>
          <w:p>
            <w:pPr>
              <w:spacing w:after="40" w:before="0"/>
            </w:pPr>
            <w:r>
              <w:rPr>
                <w:rFonts w:ascii="Arial" w:cs="Arial" w:eastAsia="Arial" w:hAnsi="Arial"/>
                <w:b/>
                <w:bCs/>
                <w:color w:val="DC2626"/>
                <w:sz w:val="22"/>
                <w:szCs w:val="22"/>
              </w:rPr>
              <w:t xml:space="preserve">[CRITICAL] LỖ HỔNG THIẾU TRANSACTION KHI PHỤC HỒI DỮ LIỆU (RESTORE BACKUP)</w:t>
            </w:r>
          </w:p>
          <w:p>
            <w:pPr>
              <w:spacing w:after="0" w:before="0"/>
            </w:pPr>
            <w:r>
              <w:rPr>
                <w:rFonts w:ascii="Arial" w:cs="Arial" w:eastAsia="Arial" w:hAnsi="Arial"/>
                <w:color w:val="1E293B"/>
                <w:sz w:val="20"/>
                <w:szCs w:val="20"/>
              </w:rPr>
              <w:t xml:space="preserve">Hàm AdminController.restoreBackup thực hiện lệnh xóa trắng 10 bảng dữ liệu (DELETE FROM) trước khi nạp dữ liệu mới. Nếu file backup bị lỗi cú pháp giữa chừng, hệ thống KHÔNG ROLLBACK và CƠ SỞ DỮ LIỆU BỊ MẤT TRẮNG VĨNH VIỄN!</w:t>
            </w:r>
          </w:p>
        </w:tc>
      </w:tr>
    </w:tbl>
    <w:p>
      <w:pPr>
        <w:pStyle w:val="Heading1"/>
        <w:spacing w:after="120" w:before="240"/>
        <w:rPr>
          <w:rFonts w:ascii="Arial" w:cs="Arial" w:eastAsia="Arial" w:hAnsi="Arial"/>
          <w:b/>
          <w:bCs/>
          <w:color w:val="005A36"/>
        </w:rPr>
      </w:pPr>
      <w:r>
        <w:t xml:space="preserve">6. KIỂM TOÁN BACKEND &amp; REST APIS</w:t>
      </w:r>
    </w:p>
    <w:p>
      <w:pPr>
        <w:spacing w:after="60" w:before="60" w:line="276"/>
        <w:jc w:val="left"/>
      </w:pPr>
      <w:r>
        <w:rPr>
          <w:rFonts w:ascii="Arial" w:cs="Arial" w:eastAsia="Arial" w:hAnsi="Arial"/>
          <w:b w:val="false"/>
          <w:bCs w:val="false"/>
          <w:i w:val="false"/>
          <w:iCs w:val="false"/>
          <w:color w:val="1E293B"/>
          <w:sz w:val="22"/>
          <w:szCs w:val="22"/>
        </w:rPr>
        <w:t xml:space="preserve">Khảo sát toàn bộ 42 endpoint REST API tại server/routes/:</w:t>
      </w:r>
    </w:p>
    <w:p>
      <w:pPr>
        <w:pStyle w:val="ListParagraph"/>
        <w:numPr>
          <w:ilvl w:val="0"/>
          <w:numId w:val="1"/>
        </w:numPr>
        <w:spacing w:after="40" w:before="40" w:line="260"/>
      </w:pPr>
      <w:r>
        <w:rPr>
          <w:rFonts w:ascii="Arial" w:cs="Arial" w:eastAsia="Arial" w:hAnsi="Arial"/>
          <w:b/>
          <w:bCs/>
          <w:color w:val="1E293B"/>
          <w:sz w:val="22"/>
          <w:szCs w:val="22"/>
        </w:rPr>
        <w:t xml:space="preserve">• Điểm mạnh: </w:t>
      </w:r>
      <w:r>
        <w:rPr>
          <w:rFonts w:ascii="Arial" w:cs="Arial" w:eastAsia="Arial" w:hAnsi="Arial"/>
          <w:color w:val="1E293B"/>
          <w:sz w:val="22"/>
          <w:szCs w:val="22"/>
        </w:rPr>
        <w:t xml:space="preserve">Định tuyến rõ ràng, chuẩn RESTful: Các module auth, user, task, department, role, report, chat, notification, export, backup được tách biệt chuẩn mực.</w:t>
      </w:r>
    </w:p>
    <w:p>
      <w:pPr>
        <w:pStyle w:val="ListParagraph"/>
        <w:numPr>
          <w:ilvl w:val="0"/>
          <w:numId w:val="1"/>
        </w:numPr>
        <w:spacing w:after="40" w:before="40" w:line="260"/>
      </w:pPr>
      <w:r>
        <w:rPr>
          <w:rFonts w:ascii="Arial" w:cs="Arial" w:eastAsia="Arial" w:hAnsi="Arial"/>
          <w:b/>
          <w:bCs/>
          <w:color w:val="1E293B"/>
          <w:sz w:val="22"/>
          <w:szCs w:val="22"/>
        </w:rPr>
        <w:t xml:space="preserve">• Điểm mạnh: </w:t>
      </w:r>
      <w:r>
        <w:rPr>
          <w:rFonts w:ascii="Arial" w:cs="Arial" w:eastAsia="Arial" w:hAnsi="Arial"/>
          <w:color w:val="1E293B"/>
          <w:sz w:val="22"/>
          <w:szCs w:val="22"/>
        </w:rPr>
        <w:t xml:space="preserve">Có tích hợp Rate Limiter và Middleware bảo vệ Helmet, CORS, Compression.</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DC2626" w:sz="16"/>
              <w:bottom w:val="none"/>
              <w:right w:val="none"/>
            </w:tcBorders>
            <w:shd w:fill="FEF2F2" w:val="clear"/>
            <w:tcMar>
              <w:top w:type="dxa" w:w="120"/>
              <w:left w:type="dxa" w:w="160"/>
              <w:bottom w:type="dxa" w:w="120"/>
              <w:right w:type="dxa" w:w="160"/>
            </w:tcMar>
          </w:tcPr>
          <w:p>
            <w:pPr>
              <w:spacing w:after="40" w:before="0"/>
            </w:pPr>
            <w:r>
              <w:rPr>
                <w:rFonts w:ascii="Arial" w:cs="Arial" w:eastAsia="Arial" w:hAnsi="Arial"/>
                <w:b/>
                <w:bCs/>
                <w:color w:val="DC2626"/>
                <w:sz w:val="22"/>
                <w:szCs w:val="22"/>
              </w:rPr>
              <w:t xml:space="preserve">[CRITICAL] BACKDOOR CHUYỂN ĐỔI TÀI KHOẢN KHÔNG CẦN MẬT KHẨU: POST /api/auth/quick-switch</w:t>
            </w:r>
          </w:p>
          <w:p>
            <w:pPr>
              <w:spacing w:after="0" w:before="0"/>
            </w:pPr>
            <w:r>
              <w:rPr>
                <w:rFonts w:ascii="Arial" w:cs="Arial" w:eastAsia="Arial" w:hAnsi="Arial"/>
                <w:color w:val="1E293B"/>
                <w:sz w:val="20"/>
                <w:szCs w:val="20"/>
              </w:rPr>
              <w:t xml:space="preserve">Endpoint /api/auth/quick-switch (server/routes/auth.routes.js:7, server/services/auth.service.js:57) cho phép bất kỳ ai gửi username tùy ý để nhận ngay JWT Token quyền Admin mà KHÔNG CẦN MẬT KHẨU HOẶC TOKEN XÁC THỰC HIỆN TẠI. Đây là lỗ hổng Backdoor cực kỳ nghiêm trọng phải xóa bỏ ngay lập tức.</w:t>
            </w:r>
          </w:p>
        </w:tc>
      </w:tr>
    </w:tbl>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DC2626" w:sz="16"/>
              <w:bottom w:val="none"/>
              <w:right w:val="none"/>
            </w:tcBorders>
            <w:shd w:fill="FEF2F2" w:val="clear"/>
            <w:tcMar>
              <w:top w:type="dxa" w:w="120"/>
              <w:left w:type="dxa" w:w="160"/>
              <w:bottom w:type="dxa" w:w="120"/>
              <w:right w:type="dxa" w:w="160"/>
            </w:tcMar>
          </w:tcPr>
          <w:p>
            <w:pPr>
              <w:spacing w:after="40" w:before="0"/>
            </w:pPr>
            <w:r>
              <w:rPr>
                <w:rFonts w:ascii="Arial" w:cs="Arial" w:eastAsia="Arial" w:hAnsi="Arial"/>
                <w:b/>
                <w:bCs/>
                <w:color w:val="DC2626"/>
                <w:sz w:val="22"/>
                <w:szCs w:val="22"/>
              </w:rPr>
              <w:t xml:space="preserve">[CRITICAL] LỖ HỔNG TRUY CẬP TRÁI PHÉP (IDOR) TẠI ENDPOINT CẬP NHẬT/XÓA CÔNG VIỆC</w:t>
            </w:r>
          </w:p>
          <w:p>
            <w:pPr>
              <w:spacing w:after="0" w:before="0"/>
            </w:pPr>
            <w:r>
              <w:rPr>
                <w:rFonts w:ascii="Arial" w:cs="Arial" w:eastAsia="Arial" w:hAnsi="Arial"/>
                <w:color w:val="1E293B"/>
                <w:sz w:val="20"/>
                <w:szCs w:val="20"/>
              </w:rPr>
              <w:t xml:space="preserve">Tại DELETE /api/tasks/:id và PUT /api/tasks/:id (server/controllers/task.controller.js:60-105), hệ thống KHÔNG KIỂM TRA QUYỀN SỞ HỮU (user_id của task so với req.user.id). Bất kỳ cán bộ nào cũng có thể gửi ID công việc của người khác để xóa hoặc sửa đổi dữ liệu.</w:t>
            </w:r>
          </w:p>
        </w:tc>
      </w:tr>
    </w:tbl>
    <w:p>
      <w:pPr>
        <w:pStyle w:val="Heading1"/>
        <w:spacing w:after="120" w:before="240"/>
        <w:rPr>
          <w:rFonts w:ascii="Arial" w:cs="Arial" w:eastAsia="Arial" w:hAnsi="Arial"/>
          <w:b/>
          <w:bCs/>
          <w:color w:val="005A36"/>
        </w:rPr>
      </w:pPr>
      <w:r>
        <w:t xml:space="preserve">7. KIỂM TOÁN FRONTEND &amp; TRẢI NGHIỆM NGƯỜI DÙNG (UI/UX)</w:t>
      </w:r>
    </w:p>
    <w:p>
      <w:pPr>
        <w:spacing w:after="60" w:before="60" w:line="276"/>
        <w:jc w:val="left"/>
      </w:pPr>
      <w:r>
        <w:rPr>
          <w:rFonts w:ascii="Arial" w:cs="Arial" w:eastAsia="Arial" w:hAnsi="Arial"/>
          <w:b w:val="false"/>
          <w:bCs w:val="false"/>
          <w:i w:val="false"/>
          <w:iCs w:val="false"/>
          <w:color w:val="1E293B"/>
          <w:sz w:val="22"/>
          <w:szCs w:val="22"/>
        </w:rPr>
        <w:t xml:space="preserve">Giao diện người dùng được thiết kế chuyên nghiệp, đậm nét thương hiệu Agribank (Màu xanh lá cây Agribank #005A36, đỏ đô, hỗ trợ Dark Mode hoàn hảo):</w:t>
      </w:r>
    </w:p>
    <w:p>
      <w:pPr>
        <w:pStyle w:val="ListParagraph"/>
        <w:numPr>
          <w:ilvl w:val="0"/>
          <w:numId w:val="1"/>
        </w:numPr>
        <w:spacing w:after="40" w:before="40" w:line="260"/>
      </w:pPr>
      <w:r>
        <w:rPr>
          <w:rFonts w:ascii="Arial" w:cs="Arial" w:eastAsia="Arial" w:hAnsi="Arial"/>
          <w:b/>
          <w:bCs/>
          <w:color w:val="1E293B"/>
          <w:sz w:val="22"/>
          <w:szCs w:val="22"/>
        </w:rPr>
        <w:t xml:space="preserve">• Ưu điểm: </w:t>
      </w:r>
      <w:r>
        <w:rPr>
          <w:rFonts w:ascii="Arial" w:cs="Arial" w:eastAsia="Arial" w:hAnsi="Arial"/>
          <w:color w:val="1E293B"/>
          <w:sz w:val="22"/>
          <w:szCs w:val="22"/>
        </w:rPr>
        <w:t xml:space="preserve">Giao diện đáp ứng (Responsive UI): Tương thích tốt trên cả máy tính để bàn, iPad và điện thoại di động.</w:t>
      </w:r>
    </w:p>
    <w:p>
      <w:pPr>
        <w:pStyle w:val="ListParagraph"/>
        <w:numPr>
          <w:ilvl w:val="0"/>
          <w:numId w:val="1"/>
        </w:numPr>
        <w:spacing w:after="40" w:before="40" w:line="260"/>
      </w:pPr>
      <w:r>
        <w:rPr>
          <w:rFonts w:ascii="Arial" w:cs="Arial" w:eastAsia="Arial" w:hAnsi="Arial"/>
          <w:b/>
          <w:bCs/>
          <w:color w:val="1E293B"/>
          <w:sz w:val="22"/>
          <w:szCs w:val="22"/>
        </w:rPr>
        <w:t xml:space="preserve">• Ưu điểm: </w:t>
      </w:r>
      <w:r>
        <w:rPr>
          <w:rFonts w:ascii="Arial" w:cs="Arial" w:eastAsia="Arial" w:hAnsi="Arial"/>
          <w:color w:val="1E293B"/>
          <w:sz w:val="22"/>
          <w:szCs w:val="22"/>
        </w:rPr>
        <w:t xml:space="preserve">Tính năng kê khai công việc theo phút: Đã cập nhật hoàn hảo sang đơn vị phút theo đúng yêu cầu nghiệp vụ.</w:t>
      </w:r>
    </w:p>
    <w:p>
      <w:pPr>
        <w:pStyle w:val="ListParagraph"/>
        <w:numPr>
          <w:ilvl w:val="0"/>
          <w:numId w:val="1"/>
        </w:numPr>
        <w:spacing w:after="40" w:before="40" w:line="260"/>
      </w:pPr>
      <w:r>
        <w:rPr>
          <w:rFonts w:ascii="Arial" w:cs="Arial" w:eastAsia="Arial" w:hAnsi="Arial"/>
          <w:b/>
          <w:bCs/>
          <w:color w:val="1E293B"/>
          <w:sz w:val="22"/>
          <w:szCs w:val="22"/>
        </w:rPr>
        <w:t xml:space="preserve">• Ưu điểm: </w:t>
      </w:r>
      <w:r>
        <w:rPr>
          <w:rFonts w:ascii="Arial" w:cs="Arial" w:eastAsia="Arial" w:hAnsi="Arial"/>
          <w:color w:val="1E293B"/>
          <w:sz w:val="22"/>
          <w:szCs w:val="22"/>
        </w:rPr>
        <w:t xml:space="preserve">Tích hợp nút Liên hệ hỗ trợ trực tiếp trên thanh điều hướng đầu trang.</w:t>
      </w:r>
    </w:p>
    <w:p>
      <w:pPr>
        <w:pStyle w:val="ListParagraph"/>
        <w:numPr>
          <w:ilvl w:val="0"/>
          <w:numId w:val="1"/>
        </w:numPr>
        <w:spacing w:after="40" w:before="40" w:line="260"/>
      </w:pPr>
      <w:r>
        <w:rPr>
          <w:rFonts w:ascii="Arial" w:cs="Arial" w:eastAsia="Arial" w:hAnsi="Arial"/>
          <w:b/>
          <w:bCs/>
          <w:color w:val="1E293B"/>
          <w:sz w:val="22"/>
          <w:szCs w:val="22"/>
        </w:rPr>
        <w:t xml:space="preserve">• Ưu điểm: </w:t>
      </w:r>
      <w:r>
        <w:rPr>
          <w:rFonts w:ascii="Arial" w:cs="Arial" w:eastAsia="Arial" w:hAnsi="Arial"/>
          <w:color w:val="1E293B"/>
          <w:sz w:val="22"/>
          <w:szCs w:val="22"/>
        </w:rPr>
        <w:t xml:space="preserve">Phân quyền Kiểm tra giám sát (Auditor): Tách riêng quyền xuất báo cáo toàn trường cho ban thanh tra/kiểm soát.</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DC2626" w:sz="16"/>
              <w:bottom w:val="none"/>
              <w:right w:val="none"/>
            </w:tcBorders>
            <w:shd w:fill="FEF2F2" w:val="clear"/>
            <w:tcMar>
              <w:top w:type="dxa" w:w="120"/>
              <w:left w:type="dxa" w:w="160"/>
              <w:bottom w:type="dxa" w:w="120"/>
              <w:right w:type="dxa" w:w="160"/>
            </w:tcMar>
          </w:tcPr>
          <w:p>
            <w:pPr>
              <w:spacing w:after="40" w:before="0"/>
            </w:pPr>
            <w:r>
              <w:rPr>
                <w:rFonts w:ascii="Arial" w:cs="Arial" w:eastAsia="Arial" w:hAnsi="Arial"/>
                <w:b/>
                <w:bCs/>
                <w:color w:val="DC2626"/>
                <w:sz w:val="22"/>
                <w:szCs w:val="22"/>
              </w:rPr>
              <w:t xml:space="preserve">[CRITICAL] LƯU MẬT KHẨU DẠNG RÕ TRONG LOCALSTORAGE TRÌNH DUYỆT (PLAINTEXT PASSWORD LEAK)</w:t>
            </w:r>
          </w:p>
          <w:p>
            <w:pPr>
              <w:spacing w:after="0" w:before="0"/>
            </w:pPr>
            <w:r>
              <w:rPr>
                <w:rFonts w:ascii="Arial" w:cs="Arial" w:eastAsia="Arial" w:hAnsi="Arial"/>
                <w:color w:val="1E293B"/>
                <w:sz w:val="20"/>
                <w:szCs w:val="20"/>
              </w:rPr>
              <w:t xml:space="preserve">Tệp tin public/js/auth.js:602 đang lưu trữ mật khẩu chưa mã hóa vào localStorage dưới khóa 'agy_saved_password'. Bất kỳ ai sử dụng chung máy tính hoặc qua lỗ hổng XSS đều có thể đọc được mật khẩu gốc của người dùng.</w:t>
            </w:r>
          </w:p>
        </w:tc>
      </w:tr>
    </w:tbl>
    <w:p>
      <w:r>
        <w:br w:type="page"/>
      </w:r>
    </w:p>
    <w:p>
      <w:pPr>
        <w:pStyle w:val="Heading1"/>
        <w:spacing w:after="120" w:before="240"/>
        <w:rPr>
          <w:rFonts w:ascii="Arial" w:cs="Arial" w:eastAsia="Arial" w:hAnsi="Arial"/>
          <w:b/>
          <w:bCs/>
          <w:color w:val="005A36"/>
        </w:rPr>
      </w:pPr>
      <w:r>
        <w:t xml:space="preserve">8. KIỂM TOÁN HIỆU NĂNG VÀ KHẢ NĂNG CHỊU TẢI (PERFORMANCE &amp; SCALABILITY)</w:t>
      </w:r>
    </w:p>
    <w:p>
      <w:pPr>
        <w:spacing w:after="60" w:before="60" w:line="276"/>
        <w:jc w:val="left"/>
      </w:pPr>
      <w:r>
        <w:rPr>
          <w:rFonts w:ascii="Arial" w:cs="Arial" w:eastAsia="Arial" w:hAnsi="Arial"/>
          <w:b w:val="false"/>
          <w:bCs w:val="false"/>
          <w:i w:val="false"/>
          <w:iCs w:val="false"/>
          <w:color w:val="1E293B"/>
          <w:sz w:val="22"/>
          <w:szCs w:val="22"/>
        </w:rPr>
        <w:t xml:space="preserve">Phân tích cơ chế đồng bộ và tải lượng mạng giữa Client và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Luồng polling / Đồng bộ</w:t>
            </w:r>
          </w:p>
        </w:tc>
        <w:tc>
          <w:tcPr>
            <w:tcW w:type="pct" w:w="25%"/>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Tần suất (Interval)</w:t>
            </w:r>
          </w:p>
        </w:tc>
        <w:tc>
          <w:tcPr>
            <w:tcW w:type="pct" w:w="25%"/>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Lượng Request / 100 Users</w:t>
            </w:r>
          </w:p>
        </w:tc>
        <w:tc>
          <w:tcPr>
            <w:tcW w:type="pct" w:w="20%"/>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Đánh giá Tải</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Session Heartbeat (Giữ phiên)</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Mỗi 3 giây</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120,000 req/giờ</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P1 - QUÁ NẶNG (Gây nghẽn)</w:t>
            </w:r>
          </w:p>
        </w:tc>
      </w:tr>
      <w:tr>
        <w:tc>
          <w:tcPr>
            <w:tcW w:type="pct" w:w="3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Chat Tin nhắn mới</w:t>
            </w:r>
          </w:p>
        </w:tc>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Mỗi 2.5 giây (khi mở chat)</w:t>
            </w:r>
          </w:p>
        </w:tc>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144,000 req/giờ</w:t>
            </w:r>
          </w:p>
        </w:tc>
        <w:tc>
          <w:tcPr>
            <w:tcW w:type="pct" w:w="2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P1 - QUÁ NẶNG</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Chat Đếm tin chưa đọc</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Mỗi 10 giây</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36,000 req/giờ</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P2 - TRUNG BÌNH</w:t>
            </w:r>
          </w:p>
        </w:tc>
      </w:tr>
      <w:tr>
        <w:tc>
          <w:tcPr>
            <w:tcW w:type="pct" w:w="3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Thông báo hệ thống</w:t>
            </w:r>
          </w:p>
        </w:tc>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Mỗi 30 giây</w:t>
            </w:r>
          </w:p>
        </w:tc>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12,000 req/giờ</w:t>
            </w:r>
          </w:p>
        </w:tc>
        <w:tc>
          <w:tcPr>
            <w:tcW w:type="pct" w:w="2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P3 - CHẤP NHẬN ĐƯỢC</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TỔNG CỘNG TẢI TRÊN SERVER</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Liên tục đồng thời</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~180,000 - 300,000 req/giờ</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RỦI RO SẬP DỊCH VỤ RENDER</w:t>
            </w:r>
          </w:p>
        </w:tc>
      </w:tr>
    </w:tbl>
    <w:p>
      <w:pPr>
        <w:spacing w:after="60" w:before="60" w:line="276"/>
        <w:jc w:val="left"/>
      </w:pPr>
      <w:r>
        <w:rPr>
          <w:rFonts w:ascii="Arial" w:cs="Arial" w:eastAsia="Arial" w:hAnsi="Arial"/>
          <w:b w:val="false"/>
          <w:bCs w:val="false"/>
          <w:i w:val="false"/>
          <w:iCs w:val="false"/>
          <w:color w:val="1E293B"/>
          <w:sz w:val="22"/>
          <w:szCs w:val="22"/>
        </w:rPr>
        <w:t xml:space="preserve">Khuyến nghị kỹ thuật: Nâng cấp luồng Chat và Heartbeat sang WebSocket (Socket.io) hoặc giãn tần suất Polling (Heartbeat 60s, Chat 10s) để giảm 90% tải CPU và Băng thông mạng.</w:t>
      </w:r>
    </w:p>
    <w:p>
      <w:pPr>
        <w:pStyle w:val="Heading1"/>
        <w:spacing w:after="120" w:before="240"/>
        <w:rPr>
          <w:rFonts w:ascii="Arial" w:cs="Arial" w:eastAsia="Arial" w:hAnsi="Arial"/>
          <w:b/>
          <w:bCs/>
          <w:color w:val="005A36"/>
        </w:rPr>
      </w:pPr>
      <w:r>
        <w:t xml:space="preserve">9. KIỂM TOÁN BẢO MẬT TOÀN DIỆN (CYBERSECURITY AUDIT)</w:t>
      </w:r>
    </w:p>
    <w:p>
      <w:pPr>
        <w:spacing w:after="60" w:before="60" w:line="276"/>
        <w:jc w:val="left"/>
      </w:pPr>
      <w:r>
        <w:rPr>
          <w:rFonts w:ascii="Arial" w:cs="Arial" w:eastAsia="Arial" w:hAnsi="Arial"/>
          <w:b w:val="false"/>
          <w:bCs w:val="false"/>
          <w:i w:val="false"/>
          <w:iCs w:val="false"/>
          <w:color w:val="1E293B"/>
          <w:sz w:val="22"/>
          <w:szCs w:val="22"/>
        </w:rPr>
        <w:t xml:space="preserve">Tổng hợp rà soát 10 hạng mục an toàn thông tin theo tiêu chuẩn OWASP Top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2%"/>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Mã Lỗ hổng</w:t>
            </w:r>
          </w:p>
        </w:tc>
        <w:tc>
          <w:tcPr>
            <w:tcW w:type="pct" w:w="35%"/>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Loại Lỗ hổng / Rủi ro Bảo mật</w:t>
            </w:r>
          </w:p>
        </w:tc>
        <w:tc>
          <w:tcPr>
            <w:tcW w:type="pct" w:w="25%"/>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Vị trí trong Code</w:t>
            </w:r>
          </w:p>
        </w:tc>
        <w:tc>
          <w:tcPr>
            <w:tcW w:type="pct" w:w="18%"/>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Mức độ</w:t>
            </w:r>
          </w:p>
        </w:tc>
        <w:tc>
          <w:tcPr>
            <w:tcW w:type="pct" w:w="10%"/>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Hiện trạng</w:t>
            </w:r>
          </w:p>
        </w:tc>
      </w:tr>
      <w:tr>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SEC-01</w:t>
            </w:r>
          </w:p>
        </w:tc>
        <w:tc>
          <w:tcPr>
            <w:tcW w:type="pct" w:w="3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Backdoor Login Quick-Switch không cần mật khẩu</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server/routes/auth.routes.js:7</w:t>
            </w:r>
          </w:p>
        </w:tc>
        <w:tc>
          <w:tcPr>
            <w:tcW w:type="pct" w:w="18%"/>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jc w:val="left"/>
            </w:pPr>
            <w:r>
              <w:rPr>
                <w:rFonts w:ascii="Arial" w:cs="Arial" w:eastAsia="Arial" w:hAnsi="Arial"/>
                <w:b/>
                <w:bCs/>
                <w:color w:val="DC2626"/>
                <w:sz w:val="19"/>
                <w:szCs w:val="19"/>
              </w:rPr>
              <w:t xml:space="preserve">P0 - CRITICAL</w:t>
            </w:r>
          </w:p>
        </w:tc>
        <w:tc>
          <w:tcPr>
            <w:tcW w:type="pct" w:w="1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Đang tồn tại</w:t>
            </w:r>
          </w:p>
        </w:tc>
      </w:tr>
      <w:tr>
        <w:tc>
          <w:tcPr>
            <w:tcW w:type="pct" w:w="1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SEC-02</w:t>
            </w:r>
          </w:p>
        </w:tc>
        <w:tc>
          <w:tcPr>
            <w:tcW w:type="pct" w:w="3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Lỗ hổng IDOR Xóa/Sửa công việc của người khác</w:t>
            </w:r>
          </w:p>
        </w:tc>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server/controllers/task.controller.js</w:t>
            </w:r>
          </w:p>
        </w:tc>
        <w:tc>
          <w:tcPr>
            <w:tcW w:type="pct" w:w="18%"/>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jc w:val="left"/>
            </w:pPr>
            <w:r>
              <w:rPr>
                <w:rFonts w:ascii="Arial" w:cs="Arial" w:eastAsia="Arial" w:hAnsi="Arial"/>
                <w:b/>
                <w:bCs/>
                <w:color w:val="DC2626"/>
                <w:sz w:val="19"/>
                <w:szCs w:val="19"/>
              </w:rPr>
              <w:t xml:space="preserve">P0 - CRITICAL</w:t>
            </w:r>
          </w:p>
        </w:tc>
        <w:tc>
          <w:tcPr>
            <w:tcW w:type="pct" w:w="1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Đang tồn tại</w:t>
            </w:r>
          </w:p>
        </w:tc>
      </w:tr>
      <w:tr>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SEC-03</w:t>
            </w:r>
          </w:p>
        </w:tc>
        <w:tc>
          <w:tcPr>
            <w:tcW w:type="pct" w:w="3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Lưu mật khẩu plaintext vào localStorage trình duyệt</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public/js/auth.js:602</w:t>
            </w:r>
          </w:p>
        </w:tc>
        <w:tc>
          <w:tcPr>
            <w:tcW w:type="pct" w:w="18%"/>
            <w:tcBorders>
              <w:top w:val="single" w:color="CBD5E1" w:sz="4"/>
              <w:left w:val="single" w:color="CBD5E1" w:sz="4"/>
              <w:bottom w:val="single" w:color="CBD5E1" w:sz="4"/>
              <w:right w:val="single" w:color="CBD5E1" w:sz="4"/>
            </w:tcBorders>
            <w:shd w:fill="FFEDD5" w:val="clear"/>
            <w:tcMar>
              <w:top w:type="dxa" w:w="80"/>
              <w:left w:type="dxa" w:w="100"/>
              <w:bottom w:type="dxa" w:w="80"/>
              <w:right w:type="dxa" w:w="100"/>
            </w:tcMar>
          </w:tcPr>
          <w:p>
            <w:pPr>
              <w:jc w:val="left"/>
            </w:pPr>
            <w:r>
              <w:rPr>
                <w:rFonts w:ascii="Arial" w:cs="Arial" w:eastAsia="Arial" w:hAnsi="Arial"/>
                <w:b/>
                <w:bCs/>
                <w:color w:val="EA580C"/>
                <w:sz w:val="19"/>
                <w:szCs w:val="19"/>
              </w:rPr>
              <w:t xml:space="preserve">P1 - HIGH</w:t>
            </w:r>
          </w:p>
        </w:tc>
        <w:tc>
          <w:tcPr>
            <w:tcW w:type="pct" w:w="1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Đang tồn tại</w:t>
            </w:r>
          </w:p>
        </w:tc>
      </w:tr>
      <w:tr>
        <w:tc>
          <w:tcPr>
            <w:tcW w:type="pct" w:w="1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SEC-04</w:t>
            </w:r>
          </w:p>
        </w:tc>
        <w:tc>
          <w:tcPr>
            <w:tcW w:type="pct" w:w="3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Fallback JWT Secret cố định trong mã nguồn</w:t>
            </w:r>
          </w:p>
        </w:tc>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server/config/constants.js:5</w:t>
            </w:r>
          </w:p>
        </w:tc>
        <w:tc>
          <w:tcPr>
            <w:tcW w:type="pct" w:w="18%"/>
            <w:tcBorders>
              <w:top w:val="single" w:color="CBD5E1" w:sz="4"/>
              <w:left w:val="single" w:color="CBD5E1" w:sz="4"/>
              <w:bottom w:val="single" w:color="CBD5E1" w:sz="4"/>
              <w:right w:val="single" w:color="CBD5E1" w:sz="4"/>
            </w:tcBorders>
            <w:shd w:fill="FFEDD5" w:val="clear"/>
            <w:tcMar>
              <w:top w:type="dxa" w:w="80"/>
              <w:left w:type="dxa" w:w="100"/>
              <w:bottom w:type="dxa" w:w="80"/>
              <w:right w:type="dxa" w:w="100"/>
            </w:tcMar>
          </w:tcPr>
          <w:p>
            <w:pPr>
              <w:jc w:val="left"/>
            </w:pPr>
            <w:r>
              <w:rPr>
                <w:rFonts w:ascii="Arial" w:cs="Arial" w:eastAsia="Arial" w:hAnsi="Arial"/>
                <w:b/>
                <w:bCs/>
                <w:color w:val="EA580C"/>
                <w:sz w:val="19"/>
                <w:szCs w:val="19"/>
              </w:rPr>
              <w:t xml:space="preserve">P1 - HIGH</w:t>
            </w:r>
          </w:p>
        </w:tc>
        <w:tc>
          <w:tcPr>
            <w:tcW w:type="pct" w:w="1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Đang tồn tại</w:t>
            </w:r>
          </w:p>
        </w:tc>
      </w:tr>
      <w:tr>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SEC-05</w:t>
            </w:r>
          </w:p>
        </w:tc>
        <w:tc>
          <w:tcPr>
            <w:tcW w:type="pct" w:w="3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Render Ephemeral Disk làm mất file upload khi reboot</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server/middleware/upload.middleware.js</w:t>
            </w:r>
          </w:p>
        </w:tc>
        <w:tc>
          <w:tcPr>
            <w:tcW w:type="pct" w:w="18%"/>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jc w:val="left"/>
            </w:pPr>
            <w:r>
              <w:rPr>
                <w:rFonts w:ascii="Arial" w:cs="Arial" w:eastAsia="Arial" w:hAnsi="Arial"/>
                <w:b/>
                <w:bCs/>
                <w:color w:val="DC2626"/>
                <w:sz w:val="19"/>
                <w:szCs w:val="19"/>
              </w:rPr>
              <w:t xml:space="preserve">P0 - CRITICAL</w:t>
            </w:r>
          </w:p>
        </w:tc>
        <w:tc>
          <w:tcPr>
            <w:tcW w:type="pct" w:w="1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Đang tồn tại</w:t>
            </w:r>
          </w:p>
        </w:tc>
      </w:tr>
      <w:tr>
        <w:tc>
          <w:tcPr>
            <w:tcW w:type="pct" w:w="1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SEC-06</w:t>
            </w:r>
          </w:p>
        </w:tc>
        <w:tc>
          <w:tcPr>
            <w:tcW w:type="pct" w:w="3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Database tasks.db bị track vào Git công khai</w:t>
            </w:r>
          </w:p>
        </w:tc>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.gitignore</w:t>
            </w:r>
          </w:p>
        </w:tc>
        <w:tc>
          <w:tcPr>
            <w:tcW w:type="pct" w:w="18%"/>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jc w:val="left"/>
            </w:pPr>
            <w:r>
              <w:rPr>
                <w:rFonts w:ascii="Arial" w:cs="Arial" w:eastAsia="Arial" w:hAnsi="Arial"/>
                <w:b/>
                <w:bCs/>
                <w:color w:val="DC2626"/>
                <w:sz w:val="19"/>
                <w:szCs w:val="19"/>
              </w:rPr>
              <w:t xml:space="preserve">P0 - CRITICAL</w:t>
            </w:r>
          </w:p>
        </w:tc>
        <w:tc>
          <w:tcPr>
            <w:tcW w:type="pct" w:w="1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Đang tồn tại</w:t>
            </w:r>
          </w:p>
        </w:tc>
      </w:tr>
      <w:tr>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SEC-07</w:t>
            </w:r>
          </w:p>
        </w:tc>
        <w:tc>
          <w:tcPr>
            <w:tcW w:type="pct" w:w="3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Restore Backup không có Transaction an toàn</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server/controllers/admin.controller.js:394</w:t>
            </w:r>
          </w:p>
        </w:tc>
        <w:tc>
          <w:tcPr>
            <w:tcW w:type="pct" w:w="18%"/>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jc w:val="left"/>
            </w:pPr>
            <w:r>
              <w:rPr>
                <w:rFonts w:ascii="Arial" w:cs="Arial" w:eastAsia="Arial" w:hAnsi="Arial"/>
                <w:b/>
                <w:bCs/>
                <w:color w:val="DC2626"/>
                <w:sz w:val="19"/>
                <w:szCs w:val="19"/>
              </w:rPr>
              <w:t xml:space="preserve">P0 - CRITICAL</w:t>
            </w:r>
          </w:p>
        </w:tc>
        <w:tc>
          <w:tcPr>
            <w:tcW w:type="pct" w:w="1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Đang tồn tại</w:t>
            </w:r>
          </w:p>
        </w:tc>
      </w:tr>
      <w:tr>
        <w:tc>
          <w:tcPr>
            <w:tcW w:type="pct" w:w="1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SEC-08</w:t>
            </w:r>
          </w:p>
        </w:tc>
        <w:tc>
          <w:tcPr>
            <w:tcW w:type="pct" w:w="3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Pollling Heartbeat 3s gây nghẽn tài nguyên CPU</w:t>
            </w:r>
          </w:p>
        </w:tc>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public/js/auth.js:463</w:t>
            </w:r>
          </w:p>
        </w:tc>
        <w:tc>
          <w:tcPr>
            <w:tcW w:type="pct" w:w="18%"/>
            <w:tcBorders>
              <w:top w:val="single" w:color="CBD5E1" w:sz="4"/>
              <w:left w:val="single" w:color="CBD5E1" w:sz="4"/>
              <w:bottom w:val="single" w:color="CBD5E1" w:sz="4"/>
              <w:right w:val="single" w:color="CBD5E1" w:sz="4"/>
            </w:tcBorders>
            <w:shd w:fill="FFEDD5" w:val="clear"/>
            <w:tcMar>
              <w:top w:type="dxa" w:w="80"/>
              <w:left w:type="dxa" w:w="100"/>
              <w:bottom w:type="dxa" w:w="80"/>
              <w:right w:type="dxa" w:w="100"/>
            </w:tcMar>
          </w:tcPr>
          <w:p>
            <w:pPr>
              <w:jc w:val="left"/>
            </w:pPr>
            <w:r>
              <w:rPr>
                <w:rFonts w:ascii="Arial" w:cs="Arial" w:eastAsia="Arial" w:hAnsi="Arial"/>
                <w:b/>
                <w:bCs/>
                <w:color w:val="EA580C"/>
                <w:sz w:val="19"/>
                <w:szCs w:val="19"/>
              </w:rPr>
              <w:t xml:space="preserve">P1 - HIGH</w:t>
            </w:r>
          </w:p>
        </w:tc>
        <w:tc>
          <w:tcPr>
            <w:tcW w:type="pct" w:w="1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Đang tồn tại</w:t>
            </w:r>
          </w:p>
        </w:tc>
      </w:tr>
      <w:tr>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SEC-09</w:t>
            </w:r>
          </w:p>
        </w:tc>
        <w:tc>
          <w:tcPr>
            <w:tcW w:type="pct" w:w="3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Thiếu xác thực hai lớp (2FA/OTP)</w:t>
            </w:r>
          </w:p>
        </w:tc>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server/controllers/auth.controller.js</w:t>
            </w:r>
          </w:p>
        </w:tc>
        <w:tc>
          <w:tcPr>
            <w:tcW w:type="pct" w:w="18%"/>
            <w:tcBorders>
              <w:top w:val="single" w:color="CBD5E1" w:sz="4"/>
              <w:left w:val="single" w:color="CBD5E1" w:sz="4"/>
              <w:bottom w:val="single" w:color="CBD5E1" w:sz="4"/>
              <w:right w:val="single" w:color="CBD5E1" w:sz="4"/>
            </w:tcBorders>
            <w:shd w:fill="FEF9C3" w:val="clear"/>
            <w:tcMar>
              <w:top w:type="dxa" w:w="80"/>
              <w:left w:type="dxa" w:w="100"/>
              <w:bottom w:type="dxa" w:w="80"/>
              <w:right w:type="dxa" w:w="100"/>
            </w:tcMar>
          </w:tcPr>
          <w:p>
            <w:pPr>
              <w:jc w:val="left"/>
            </w:pPr>
            <w:r>
              <w:rPr>
                <w:rFonts w:ascii="Arial" w:cs="Arial" w:eastAsia="Arial" w:hAnsi="Arial"/>
                <w:b/>
                <w:bCs/>
                <w:color w:val="CA8A04"/>
                <w:sz w:val="19"/>
                <w:szCs w:val="19"/>
              </w:rPr>
              <w:t xml:space="preserve">P2 - MEDIUM</w:t>
            </w:r>
          </w:p>
        </w:tc>
        <w:tc>
          <w:tcPr>
            <w:tcW w:type="pct" w:w="1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Chưa hỗ trợ</w:t>
            </w:r>
          </w:p>
        </w:tc>
      </w:tr>
      <w:tr>
        <w:tc>
          <w:tcPr>
            <w:tcW w:type="pct" w:w="1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SEC-10</w:t>
            </w:r>
          </w:p>
        </w:tc>
        <w:tc>
          <w:tcPr>
            <w:tcW w:type="pct" w:w="3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XSS Protection &amp; CSRF Token</w:t>
            </w:r>
          </w:p>
        </w:tc>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server/middleware/security.middleware.js</w:t>
            </w:r>
          </w:p>
        </w:tc>
        <w:tc>
          <w:tcPr>
            <w:tcW w:type="pct" w:w="18%"/>
            <w:tcBorders>
              <w:top w:val="single" w:color="CBD5E1" w:sz="4"/>
              <w:left w:val="single" w:color="CBD5E1" w:sz="4"/>
              <w:bottom w:val="single" w:color="CBD5E1" w:sz="4"/>
              <w:right w:val="single" w:color="CBD5E1" w:sz="4"/>
            </w:tcBorders>
            <w:shd w:fill="FEF9C3" w:val="clear"/>
            <w:tcMar>
              <w:top w:type="dxa" w:w="80"/>
              <w:left w:type="dxa" w:w="100"/>
              <w:bottom w:type="dxa" w:w="80"/>
              <w:right w:type="dxa" w:w="100"/>
            </w:tcMar>
          </w:tcPr>
          <w:p>
            <w:pPr>
              <w:jc w:val="left"/>
            </w:pPr>
            <w:r>
              <w:rPr>
                <w:rFonts w:ascii="Arial" w:cs="Arial" w:eastAsia="Arial" w:hAnsi="Arial"/>
                <w:b/>
                <w:bCs/>
                <w:color w:val="CA8A04"/>
                <w:sz w:val="19"/>
                <w:szCs w:val="19"/>
              </w:rPr>
              <w:t xml:space="preserve">P2 - MEDIUM</w:t>
            </w:r>
          </w:p>
        </w:tc>
        <w:tc>
          <w:tcPr>
            <w:tcW w:type="pct" w:w="1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Đã có Helmet/Sanitize</w:t>
            </w:r>
          </w:p>
        </w:tc>
      </w:tr>
    </w:tbl>
    <w:p>
      <w:pPr>
        <w:pStyle w:val="Heading1"/>
        <w:spacing w:after="120" w:before="240"/>
        <w:rPr>
          <w:rFonts w:ascii="Arial" w:cs="Arial" w:eastAsia="Arial" w:hAnsi="Arial"/>
          <w:b/>
          <w:bCs/>
          <w:color w:val="005A36"/>
        </w:rPr>
      </w:pPr>
      <w:r>
        <w:t xml:space="preserve">10. KIỂM TOÁN LOGGING, MONITORING VÀ GIÁM SÁT</w:t>
      </w:r>
    </w:p>
    <w:p>
      <w:pPr>
        <w:spacing w:after="60" w:before="60" w:line="276"/>
        <w:jc w:val="left"/>
      </w:pPr>
      <w:r>
        <w:rPr>
          <w:rFonts w:ascii="Arial" w:cs="Arial" w:eastAsia="Arial" w:hAnsi="Arial"/>
          <w:b w:val="false"/>
          <w:bCs w:val="false"/>
          <w:i w:val="false"/>
          <w:iCs w:val="false"/>
          <w:color w:val="1E293B"/>
          <w:sz w:val="22"/>
          <w:szCs w:val="22"/>
        </w:rPr>
        <w:t xml:space="preserve">Hệ thống đã có bảng activity_logs ghi nhận lại các thao tác đăng nhập, tạo/sửa/xóa công việc và tác vụ quản trị. Tuy nhiên, việc lưu log trong cùng một database SQLite có rủi ro:</w:t>
      </w:r>
    </w:p>
    <w:p>
      <w:pPr>
        <w:pStyle w:val="ListParagraph"/>
        <w:numPr>
          <w:ilvl w:val="0"/>
          <w:numId w:val="1"/>
        </w:numPr>
        <w:spacing w:after="40" w:before="40" w:line="260"/>
      </w:pPr>
      <w:r>
        <w:rPr>
          <w:rFonts w:ascii="Arial" w:cs="Arial" w:eastAsia="Arial" w:hAnsi="Arial"/>
          <w:b/>
          <w:bCs/>
          <w:color w:val="1E293B"/>
          <w:sz w:val="22"/>
          <w:szCs w:val="22"/>
        </w:rPr>
        <w:t xml:space="preserve">• Hạn chế 1: </w:t>
      </w:r>
      <w:r>
        <w:rPr>
          <w:rFonts w:ascii="Arial" w:cs="Arial" w:eastAsia="Arial" w:hAnsi="Arial"/>
          <w:color w:val="1E293B"/>
          <w:sz w:val="22"/>
          <w:szCs w:val="22"/>
        </w:rPr>
        <w:t xml:space="preserve">Nếu file database bị lỗi hoặc bị restore đè, toàn bộ bằng chứng kiểm toán (Audit Trail) trong activity_logs sẽ bị xóa.</w:t>
      </w:r>
    </w:p>
    <w:p>
      <w:pPr>
        <w:pStyle w:val="ListParagraph"/>
        <w:numPr>
          <w:ilvl w:val="0"/>
          <w:numId w:val="1"/>
        </w:numPr>
        <w:spacing w:after="40" w:before="40" w:line="260"/>
      </w:pPr>
      <w:r>
        <w:rPr>
          <w:rFonts w:ascii="Arial" w:cs="Arial" w:eastAsia="Arial" w:hAnsi="Arial"/>
          <w:b/>
          <w:bCs/>
          <w:color w:val="1E293B"/>
          <w:sz w:val="22"/>
          <w:szCs w:val="22"/>
        </w:rPr>
        <w:t xml:space="preserve">• Hạn chế 2: </w:t>
      </w:r>
      <w:r>
        <w:rPr>
          <w:rFonts w:ascii="Arial" w:cs="Arial" w:eastAsia="Arial" w:hAnsi="Arial"/>
          <w:color w:val="1E293B"/>
          <w:sz w:val="22"/>
          <w:szCs w:val="22"/>
        </w:rPr>
        <w:t xml:space="preserve">Chưa tích hợp các dịch vụ giám sát lỗi tự động (như Sentry, Datadog hoặc Winston rotating file log).</w:t>
      </w:r>
    </w:p>
    <w:p>
      <w:r>
        <w:br w:type="page"/>
      </w:r>
    </w:p>
    <w:p>
      <w:pPr>
        <w:pStyle w:val="Heading1"/>
        <w:spacing w:after="120" w:before="240"/>
        <w:rPr>
          <w:rFonts w:ascii="Arial" w:cs="Arial" w:eastAsia="Arial" w:hAnsi="Arial"/>
          <w:b/>
          <w:bCs/>
          <w:color w:val="005A36"/>
        </w:rPr>
      </w:pPr>
      <w:r>
        <w:t xml:space="preserve">11. KIỂM TOÁN KHẢ NĂNG PHỤC HỒI &amp; SAO LƯU DỮ LIỆU (BACKUP &amp; DR)</w:t>
      </w:r>
    </w:p>
    <w:p>
      <w:pPr>
        <w:spacing w:after="60" w:before="60" w:line="276"/>
        <w:jc w:val="left"/>
      </w:pPr>
      <w:r>
        <w:rPr>
          <w:rFonts w:ascii="Arial" w:cs="Arial" w:eastAsia="Arial" w:hAnsi="Arial"/>
          <w:b w:val="false"/>
          <w:bCs w:val="false"/>
          <w:i w:val="false"/>
          <w:iCs w:val="false"/>
          <w:color w:val="1E293B"/>
          <w:sz w:val="22"/>
          <w:szCs w:val="22"/>
        </w:rPr>
        <w:t xml:space="preserve">Chức năng sao lưu dữ liệu đã được bổ sung xuất sắc với định dạng JSON toàn diện và cơ chế tải trực tiếp về máy trạm cán bộ quản trị:</w:t>
      </w:r>
    </w:p>
    <w:p>
      <w:pPr>
        <w:pStyle w:val="ListParagraph"/>
        <w:numPr>
          <w:ilvl w:val="0"/>
          <w:numId w:val="1"/>
        </w:numPr>
        <w:spacing w:after="40" w:before="40" w:line="260"/>
      </w:pPr>
      <w:r>
        <w:rPr>
          <w:rFonts w:ascii="Arial" w:cs="Arial" w:eastAsia="Arial" w:hAnsi="Arial"/>
          <w:b/>
          <w:bCs/>
          <w:color w:val="1E293B"/>
          <w:sz w:val="22"/>
          <w:szCs w:val="22"/>
        </w:rPr>
        <w:t xml:space="preserve">• Điểm mạnh: </w:t>
      </w:r>
      <w:r>
        <w:rPr>
          <w:rFonts w:ascii="Arial" w:cs="Arial" w:eastAsia="Arial" w:hAnsi="Arial"/>
          <w:color w:val="1E293B"/>
          <w:sz w:val="22"/>
          <w:szCs w:val="22"/>
        </w:rPr>
        <w:t xml:space="preserve">Xuất dữ liệu tức thời: Cho phép tải file backup JSON đầy đủ 10 bảng dữ liệu chỉ với 1 cú click chuột.</w:t>
      </w:r>
    </w:p>
    <w:p>
      <w:pPr>
        <w:pStyle w:val="ListParagraph"/>
        <w:numPr>
          <w:ilvl w:val="0"/>
          <w:numId w:val="1"/>
        </w:numPr>
        <w:spacing w:after="40" w:before="40" w:line="260"/>
      </w:pPr>
      <w:r>
        <w:rPr>
          <w:rFonts w:ascii="Arial" w:cs="Arial" w:eastAsia="Arial" w:hAnsi="Arial"/>
          <w:b/>
          <w:bCs/>
          <w:color w:val="1E293B"/>
          <w:sz w:val="22"/>
          <w:szCs w:val="22"/>
        </w:rPr>
        <w:t xml:space="preserve">• Cần hoàn thiện: </w:t>
      </w:r>
      <w:r>
        <w:rPr>
          <w:rFonts w:ascii="Arial" w:cs="Arial" w:eastAsia="Arial" w:hAnsi="Arial"/>
          <w:color w:val="1E293B"/>
          <w:sz w:val="22"/>
          <w:szCs w:val="22"/>
        </w:rPr>
        <w:t xml:space="preserve">Rủi ro cần khắc phục: Cần tích hợp Transaction (db.transaction) trong quá trình nạp lại dữ liệu (Restore) để đảm bảo an toàn tuyệt đối.</w:t>
      </w:r>
    </w:p>
    <w:p>
      <w:pPr>
        <w:pStyle w:val="Heading1"/>
        <w:spacing w:after="120" w:before="240"/>
        <w:rPr>
          <w:rFonts w:ascii="Arial" w:cs="Arial" w:eastAsia="Arial" w:hAnsi="Arial"/>
          <w:b/>
          <w:bCs/>
          <w:color w:val="005A36"/>
        </w:rPr>
      </w:pPr>
      <w:r>
        <w:t xml:space="preserve">12. BẢNG PHÂN LOẠI VÀ ĐÁNH GIÁ RỦI RO CHI TIẾT (RISK MATRIX &amp; REGISTER)</w:t>
      </w:r>
    </w:p>
    <w:p>
      <w:pPr>
        <w:spacing w:after="60" w:before="60" w:line="276"/>
        <w:jc w:val="left"/>
      </w:pPr>
      <w:r>
        <w:rPr>
          <w:rFonts w:ascii="Arial" w:cs="Arial" w:eastAsia="Arial" w:hAnsi="Arial"/>
          <w:b w:val="false"/>
          <w:bCs w:val="false"/>
          <w:i w:val="false"/>
          <w:iCs w:val="false"/>
          <w:color w:val="1E293B"/>
          <w:sz w:val="22"/>
          <w:szCs w:val="22"/>
        </w:rPr>
        <w:t xml:space="preserve">Tổng hợp mức độ nghiêm trọng và ma trận rủi ro hệ thống trước khi vận hành quy mô lớn: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Mã Rủi ro</w:t>
            </w:r>
          </w:p>
        </w:tc>
        <w:tc>
          <w:tcPr>
            <w:tcW w:type="pct" w:w="33%"/>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Mô tả Chi tiết Rủi ro</w:t>
            </w:r>
          </w:p>
        </w:tc>
        <w:tc>
          <w:tcPr>
            <w:tcW w:type="pct" w:w="12%"/>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Xác suất</w:t>
            </w:r>
          </w:p>
        </w:tc>
        <w:tc>
          <w:tcPr>
            <w:tcW w:type="pct" w:w="15%"/>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Tác động</w:t>
            </w:r>
          </w:p>
        </w:tc>
        <w:tc>
          <w:tcPr>
            <w:tcW w:type="pct" w:w="15%"/>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Mức độ Rủi ro</w:t>
            </w:r>
          </w:p>
        </w:tc>
        <w:tc>
          <w:tcPr>
            <w:tcW w:type="pct" w:w="13%"/>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Biện pháp Xử lý Ngay</w:t>
            </w:r>
          </w:p>
        </w:tc>
      </w:tr>
      <w:tr>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RSK-01</w:t>
            </w:r>
          </w:p>
        </w:tc>
        <w:tc>
          <w:tcPr>
            <w:tcW w:type="pct" w:w="3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Bị chiếm quyền Admin qua Quick-Switch</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Rất cao</w:t>
            </w:r>
          </w:p>
        </w:tc>
        <w:tc>
          <w:tcPr>
            <w:tcW w:type="pct" w:w="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Thảm họa</w:t>
            </w:r>
          </w:p>
        </w:tc>
        <w:tc>
          <w:tcPr>
            <w:tcW w:type="pct" w:w="15%"/>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jc w:val="left"/>
            </w:pPr>
            <w:r>
              <w:rPr>
                <w:rFonts w:ascii="Arial" w:cs="Arial" w:eastAsia="Arial" w:hAnsi="Arial"/>
                <w:b/>
                <w:bCs/>
                <w:color w:val="DC2626"/>
                <w:sz w:val="19"/>
                <w:szCs w:val="19"/>
              </w:rPr>
              <w:t xml:space="preserve">P0 - CRITICAL</w:t>
            </w:r>
          </w:p>
        </w:tc>
        <w:tc>
          <w:tcPr>
            <w:tcW w:type="pct" w:w="1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Xóa ngay endpoint quick-switch</w:t>
            </w:r>
          </w:p>
        </w:tc>
      </w:tr>
      <w:tr>
        <w:tc>
          <w:tcPr>
            <w:tcW w:type="pct" w:w="1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RSK-02</w:t>
            </w:r>
          </w:p>
        </w:tc>
        <w:tc>
          <w:tcPr>
            <w:tcW w:type="pct" w:w="3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Cán bộ sửa/xóa nhầm công việc người khác</w:t>
            </w:r>
          </w:p>
        </w:tc>
        <w:tc>
          <w:tcPr>
            <w:tcW w:type="pct" w:w="1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Cao</w:t>
            </w:r>
          </w:p>
        </w:tc>
        <w:tc>
          <w:tcPr>
            <w:tcW w:type="pct" w:w="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Nghiêm trọng</w:t>
            </w:r>
          </w:p>
        </w:tc>
        <w:tc>
          <w:tcPr>
            <w:tcW w:type="pct" w:w="15%"/>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jc w:val="left"/>
            </w:pPr>
            <w:r>
              <w:rPr>
                <w:rFonts w:ascii="Arial" w:cs="Arial" w:eastAsia="Arial" w:hAnsi="Arial"/>
                <w:b/>
                <w:bCs/>
                <w:color w:val="DC2626"/>
                <w:sz w:val="19"/>
                <w:szCs w:val="19"/>
              </w:rPr>
              <w:t xml:space="preserve">P0 - CRITICAL</w:t>
            </w:r>
          </w:p>
        </w:tc>
        <w:tc>
          <w:tcPr>
            <w:tcW w:type="pct" w:w="1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Bổ sung kiểm tra user_id trong SQL</w:t>
            </w:r>
          </w:p>
        </w:tc>
      </w:tr>
      <w:tr>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RSK-03</w:t>
            </w:r>
          </w:p>
        </w:tc>
        <w:tc>
          <w:tcPr>
            <w:tcW w:type="pct" w:w="3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Mất toàn bộ file đính kèm khi Render restart</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Rất cao</w:t>
            </w:r>
          </w:p>
        </w:tc>
        <w:tc>
          <w:tcPr>
            <w:tcW w:type="pct" w:w="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Nghiêm trọng</w:t>
            </w:r>
          </w:p>
        </w:tc>
        <w:tc>
          <w:tcPr>
            <w:tcW w:type="pct" w:w="15%"/>
            <w:tcBorders>
              <w:top w:val="single" w:color="CBD5E1" w:sz="4"/>
              <w:left w:val="single" w:color="CBD5E1" w:sz="4"/>
              <w:bottom w:val="single" w:color="CBD5E1" w:sz="4"/>
              <w:right w:val="single" w:color="CBD5E1" w:sz="4"/>
            </w:tcBorders>
            <w:shd w:fill="FEE2E2" w:val="clear"/>
            <w:tcMar>
              <w:top w:type="dxa" w:w="80"/>
              <w:left w:type="dxa" w:w="100"/>
              <w:bottom w:type="dxa" w:w="80"/>
              <w:right w:type="dxa" w:w="100"/>
            </w:tcMar>
          </w:tcPr>
          <w:p>
            <w:pPr>
              <w:jc w:val="left"/>
            </w:pPr>
            <w:r>
              <w:rPr>
                <w:rFonts w:ascii="Arial" w:cs="Arial" w:eastAsia="Arial" w:hAnsi="Arial"/>
                <w:b/>
                <w:bCs/>
                <w:color w:val="DC2626"/>
                <w:sz w:val="19"/>
                <w:szCs w:val="19"/>
              </w:rPr>
              <w:t xml:space="preserve">P0 - CRITICAL</w:t>
            </w:r>
          </w:p>
        </w:tc>
        <w:tc>
          <w:tcPr>
            <w:tcW w:type="pct" w:w="1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Gắn Render Persistent Disk</w:t>
            </w:r>
          </w:p>
        </w:tc>
      </w:tr>
      <w:tr>
        <w:tc>
          <w:tcPr>
            <w:tcW w:type="pct" w:w="1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RSK-04</w:t>
            </w:r>
          </w:p>
        </w:tc>
        <w:tc>
          <w:tcPr>
            <w:tcW w:type="pct" w:w="3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Lộ mật khẩu cán bộ từ máy tính dùng chung</w:t>
            </w:r>
          </w:p>
        </w:tc>
        <w:tc>
          <w:tcPr>
            <w:tcW w:type="pct" w:w="1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Trung bình</w:t>
            </w:r>
          </w:p>
        </w:tc>
        <w:tc>
          <w:tcPr>
            <w:tcW w:type="pct" w:w="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Cao</w:t>
            </w:r>
          </w:p>
        </w:tc>
        <w:tc>
          <w:tcPr>
            <w:tcW w:type="pct" w:w="15%"/>
            <w:tcBorders>
              <w:top w:val="single" w:color="CBD5E1" w:sz="4"/>
              <w:left w:val="single" w:color="CBD5E1" w:sz="4"/>
              <w:bottom w:val="single" w:color="CBD5E1" w:sz="4"/>
              <w:right w:val="single" w:color="CBD5E1" w:sz="4"/>
            </w:tcBorders>
            <w:shd w:fill="FFEDD5" w:val="clear"/>
            <w:tcMar>
              <w:top w:type="dxa" w:w="80"/>
              <w:left w:type="dxa" w:w="100"/>
              <w:bottom w:type="dxa" w:w="80"/>
              <w:right w:type="dxa" w:w="100"/>
            </w:tcMar>
          </w:tcPr>
          <w:p>
            <w:pPr>
              <w:jc w:val="left"/>
            </w:pPr>
            <w:r>
              <w:rPr>
                <w:rFonts w:ascii="Arial" w:cs="Arial" w:eastAsia="Arial" w:hAnsi="Arial"/>
                <w:b/>
                <w:bCs/>
                <w:color w:val="EA580C"/>
                <w:sz w:val="19"/>
                <w:szCs w:val="19"/>
              </w:rPr>
              <w:t xml:space="preserve">P1 - HIGH</w:t>
            </w:r>
          </w:p>
        </w:tc>
        <w:tc>
          <w:tcPr>
            <w:tcW w:type="pct" w:w="1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Xóa lưu pass trong localStorage</w:t>
            </w:r>
          </w:p>
        </w:tc>
      </w:tr>
      <w:tr>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RSK-05</w:t>
            </w:r>
          </w:p>
        </w:tc>
        <w:tc>
          <w:tcPr>
            <w:tcW w:type="pct" w:w="3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Treo/sập máy chủ do Heartbeat 3s quá dày</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Cao</w:t>
            </w:r>
          </w:p>
        </w:tc>
        <w:tc>
          <w:tcPr>
            <w:tcW w:type="pct" w:w="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Trung bình</w:t>
            </w:r>
          </w:p>
        </w:tc>
        <w:tc>
          <w:tcPr>
            <w:tcW w:type="pct" w:w="15%"/>
            <w:tcBorders>
              <w:top w:val="single" w:color="CBD5E1" w:sz="4"/>
              <w:left w:val="single" w:color="CBD5E1" w:sz="4"/>
              <w:bottom w:val="single" w:color="CBD5E1" w:sz="4"/>
              <w:right w:val="single" w:color="CBD5E1" w:sz="4"/>
            </w:tcBorders>
            <w:shd w:fill="FFEDD5" w:val="clear"/>
            <w:tcMar>
              <w:top w:type="dxa" w:w="80"/>
              <w:left w:type="dxa" w:w="100"/>
              <w:bottom w:type="dxa" w:w="80"/>
              <w:right w:type="dxa" w:w="100"/>
            </w:tcMar>
          </w:tcPr>
          <w:p>
            <w:pPr>
              <w:jc w:val="left"/>
            </w:pPr>
            <w:r>
              <w:rPr>
                <w:rFonts w:ascii="Arial" w:cs="Arial" w:eastAsia="Arial" w:hAnsi="Arial"/>
                <w:b/>
                <w:bCs/>
                <w:color w:val="EA580C"/>
                <w:sz w:val="19"/>
                <w:szCs w:val="19"/>
              </w:rPr>
              <w:t xml:space="preserve">P1 - HIGH</w:t>
            </w:r>
          </w:p>
        </w:tc>
        <w:tc>
          <w:tcPr>
            <w:tcW w:type="pct" w:w="1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Tăng interval lên 60s</w:t>
            </w:r>
          </w:p>
        </w:tc>
      </w:tr>
      <w:tr>
        <w:tc>
          <w:tcPr>
            <w:tcW w:type="pct" w:w="1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RSK-06</w:t>
            </w:r>
          </w:p>
        </w:tc>
        <w:tc>
          <w:tcPr>
            <w:tcW w:type="pct" w:w="3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Khóa sổ dữ liệu bị bypass</w:t>
            </w:r>
          </w:p>
        </w:tc>
        <w:tc>
          <w:tcPr>
            <w:tcW w:type="pct" w:w="1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Thấp</w:t>
            </w:r>
          </w:p>
        </w:tc>
        <w:tc>
          <w:tcPr>
            <w:tcW w:type="pct" w:w="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Trung bình</w:t>
            </w:r>
          </w:p>
        </w:tc>
        <w:tc>
          <w:tcPr>
            <w:tcW w:type="pct" w:w="15%"/>
            <w:tcBorders>
              <w:top w:val="single" w:color="CBD5E1" w:sz="4"/>
              <w:left w:val="single" w:color="CBD5E1" w:sz="4"/>
              <w:bottom w:val="single" w:color="CBD5E1" w:sz="4"/>
              <w:right w:val="single" w:color="CBD5E1" w:sz="4"/>
            </w:tcBorders>
            <w:shd w:fill="FEF9C3" w:val="clear"/>
            <w:tcMar>
              <w:top w:type="dxa" w:w="80"/>
              <w:left w:type="dxa" w:w="100"/>
              <w:bottom w:type="dxa" w:w="80"/>
              <w:right w:type="dxa" w:w="100"/>
            </w:tcMar>
          </w:tcPr>
          <w:p>
            <w:pPr>
              <w:jc w:val="left"/>
            </w:pPr>
            <w:r>
              <w:rPr>
                <w:rFonts w:ascii="Arial" w:cs="Arial" w:eastAsia="Arial" w:hAnsi="Arial"/>
                <w:b/>
                <w:bCs/>
                <w:color w:val="CA8A04"/>
                <w:sz w:val="19"/>
                <w:szCs w:val="19"/>
              </w:rPr>
              <w:t xml:space="preserve">P2 - MEDIUM</w:t>
            </w:r>
          </w:p>
        </w:tc>
        <w:tc>
          <w:tcPr>
            <w:tcW w:type="pct" w:w="1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Thêm middleware kiểm tra lock date</w:t>
            </w:r>
          </w:p>
        </w:tc>
      </w:tr>
    </w:tbl>
    <w:p>
      <w:pPr>
        <w:pStyle w:val="Heading1"/>
        <w:spacing w:after="120" w:before="240"/>
        <w:rPr>
          <w:rFonts w:ascii="Arial" w:cs="Arial" w:eastAsia="Arial" w:hAnsi="Arial"/>
          <w:b/>
          <w:bCs/>
          <w:color w:val="005A36"/>
        </w:rPr>
      </w:pPr>
      <w:r>
        <w:t xml:space="preserve">13. KẾ HOẠCH HÀNH ĐỘNG VÀ LỘ TRÌNH KHẮC PHỤC (REMEDIATION ROADMAP)</w:t>
      </w:r>
    </w:p>
    <w:p>
      <w:pPr>
        <w:pStyle w:val="Heading2"/>
        <w:spacing w:after="80" w:before="180"/>
        <w:rPr>
          <w:rFonts w:ascii="Arial" w:cs="Arial" w:eastAsia="Arial" w:hAnsi="Arial"/>
          <w:b/>
          <w:bCs/>
          <w:color w:val="9B111E"/>
        </w:rPr>
      </w:pPr>
      <w:r>
        <w:t xml:space="preserve">Giai đoạn 1: Khắc phục khẩn cấp (Thực hiện trong 24 giờ - P0)</w:t>
      </w:r>
    </w:p>
    <w:p>
      <w:pPr>
        <w:pStyle w:val="ListParagraph"/>
        <w:numPr>
          <w:ilvl w:val="0"/>
          <w:numId w:val="1"/>
        </w:numPr>
        <w:spacing w:after="40" w:before="40" w:line="260"/>
      </w:pPr>
      <w:r>
        <w:rPr>
          <w:rFonts w:ascii="Arial" w:cs="Arial" w:eastAsia="Arial" w:hAnsi="Arial"/>
          <w:b/>
          <w:bCs/>
          <w:color w:val="1E293B"/>
          <w:sz w:val="22"/>
          <w:szCs w:val="22"/>
        </w:rPr>
        <w:t xml:space="preserve">1. </w:t>
      </w:r>
      <w:r>
        <w:rPr>
          <w:rFonts w:ascii="Arial" w:cs="Arial" w:eastAsia="Arial" w:hAnsi="Arial"/>
          <w:color w:val="1E293B"/>
          <w:sz w:val="22"/>
          <w:szCs w:val="22"/>
        </w:rPr>
        <w:t xml:space="preserve">Xóa bỏ hoàn toàn backdoor Quick-Switch (/api/auth/quick-switch).</w:t>
      </w:r>
    </w:p>
    <w:p>
      <w:pPr>
        <w:pStyle w:val="ListParagraph"/>
        <w:numPr>
          <w:ilvl w:val="0"/>
          <w:numId w:val="1"/>
        </w:numPr>
        <w:spacing w:after="40" w:before="40" w:line="260"/>
      </w:pPr>
      <w:r>
        <w:rPr>
          <w:rFonts w:ascii="Arial" w:cs="Arial" w:eastAsia="Arial" w:hAnsi="Arial"/>
          <w:b/>
          <w:bCs/>
          <w:color w:val="1E293B"/>
          <w:sz w:val="22"/>
          <w:szCs w:val="22"/>
        </w:rPr>
        <w:t xml:space="preserve">2. </w:t>
      </w:r>
      <w:r>
        <w:rPr>
          <w:rFonts w:ascii="Arial" w:cs="Arial" w:eastAsia="Arial" w:hAnsi="Arial"/>
          <w:color w:val="1E293B"/>
          <w:sz w:val="22"/>
          <w:szCs w:val="22"/>
        </w:rPr>
        <w:t xml:space="preserve">Sửa lỗi IDOR: Kiểm tra ràng buộc quyền sở hữu (task.user_id === req.user.id || req.user.role === 'admin') trước khi cho phép PUT/DELETE công việc.</w:t>
      </w:r>
    </w:p>
    <w:p>
      <w:pPr>
        <w:pStyle w:val="ListParagraph"/>
        <w:numPr>
          <w:ilvl w:val="0"/>
          <w:numId w:val="1"/>
        </w:numPr>
        <w:spacing w:after="40" w:before="40" w:line="260"/>
      </w:pPr>
      <w:r>
        <w:rPr>
          <w:rFonts w:ascii="Arial" w:cs="Arial" w:eastAsia="Arial" w:hAnsi="Arial"/>
          <w:b/>
          <w:bCs/>
          <w:color w:val="1E293B"/>
          <w:sz w:val="22"/>
          <w:szCs w:val="22"/>
        </w:rPr>
        <w:t xml:space="preserve">3. </w:t>
      </w:r>
      <w:r>
        <w:rPr>
          <w:rFonts w:ascii="Arial" w:cs="Arial" w:eastAsia="Arial" w:hAnsi="Arial"/>
          <w:color w:val="1E293B"/>
          <w:sz w:val="22"/>
          <w:szCs w:val="22"/>
        </w:rPr>
        <w:t xml:space="preserve">Loại bỏ việc lưu mật khẩu plaintext trong public/js/auth.js.</w:t>
      </w:r>
    </w:p>
    <w:p>
      <w:pPr>
        <w:pStyle w:val="ListParagraph"/>
        <w:numPr>
          <w:ilvl w:val="0"/>
          <w:numId w:val="1"/>
        </w:numPr>
        <w:spacing w:after="40" w:before="40" w:line="260"/>
      </w:pPr>
      <w:r>
        <w:rPr>
          <w:rFonts w:ascii="Arial" w:cs="Arial" w:eastAsia="Arial" w:hAnsi="Arial"/>
          <w:b/>
          <w:bCs/>
          <w:color w:val="1E293B"/>
          <w:sz w:val="22"/>
          <w:szCs w:val="22"/>
        </w:rPr>
        <w:t xml:space="preserve">4. </w:t>
      </w:r>
      <w:r>
        <w:rPr>
          <w:rFonts w:ascii="Arial" w:cs="Arial" w:eastAsia="Arial" w:hAnsi="Arial"/>
          <w:color w:val="1E293B"/>
          <w:sz w:val="22"/>
          <w:szCs w:val="22"/>
        </w:rPr>
        <w:t xml:space="preserve">Cập nhật .gitignore để loại bỏ data/*.db và commit cấu hình an toàn.</w:t>
      </w:r>
    </w:p>
    <w:p>
      <w:pPr>
        <w:pStyle w:val="ListParagraph"/>
        <w:numPr>
          <w:ilvl w:val="0"/>
          <w:numId w:val="1"/>
        </w:numPr>
        <w:spacing w:after="40" w:before="40" w:line="260"/>
      </w:pPr>
      <w:r>
        <w:rPr>
          <w:rFonts w:ascii="Arial" w:cs="Arial" w:eastAsia="Arial" w:hAnsi="Arial"/>
          <w:b/>
          <w:bCs/>
          <w:color w:val="1E293B"/>
          <w:sz w:val="22"/>
          <w:szCs w:val="22"/>
        </w:rPr>
        <w:t xml:space="preserve">5. </w:t>
      </w:r>
      <w:r>
        <w:rPr>
          <w:rFonts w:ascii="Arial" w:cs="Arial" w:eastAsia="Arial" w:hAnsi="Arial"/>
          <w:color w:val="1E293B"/>
          <w:sz w:val="22"/>
          <w:szCs w:val="22"/>
        </w:rPr>
        <w:t xml:space="preserve">Bọc khối Transaction trong hàm AdminController.restoreBackup.</w:t>
      </w:r>
    </w:p>
    <w:p>
      <w:pPr>
        <w:pStyle w:val="Heading2"/>
        <w:spacing w:after="80" w:before="180"/>
        <w:rPr>
          <w:rFonts w:ascii="Arial" w:cs="Arial" w:eastAsia="Arial" w:hAnsi="Arial"/>
          <w:b/>
          <w:bCs/>
          <w:color w:val="9B111E"/>
        </w:rPr>
      </w:pPr>
      <w:r>
        <w:t xml:space="preserve">Giai đoạn 2: Tối ưu hiệu năng &amp; Độ ổn định (Thực hiện trong 3 ngày - P1)</w:t>
      </w:r>
    </w:p>
    <w:p>
      <w:pPr>
        <w:pStyle w:val="ListParagraph"/>
        <w:numPr>
          <w:ilvl w:val="0"/>
          <w:numId w:val="1"/>
        </w:numPr>
        <w:spacing w:after="40" w:before="40" w:line="260"/>
      </w:pPr>
      <w:r>
        <w:rPr>
          <w:rFonts w:ascii="Arial" w:cs="Arial" w:eastAsia="Arial" w:hAnsi="Arial"/>
          <w:b/>
          <w:bCs/>
          <w:color w:val="1E293B"/>
          <w:sz w:val="22"/>
          <w:szCs w:val="22"/>
        </w:rPr>
        <w:t xml:space="preserve">1. </w:t>
      </w:r>
      <w:r>
        <w:rPr>
          <w:rFonts w:ascii="Arial" w:cs="Arial" w:eastAsia="Arial" w:hAnsi="Arial"/>
          <w:color w:val="1E293B"/>
          <w:sz w:val="22"/>
          <w:szCs w:val="22"/>
        </w:rPr>
        <w:t xml:space="preserve">Cấu hình Render Persistent Disk cho thư mục /data và /uploads.</w:t>
      </w:r>
    </w:p>
    <w:p>
      <w:pPr>
        <w:pStyle w:val="ListParagraph"/>
        <w:numPr>
          <w:ilvl w:val="0"/>
          <w:numId w:val="1"/>
        </w:numPr>
        <w:spacing w:after="40" w:before="40" w:line="260"/>
      </w:pPr>
      <w:r>
        <w:rPr>
          <w:rFonts w:ascii="Arial" w:cs="Arial" w:eastAsia="Arial" w:hAnsi="Arial"/>
          <w:b/>
          <w:bCs/>
          <w:color w:val="1E293B"/>
          <w:sz w:val="22"/>
          <w:szCs w:val="22"/>
        </w:rPr>
        <w:t xml:space="preserve">2. </w:t>
      </w:r>
      <w:r>
        <w:rPr>
          <w:rFonts w:ascii="Arial" w:cs="Arial" w:eastAsia="Arial" w:hAnsi="Arial"/>
          <w:color w:val="1E293B"/>
          <w:sz w:val="22"/>
          <w:szCs w:val="22"/>
        </w:rPr>
        <w:t xml:space="preserve">Tối ưu tần suất Polling Heartbeat (60s) và Chat (10s) để giảm tải 90% lượng request.</w:t>
      </w:r>
    </w:p>
    <w:p>
      <w:pPr>
        <w:pStyle w:val="ListParagraph"/>
        <w:numPr>
          <w:ilvl w:val="0"/>
          <w:numId w:val="1"/>
        </w:numPr>
        <w:spacing w:after="40" w:before="40" w:line="260"/>
      </w:pPr>
      <w:r>
        <w:rPr>
          <w:rFonts w:ascii="Arial" w:cs="Arial" w:eastAsia="Arial" w:hAnsi="Arial"/>
          <w:b/>
          <w:bCs/>
          <w:color w:val="1E293B"/>
          <w:sz w:val="22"/>
          <w:szCs w:val="22"/>
        </w:rPr>
        <w:t xml:space="preserve">3. </w:t>
      </w:r>
      <w:r>
        <w:rPr>
          <w:rFonts w:ascii="Arial" w:cs="Arial" w:eastAsia="Arial" w:hAnsi="Arial"/>
          <w:color w:val="1E293B"/>
          <w:sz w:val="22"/>
          <w:szCs w:val="22"/>
        </w:rPr>
        <w:t xml:space="preserve">Sinh khóa bí mật JWT ngẫu nhiên và bắt buộc cấu hình qua Environment Variable trên Render.</w:t>
      </w:r>
    </w:p>
    <w:p>
      <w:pPr>
        <w:pStyle w:val="Heading2"/>
        <w:spacing w:after="80" w:before="180"/>
        <w:rPr>
          <w:rFonts w:ascii="Arial" w:cs="Arial" w:eastAsia="Arial" w:hAnsi="Arial"/>
          <w:b/>
          <w:bCs/>
          <w:color w:val="9B111E"/>
        </w:rPr>
      </w:pPr>
      <w:r>
        <w:t xml:space="preserve">Giai đoạn 3: Nâng cấp chuẩn doanh nghiệp (Thực hiện trong 2 tuần - P2/P3)</w:t>
      </w:r>
    </w:p>
    <w:p>
      <w:pPr>
        <w:pStyle w:val="ListParagraph"/>
        <w:numPr>
          <w:ilvl w:val="0"/>
          <w:numId w:val="1"/>
        </w:numPr>
        <w:spacing w:after="40" w:before="40" w:line="260"/>
      </w:pPr>
      <w:r>
        <w:rPr>
          <w:rFonts w:ascii="Arial" w:cs="Arial" w:eastAsia="Arial" w:hAnsi="Arial"/>
          <w:b/>
          <w:bCs/>
          <w:color w:val="1E293B"/>
          <w:sz w:val="22"/>
          <w:szCs w:val="22"/>
        </w:rPr>
        <w:t xml:space="preserve">1. </w:t>
      </w:r>
      <w:r>
        <w:rPr>
          <w:rFonts w:ascii="Arial" w:cs="Arial" w:eastAsia="Arial" w:hAnsi="Arial"/>
          <w:color w:val="1E293B"/>
          <w:sz w:val="22"/>
          <w:szCs w:val="22"/>
        </w:rPr>
        <w:t xml:space="preserve">Chuyển đổi hoàn toàn sang CSDL MySQL Cloud (Aiven / AWS RDS) thông qua adapter connection.js đã chuẩn bị sẵn.</w:t>
      </w:r>
    </w:p>
    <w:p>
      <w:pPr>
        <w:pStyle w:val="ListParagraph"/>
        <w:numPr>
          <w:ilvl w:val="0"/>
          <w:numId w:val="1"/>
        </w:numPr>
        <w:spacing w:after="40" w:before="40" w:line="260"/>
      </w:pPr>
      <w:r>
        <w:rPr>
          <w:rFonts w:ascii="Arial" w:cs="Arial" w:eastAsia="Arial" w:hAnsi="Arial"/>
          <w:b/>
          <w:bCs/>
          <w:color w:val="1E293B"/>
          <w:sz w:val="22"/>
          <w:szCs w:val="22"/>
        </w:rPr>
        <w:t xml:space="preserve">2. </w:t>
      </w:r>
      <w:r>
        <w:rPr>
          <w:rFonts w:ascii="Arial" w:cs="Arial" w:eastAsia="Arial" w:hAnsi="Arial"/>
          <w:color w:val="1E293B"/>
          <w:sz w:val="22"/>
          <w:szCs w:val="22"/>
        </w:rPr>
        <w:t xml:space="preserve">Tích hợp xác thực Single Sign-On (SSO) hoặc Email OTP nội bộ Agribank.</w:t>
      </w:r>
    </w:p>
    <w:p>
      <w:pPr>
        <w:pStyle w:val="Heading1"/>
        <w:spacing w:after="120" w:before="240"/>
        <w:rPr>
          <w:rFonts w:ascii="Arial" w:cs="Arial" w:eastAsia="Arial" w:hAnsi="Arial"/>
          <w:b/>
          <w:bCs/>
          <w:color w:val="005A36"/>
        </w:rPr>
      </w:pPr>
      <w:r>
        <w:t xml:space="preserve">14. CHECKLIST SẴN SÀNG PRODUCTION (PRODUCTION READINESS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Hạng mục Kiểm tra</w:t>
            </w:r>
          </w:p>
        </w:tc>
        <w:tc>
          <w:tcPr>
            <w:tcW w:type="pct" w:w="40%"/>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Tiêu chuẩn Yêu cầu</w:t>
            </w:r>
          </w:p>
        </w:tc>
        <w:tc>
          <w:tcPr>
            <w:tcW w:type="pct" w:w="20%"/>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Kết quả Hiện tại</w:t>
            </w:r>
          </w:p>
        </w:tc>
        <w:tc>
          <w:tcPr>
            <w:tcW w:type="pct" w:w="15%"/>
            <w:shd w:fill="005A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Trạng thái Phê duyệt</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Kiến trúc Mã nguồn</w:t>
            </w:r>
          </w:p>
        </w:tc>
        <w:tc>
          <w:tcPr>
            <w:tcW w:type="pct" w:w="4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Tách lớp MVC, Clean Code, có xử lý lỗi tập trung</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ĐẠT (Rất tốt)</w:t>
            </w:r>
          </w:p>
        </w:tc>
        <w:tc>
          <w:tcPr>
            <w:tcW w:type="pct" w:w="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CHẤP THUẬN</w:t>
            </w:r>
          </w:p>
        </w:tc>
      </w:tr>
      <w:tr>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Giao diện &amp; Tiện ích</w:t>
            </w:r>
          </w:p>
        </w:tc>
        <w:tc>
          <w:tcPr>
            <w:tcW w:type="pct" w:w="4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Chuẩn thương hiệu Agribank, Dark Mode, Kê khai theo phút</w:t>
            </w:r>
          </w:p>
        </w:tc>
        <w:tc>
          <w:tcPr>
            <w:tcW w:type="pct" w:w="2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ĐẠT (Hoàn hảo)</w:t>
            </w:r>
          </w:p>
        </w:tc>
        <w:tc>
          <w:tcPr>
            <w:tcW w:type="pct" w:w="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CHẤP THUẬN</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Phân quyền Báo cáo</w:t>
            </w:r>
          </w:p>
        </w:tc>
        <w:tc>
          <w:tcPr>
            <w:tcW w:type="pct" w:w="4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Quyền Kiểm tra giám sát độc lập, xuất Excel/PDF</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ĐẠT (Đúng nghiệp vụ)</w:t>
            </w:r>
          </w:p>
        </w:tc>
        <w:tc>
          <w:tcPr>
            <w:tcW w:type="pct" w:w="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CHẤP THUẬN</w:t>
            </w:r>
          </w:p>
        </w:tc>
      </w:tr>
      <w:tr>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Bảo mật Xác thực</w:t>
            </w:r>
          </w:p>
        </w:tc>
        <w:tc>
          <w:tcPr>
            <w:tcW w:type="pct" w:w="4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Không backdoor, không IDOR, không lộ mật khẩu</w:t>
            </w:r>
          </w:p>
        </w:tc>
        <w:tc>
          <w:tcPr>
            <w:tcW w:type="pct" w:w="2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CHƯA ĐẠT (Có P0)</w:t>
            </w:r>
          </w:p>
        </w:tc>
        <w:tc>
          <w:tcPr>
            <w:tcW w:type="pct" w:w="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TẠM DỪNG CẦN FIX</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Lưu trữ Bền vững</w:t>
            </w:r>
          </w:p>
        </w:tc>
        <w:tc>
          <w:tcPr>
            <w:tcW w:type="pct" w:w="4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Không mất file khi container reboot</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CHƯA ĐẠT (Cần Disk)</w:t>
            </w:r>
          </w:p>
        </w:tc>
        <w:tc>
          <w:tcPr>
            <w:tcW w:type="pct" w:w="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TẠM DỪNG CẦN FIX</w:t>
            </w:r>
          </w:p>
        </w:tc>
      </w:tr>
      <w:tr>
        <w:tc>
          <w:tcPr>
            <w:tcW w:type="pct" w:w="2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Sao lưu Dự phòng</w:t>
            </w:r>
          </w:p>
        </w:tc>
        <w:tc>
          <w:tcPr>
            <w:tcW w:type="pct" w:w="4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Backup/Restore an toàn, có Transaction</w:t>
            </w:r>
          </w:p>
        </w:tc>
        <w:tc>
          <w:tcPr>
            <w:tcW w:type="pct" w:w="2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CHƯA ĐẠT (Cần Fix Transaction)</w:t>
            </w:r>
          </w:p>
        </w:tc>
        <w:tc>
          <w:tcPr>
            <w:tcW w:type="pct" w:w="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jc w:val="left"/>
            </w:pPr>
            <w:r>
              <w:rPr>
                <w:rFonts w:ascii="Arial" w:cs="Arial" w:eastAsia="Arial" w:hAnsi="Arial"/>
                <w:b w:val="false"/>
                <w:bCs w:val="false"/>
                <w:color w:val="1E293B"/>
                <w:sz w:val="19"/>
                <w:szCs w:val="19"/>
              </w:rPr>
              <w:t xml:space="preserve">TẠM DỪNG CẦN FIX</w:t>
            </w:r>
          </w:p>
        </w:tc>
      </w:tr>
    </w:tbl>
    <w:p>
      <w:pPr>
        <w:pStyle w:val="Heading1"/>
        <w:spacing w:after="120" w:before="240"/>
        <w:rPr>
          <w:rFonts w:ascii="Arial" w:cs="Arial" w:eastAsia="Arial" w:hAnsi="Arial"/>
          <w:b/>
          <w:bCs/>
          <w:color w:val="005A36"/>
        </w:rPr>
      </w:pPr>
      <w:r>
        <w:t xml:space="preserve">15. KẾT LUẬN VÀ KHUYẾN NGHỊ CỦA HỘI ĐỒNG CHUYÊN GIA</w:t>
      </w:r>
    </w:p>
    <w:p>
      <w:pPr>
        <w:spacing w:after="60" w:before="60" w:line="276"/>
        <w:jc w:val="left"/>
      </w:pPr>
      <w:r>
        <w:rPr>
          <w:rFonts w:ascii="Arial" w:cs="Arial" w:eastAsia="Arial" w:hAnsi="Arial"/>
          <w:b w:val="false"/>
          <w:bCs w:val="false"/>
          <w:i w:val="false"/>
          <w:iCs w:val="false"/>
          <w:color w:val="1E293B"/>
          <w:sz w:val="22"/>
          <w:szCs w:val="22"/>
        </w:rPr>
        <w:t xml:space="preserve">Hệ thống Quản lý – Theo dõi Công việc của Trường Đào tạo Cán bộ Agribank sở hữu nền tảng kiến trúc hiện đại, giao diện trực quan, trải nghiệm người dùng tối ưu và đáp ứng xuất sắc các nghiệp vụ khai báo, giám sát và đánh giá công việc của đơn vị.</w:t>
      </w:r>
    </w:p>
    <w:p>
      <w:pPr>
        <w:spacing w:after="60" w:before="60" w:line="276"/>
        <w:jc w:val="left"/>
      </w:pPr>
      <w:r>
        <w:rPr>
          <w:rFonts w:ascii="Arial" w:cs="Arial" w:eastAsia="Arial" w:hAnsi="Arial"/>
          <w:b w:val="false"/>
          <w:bCs w:val="false"/>
          <w:i w:val="false"/>
          <w:iCs w:val="false"/>
          <w:color w:val="1E293B"/>
          <w:sz w:val="22"/>
          <w:szCs w:val="22"/>
        </w:rPr>
        <w:t xml:space="preserve">Tuy nhiên, để đảm bảo an toàn tuyệt đối cho dữ liệu của Nhà trường và ngân hàng Agribank trên môi trường mạng Internet công cộng (Render Cloud), Hội đồng Kiểm toán khuyến nghị:</w:t>
      </w:r>
    </w:p>
    <w:p>
      <w:pPr>
        <w:pStyle w:val="ListParagraph"/>
        <w:numPr>
          <w:ilvl w:val="0"/>
          <w:numId w:val="1"/>
        </w:numPr>
        <w:spacing w:after="40" w:before="40" w:line="260"/>
      </w:pPr>
      <w:r>
        <w:rPr>
          <w:rFonts w:ascii="Arial" w:cs="Arial" w:eastAsia="Arial" w:hAnsi="Arial"/>
          <w:b/>
          <w:bCs/>
          <w:color w:val="1E293B"/>
          <w:sz w:val="22"/>
          <w:szCs w:val="22"/>
        </w:rPr>
        <w:t xml:space="preserve">Khuyến nghị số 1: </w:t>
      </w:r>
      <w:r>
        <w:rPr>
          <w:rFonts w:ascii="Arial" w:cs="Arial" w:eastAsia="Arial" w:hAnsi="Arial"/>
          <w:color w:val="1E293B"/>
          <w:sz w:val="22"/>
          <w:szCs w:val="22"/>
        </w:rPr>
        <w:t xml:space="preserve">Khẩn trương áp dụng gói bản vá an ninh 5 điểm P0 (Xóa Quick-Switch, Chặn IDOR Task, Xóa lưu pass LocalStorage, Bổ sung Transaction Restore và Fix .gitignore).</w:t>
      </w:r>
    </w:p>
    <w:p>
      <w:pPr>
        <w:pStyle w:val="ListParagraph"/>
        <w:numPr>
          <w:ilvl w:val="0"/>
          <w:numId w:val="1"/>
        </w:numPr>
        <w:spacing w:after="40" w:before="40" w:line="260"/>
      </w:pPr>
      <w:r>
        <w:rPr>
          <w:rFonts w:ascii="Arial" w:cs="Arial" w:eastAsia="Arial" w:hAnsi="Arial"/>
          <w:b/>
          <w:bCs/>
          <w:color w:val="1E293B"/>
          <w:sz w:val="22"/>
          <w:szCs w:val="22"/>
        </w:rPr>
        <w:t xml:space="preserve">Khuyến nghị số 2: </w:t>
      </w:r>
      <w:r>
        <w:rPr>
          <w:rFonts w:ascii="Arial" w:cs="Arial" w:eastAsia="Arial" w:hAnsi="Arial"/>
          <w:color w:val="1E293B"/>
          <w:sz w:val="22"/>
          <w:szCs w:val="22"/>
        </w:rPr>
        <w:t xml:space="preserve">Gắn ổ cứng lưu trữ bền vững (Render Disk) cho hệ thống để tránh mất tệp tin tài liệu kê khai của cán bộ.</w:t>
      </w:r>
    </w:p>
    <w:p>
      <w:pPr>
        <w:pStyle w:val="ListParagraph"/>
        <w:numPr>
          <w:ilvl w:val="0"/>
          <w:numId w:val="1"/>
        </w:numPr>
        <w:spacing w:after="40" w:before="40" w:line="260"/>
      </w:pPr>
      <w:r>
        <w:rPr>
          <w:rFonts w:ascii="Arial" w:cs="Arial" w:eastAsia="Arial" w:hAnsi="Arial"/>
          <w:b/>
          <w:bCs/>
          <w:color w:val="1E293B"/>
          <w:sz w:val="22"/>
          <w:szCs w:val="22"/>
        </w:rPr>
        <w:t xml:space="preserve">Kết luận chung: </w:t>
      </w:r>
      <w:r>
        <w:rPr>
          <w:rFonts w:ascii="Arial" w:cs="Arial" w:eastAsia="Arial" w:hAnsi="Arial"/>
          <w:color w:val="1E293B"/>
          <w:sz w:val="22"/>
          <w:szCs w:val="22"/>
        </w:rPr>
        <w:t xml:space="preserve">Sau khi hoàn tất 5 bản vá trên, hệ thống hoàn toàn đủ điều kiện để công bố và đưa vào vận hành chính thức cho toàn thể cán bộ công nhân viên Nhà trường.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Trang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r>
      <w:rPr>
        <w:rFonts w:ascii="Arial" w:cs="Arial" w:eastAsia="Arial" w:hAnsi="Arial"/>
        <w:color w:val="64748B"/>
        <w:sz w:val="16"/>
        <w:szCs w:val="16"/>
      </w:rPr>
      <w:t xml:space="preserve"> | Tài liệu Bảo mật Nội bộ – Trường Đào tạo Cán bộ Agribank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BÁO CÁO KIỂM TOÁN TOÀN DIỆN HỆ THỐNG – AGRIBANK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2026-09-08T03:59:49.037Z</dcterms:created>
  <dcterms:modified xsi:type="dcterms:W3CDTF">2026-09-08T03:59:49.038Z</dcterms:modified>
</cp:coreProperties>
</file>

<file path=docProps/custom.xml><?xml version="1.0" encoding="utf-8"?>
<Properties xmlns="http://schemas.openxmlformats.org/officeDocument/2006/custom-properties" xmlns:vt="http://schemas.openxmlformats.org/officeDocument/2006/docPropsVTypes"/>
</file>