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F676" w14:textId="77777777" w:rsidR="001303AF" w:rsidRPr="001303AF" w:rsidRDefault="001303AF" w:rsidP="001303AF">
      <w:pPr>
        <w:ind w:firstLine="440"/>
        <w:rPr>
          <w:b/>
          <w:bCs/>
        </w:rPr>
      </w:pPr>
      <w:r w:rsidRPr="001303AF">
        <w:rPr>
          <w:b/>
          <w:bCs/>
        </w:rPr>
        <w:t>Central Theme: The Role of Artificial Intelligence and Technology in Education</w:t>
      </w:r>
    </w:p>
    <w:p w14:paraId="54BBC1FE" w14:textId="77777777" w:rsidR="001303AF" w:rsidRPr="001303AF" w:rsidRDefault="001303AF" w:rsidP="001303AF">
      <w:pPr>
        <w:ind w:firstLine="440"/>
        <w:rPr>
          <w:b/>
          <w:bCs/>
        </w:rPr>
      </w:pPr>
      <w:r w:rsidRPr="001303AF">
        <w:rPr>
          <w:b/>
          <w:bCs/>
        </w:rPr>
        <w:t>Part 1: Five Short Q&amp;As</w:t>
      </w:r>
    </w:p>
    <w:p w14:paraId="420DFECC" w14:textId="77777777" w:rsidR="001303AF" w:rsidRPr="001303AF" w:rsidRDefault="001303AF" w:rsidP="001303AF">
      <w:pPr>
        <w:numPr>
          <w:ilvl w:val="0"/>
          <w:numId w:val="1"/>
        </w:numPr>
        <w:ind w:firstLine="440"/>
      </w:pPr>
      <w:r w:rsidRPr="001303AF">
        <w:rPr>
          <w:b/>
          <w:bCs/>
        </w:rPr>
        <w:t>Question 1: How often do you use digital devices for your studies?</w:t>
      </w:r>
    </w:p>
    <w:p w14:paraId="2DF4A390" w14:textId="77777777" w:rsidR="001303AF" w:rsidRPr="001303AF" w:rsidRDefault="001303AF" w:rsidP="001303AF">
      <w:pPr>
        <w:numPr>
          <w:ilvl w:val="1"/>
          <w:numId w:val="1"/>
        </w:numPr>
        <w:ind w:firstLine="440"/>
      </w:pPr>
      <w:r w:rsidRPr="001303AF">
        <w:rPr>
          <w:b/>
          <w:bCs/>
        </w:rPr>
        <w:t>Sample Answer:</w:t>
      </w:r>
      <w:r w:rsidRPr="001303AF">
        <w:t xml:space="preserve"> I use them daily. For an aerospace engineering student, digital tools are indispensable. Whether I am writing C language code or running complex simulations for thermodynamics, technology drastically accelerates my workflow and helps me visualize abstract concepts much more clearly than traditional textbooks.</w:t>
      </w:r>
    </w:p>
    <w:p w14:paraId="1D33A1C8" w14:textId="77777777" w:rsidR="001303AF" w:rsidRPr="001303AF" w:rsidRDefault="001303AF" w:rsidP="001303AF">
      <w:pPr>
        <w:numPr>
          <w:ilvl w:val="0"/>
          <w:numId w:val="1"/>
        </w:numPr>
        <w:ind w:firstLine="440"/>
      </w:pPr>
      <w:r w:rsidRPr="001303AF">
        <w:rPr>
          <w:b/>
          <w:bCs/>
        </w:rPr>
        <w:t>Question 2: Do you think AI will eventually replace human teachers?</w:t>
      </w:r>
    </w:p>
    <w:p w14:paraId="60D240A8" w14:textId="77777777" w:rsidR="001303AF" w:rsidRPr="001303AF" w:rsidRDefault="001303AF" w:rsidP="001303AF">
      <w:pPr>
        <w:numPr>
          <w:ilvl w:val="1"/>
          <w:numId w:val="1"/>
        </w:numPr>
        <w:ind w:firstLine="440"/>
      </w:pPr>
      <w:r w:rsidRPr="001303AF">
        <w:rPr>
          <w:b/>
          <w:bCs/>
        </w:rPr>
        <w:t>Sample Answer:</w:t>
      </w:r>
      <w:r w:rsidRPr="001303AF">
        <w:t xml:space="preserve"> No, I don't believe so. While AI is incredibly efficient at grading and providing instant information, it lacks empathy. Human teachers inspire students, guide our moral development, and provide emotional support during difficult times, which algorithms simply cannot replicate.</w:t>
      </w:r>
    </w:p>
    <w:p w14:paraId="7D076669" w14:textId="77777777" w:rsidR="001303AF" w:rsidRPr="001303AF" w:rsidRDefault="001303AF" w:rsidP="001303AF">
      <w:pPr>
        <w:numPr>
          <w:ilvl w:val="0"/>
          <w:numId w:val="1"/>
        </w:numPr>
        <w:ind w:firstLine="440"/>
      </w:pPr>
      <w:r w:rsidRPr="001303AF">
        <w:rPr>
          <w:b/>
          <w:bCs/>
        </w:rPr>
        <w:t>Question 3: Have you ever experienced a negative impact from using educational technology?</w:t>
      </w:r>
    </w:p>
    <w:p w14:paraId="1FF0D43D" w14:textId="77777777" w:rsidR="001303AF" w:rsidRPr="001303AF" w:rsidRDefault="001303AF" w:rsidP="001303AF">
      <w:pPr>
        <w:numPr>
          <w:ilvl w:val="1"/>
          <w:numId w:val="1"/>
        </w:numPr>
        <w:ind w:firstLine="440"/>
      </w:pPr>
      <w:r w:rsidRPr="001303AF">
        <w:rPr>
          <w:b/>
          <w:bCs/>
        </w:rPr>
        <w:t>Sample Answer:</w:t>
      </w:r>
      <w:r w:rsidRPr="001303AF">
        <w:t xml:space="preserve"> Yes, over-reliance on automation can sometimes be problematic. For example, during a recent 3D mapping competition, an AI grading system unfairly penalized my submission due to a minor, rigid naming error. It showed me that current AI still lacks flexible human judgment.</w:t>
      </w:r>
    </w:p>
    <w:p w14:paraId="750AF901" w14:textId="77777777" w:rsidR="001303AF" w:rsidRPr="001303AF" w:rsidRDefault="001303AF" w:rsidP="001303AF">
      <w:pPr>
        <w:numPr>
          <w:ilvl w:val="0"/>
          <w:numId w:val="1"/>
        </w:numPr>
        <w:ind w:firstLine="440"/>
      </w:pPr>
      <w:r w:rsidRPr="001303AF">
        <w:rPr>
          <w:b/>
          <w:bCs/>
        </w:rPr>
        <w:lastRenderedPageBreak/>
        <w:t>Question 4: How can students avoid becoming too dependent on the internet for answers?</w:t>
      </w:r>
    </w:p>
    <w:p w14:paraId="40FF9B31" w14:textId="77777777" w:rsidR="001303AF" w:rsidRPr="001303AF" w:rsidRDefault="001303AF" w:rsidP="001303AF">
      <w:pPr>
        <w:numPr>
          <w:ilvl w:val="1"/>
          <w:numId w:val="1"/>
        </w:numPr>
        <w:ind w:firstLine="440"/>
      </w:pPr>
      <w:r w:rsidRPr="001303AF">
        <w:rPr>
          <w:b/>
          <w:bCs/>
        </w:rPr>
        <w:t>Sample Answer:</w:t>
      </w:r>
      <w:r w:rsidRPr="001303AF">
        <w:t xml:space="preserve"> We must intentionally practice independent critical thinking. When faced with a tough double integral calculus problem, I force myself to attempt it manually on paper first. Only after I have completely exhausted my own mental resources do I allow myself to consult online solutions.</w:t>
      </w:r>
    </w:p>
    <w:p w14:paraId="28F17C25" w14:textId="77777777" w:rsidR="001303AF" w:rsidRPr="001303AF" w:rsidRDefault="001303AF" w:rsidP="001303AF">
      <w:pPr>
        <w:numPr>
          <w:ilvl w:val="0"/>
          <w:numId w:val="1"/>
        </w:numPr>
        <w:ind w:firstLine="440"/>
      </w:pPr>
      <w:r w:rsidRPr="001303AF">
        <w:rPr>
          <w:b/>
          <w:bCs/>
        </w:rPr>
        <w:t>Question 5: What is the best way to combine traditional learning with modern technology?</w:t>
      </w:r>
    </w:p>
    <w:p w14:paraId="53346D02" w14:textId="77777777" w:rsidR="001303AF" w:rsidRPr="001303AF" w:rsidRDefault="001303AF" w:rsidP="001303AF">
      <w:pPr>
        <w:numPr>
          <w:ilvl w:val="1"/>
          <w:numId w:val="1"/>
        </w:numPr>
        <w:ind w:firstLine="440"/>
      </w:pPr>
      <w:r w:rsidRPr="001303AF">
        <w:rPr>
          <w:b/>
          <w:bCs/>
        </w:rPr>
        <w:t>Sample Answer:</w:t>
      </w:r>
      <w:r w:rsidRPr="001303AF">
        <w:t xml:space="preserve"> The ideal approach is to use technology for efficiency while relying on traditional methods for depth. I use apps to quickly memorize Russian and English vocabulary, but I still prioritize face-to-face cross-cultural communication to truly grasp the nuances and emotion of the language.</w:t>
      </w:r>
    </w:p>
    <w:p w14:paraId="1D46D034" w14:textId="77777777" w:rsidR="001303AF" w:rsidRPr="001303AF" w:rsidRDefault="001303AF" w:rsidP="001303AF">
      <w:pPr>
        <w:ind w:firstLine="440"/>
        <w:rPr>
          <w:b/>
          <w:bCs/>
        </w:rPr>
      </w:pPr>
      <w:r w:rsidRPr="001303AF">
        <w:rPr>
          <w:b/>
          <w:bCs/>
        </w:rPr>
        <w:t>Part 2: Individual Presentation</w:t>
      </w:r>
    </w:p>
    <w:p w14:paraId="40AE12A3" w14:textId="77777777" w:rsidR="001303AF" w:rsidRPr="001303AF" w:rsidRDefault="001303AF" w:rsidP="001303AF">
      <w:pPr>
        <w:ind w:firstLine="440"/>
      </w:pPr>
      <w:r w:rsidRPr="001303AF">
        <w:rPr>
          <w:b/>
          <w:bCs/>
        </w:rPr>
        <w:t>Cue Card A: The Advantages of Digital Learning Tools</w:t>
      </w:r>
    </w:p>
    <w:p w14:paraId="710DD672" w14:textId="77777777" w:rsidR="001303AF" w:rsidRPr="001303AF" w:rsidRDefault="001303AF" w:rsidP="001303AF">
      <w:pPr>
        <w:numPr>
          <w:ilvl w:val="0"/>
          <w:numId w:val="2"/>
        </w:numPr>
        <w:ind w:firstLine="440"/>
      </w:pPr>
      <w:r w:rsidRPr="001303AF">
        <w:rPr>
          <w:b/>
          <w:bCs/>
        </w:rPr>
        <w:t>Sample Statement:</w:t>
      </w:r>
      <w:r w:rsidRPr="001303AF">
        <w:t xml:space="preserve"> Digital learning tools have fundamentally revolutionized higher education, particularly in complex fields. For students tackling intensive curricula, the advantages are undeniable. Software programs and AI assistants can instantly process massive amounts of data, allowing us to test hypotheses in real-time. For instance, when learning C language programming, digital compilers provide immediate error feedback, which accelerates the learning curve exponentially compared to traditional methods. </w:t>
      </w:r>
      <w:r w:rsidRPr="001303AF">
        <w:lastRenderedPageBreak/>
        <w:t xml:space="preserve">Furthermore, the internet provides unrestricted access to global academic resources, breaking down geographical barriers. However, these tools are most effective when used as supplements rather than crutches. They should handle </w:t>
      </w:r>
      <w:proofErr w:type="gramStart"/>
      <w:r w:rsidRPr="001303AF">
        <w:t>the repetitive</w:t>
      </w:r>
      <w:proofErr w:type="gramEnd"/>
      <w:r w:rsidRPr="001303AF">
        <w:t>, computational heavy lifting, thereby freeing up our cognitive capacity to focus on creative problem-solving and innovative design. Ultimately, mastering digital learning tools is no longer optional; it is a core competency required to thrive in any modern professional industry.</w:t>
      </w:r>
    </w:p>
    <w:p w14:paraId="3AE8CE72" w14:textId="77777777" w:rsidR="001303AF" w:rsidRPr="001303AF" w:rsidRDefault="001303AF" w:rsidP="001303AF">
      <w:pPr>
        <w:ind w:firstLine="440"/>
      </w:pPr>
      <w:r w:rsidRPr="001303AF">
        <w:rPr>
          <w:b/>
          <w:bCs/>
        </w:rPr>
        <w:t>Cue Card B: The Threat of Technological Distraction on Campus</w:t>
      </w:r>
    </w:p>
    <w:p w14:paraId="1044CF26" w14:textId="77777777" w:rsidR="001303AF" w:rsidRPr="001303AF" w:rsidRDefault="001303AF" w:rsidP="001303AF">
      <w:pPr>
        <w:numPr>
          <w:ilvl w:val="0"/>
          <w:numId w:val="3"/>
        </w:numPr>
        <w:ind w:firstLine="440"/>
      </w:pPr>
      <w:r w:rsidRPr="001303AF">
        <w:rPr>
          <w:b/>
          <w:bCs/>
        </w:rPr>
        <w:t>Sample Statement:</w:t>
      </w:r>
      <w:r w:rsidRPr="001303AF">
        <w:t xml:space="preserve"> Despite the immense benefits of technology, its pervasive nature poses a significant threat to student focus. Smartphones and social media algorithms are engineered to capture our attention, leading to severe procrastination. It is increasingly common to see students physically present in a lecture hall but mentally absorbed in their screens. This constant digital distraction fragments our attention spans, making it exceedingly difficult to engage in the deep, uninterrupted thinking required for subjects like university physics or advanced mathematics. Moreover, the ease of finding quick answers online can erode our perseverance. To combat this, students must establish strict digital boundaries. Implementing focused study blocks without phone access and deliberately engaging in offline physical activities, such as training for a 1000-meter track race, are essential strategies to reclaim our concentration and maintain a healthy, balanced academic life.</w:t>
      </w:r>
    </w:p>
    <w:p w14:paraId="3ACB8F37" w14:textId="77777777" w:rsidR="001303AF" w:rsidRPr="001303AF" w:rsidRDefault="001303AF" w:rsidP="001303AF">
      <w:pPr>
        <w:ind w:firstLine="440"/>
        <w:rPr>
          <w:b/>
          <w:bCs/>
        </w:rPr>
      </w:pPr>
      <w:r w:rsidRPr="001303AF">
        <w:rPr>
          <w:b/>
          <w:bCs/>
        </w:rPr>
        <w:t>Part 3</w:t>
      </w:r>
      <w:proofErr w:type="gramStart"/>
      <w:r w:rsidRPr="001303AF">
        <w:rPr>
          <w:b/>
          <w:bCs/>
        </w:rPr>
        <w:t>: Pair</w:t>
      </w:r>
      <w:proofErr w:type="gramEnd"/>
      <w:r w:rsidRPr="001303AF">
        <w:rPr>
          <w:b/>
          <w:bCs/>
        </w:rPr>
        <w:t xml:space="preserve"> Discussion</w:t>
      </w:r>
    </w:p>
    <w:p w14:paraId="2E42037A" w14:textId="77777777" w:rsidR="001303AF" w:rsidRPr="001303AF" w:rsidRDefault="001303AF" w:rsidP="001303AF">
      <w:pPr>
        <w:ind w:firstLine="440"/>
      </w:pPr>
      <w:r w:rsidRPr="001303AF">
        <w:rPr>
          <w:i/>
          <w:iCs/>
        </w:rPr>
        <w:lastRenderedPageBreak/>
        <w:t>Screen Prompt: Discuss the impact of Artificial Intelligence on university exams and academic integrity.</w:t>
      </w:r>
    </w:p>
    <w:p w14:paraId="358C38A3" w14:textId="77777777" w:rsidR="001303AF" w:rsidRPr="001303AF" w:rsidRDefault="001303AF" w:rsidP="001303AF">
      <w:pPr>
        <w:numPr>
          <w:ilvl w:val="0"/>
          <w:numId w:val="4"/>
        </w:numPr>
        <w:ind w:firstLine="440"/>
      </w:pPr>
      <w:r w:rsidRPr="001303AF">
        <w:rPr>
          <w:b/>
          <w:bCs/>
        </w:rPr>
        <w:t>Candidate A:</w:t>
      </w:r>
      <w:r w:rsidRPr="001303AF">
        <w:t xml:space="preserve"> Let's start by addressing the elephant in the room: AI is changing how we take exams and complete assignments. From my perspective, the widespread availability of AI tools makes it very tempting for students to take shortcuts, which severely threatens academic integrity. What is your view on this?</w:t>
      </w:r>
    </w:p>
    <w:p w14:paraId="5F658C78" w14:textId="77777777" w:rsidR="001303AF" w:rsidRPr="001303AF" w:rsidRDefault="001303AF" w:rsidP="001303AF">
      <w:pPr>
        <w:numPr>
          <w:ilvl w:val="0"/>
          <w:numId w:val="4"/>
        </w:numPr>
        <w:ind w:firstLine="440"/>
      </w:pPr>
      <w:r w:rsidRPr="001303AF">
        <w:rPr>
          <w:b/>
          <w:bCs/>
        </w:rPr>
        <w:t>Candidate B:</w:t>
      </w:r>
      <w:r w:rsidRPr="001303AF">
        <w:t xml:space="preserve"> I completely agree. When an AI can write a comprehensive 2000-word academic reflection essay in seconds, the traditional homework model becomes outdated. It becomes very difficult for teachers to evaluate whether a student has genuinely engaged with the course material or just copied a generated response.</w:t>
      </w:r>
    </w:p>
    <w:p w14:paraId="55CACDD4" w14:textId="77777777" w:rsidR="001303AF" w:rsidRPr="001303AF" w:rsidRDefault="001303AF" w:rsidP="001303AF">
      <w:pPr>
        <w:numPr>
          <w:ilvl w:val="0"/>
          <w:numId w:val="4"/>
        </w:numPr>
        <w:ind w:firstLine="440"/>
      </w:pPr>
      <w:r w:rsidRPr="001303AF">
        <w:rPr>
          <w:b/>
          <w:bCs/>
        </w:rPr>
        <w:t>Candidate A:</w:t>
      </w:r>
      <w:r w:rsidRPr="001303AF">
        <w:t xml:space="preserve"> Exactly. And this forces us to reconsider how we are graded. If we rely entirely on automated systems, we also run into technical rigidities. In my experience with competitive mapping software, the current AI grading system couldn't even recognize a simple naming variation, leading to unfair results.</w:t>
      </w:r>
    </w:p>
    <w:p w14:paraId="60472FFB" w14:textId="77777777" w:rsidR="001303AF" w:rsidRPr="001303AF" w:rsidRDefault="001303AF" w:rsidP="001303AF">
      <w:pPr>
        <w:numPr>
          <w:ilvl w:val="0"/>
          <w:numId w:val="4"/>
        </w:numPr>
        <w:ind w:firstLine="440"/>
      </w:pPr>
      <w:r w:rsidRPr="001303AF">
        <w:rPr>
          <w:b/>
          <w:bCs/>
        </w:rPr>
        <w:t>Candidate B:</w:t>
      </w:r>
      <w:r w:rsidRPr="001303AF">
        <w:t xml:space="preserve"> That is a great point. AI grading lacks human nuance. Because of these issues, do you think universities should shift back to entirely offline, pen-and-paper examinations to ensure fairness and true comprehension?</w:t>
      </w:r>
    </w:p>
    <w:p w14:paraId="26089497" w14:textId="77777777" w:rsidR="001303AF" w:rsidRPr="001303AF" w:rsidRDefault="001303AF" w:rsidP="001303AF">
      <w:pPr>
        <w:numPr>
          <w:ilvl w:val="0"/>
          <w:numId w:val="4"/>
        </w:numPr>
        <w:ind w:firstLine="440"/>
      </w:pPr>
      <w:r w:rsidRPr="001303AF">
        <w:rPr>
          <w:b/>
          <w:bCs/>
        </w:rPr>
        <w:t>Candidate A:</w:t>
      </w:r>
      <w:r w:rsidRPr="001303AF">
        <w:t xml:space="preserve"> I think a complete regression to pen-and-paper is too extreme. Instead, assessments should focus more on practical application and </w:t>
      </w:r>
      <w:r w:rsidRPr="001303AF">
        <w:lastRenderedPageBreak/>
        <w:t xml:space="preserve">in-person presentations. For example, defending a project design in front of a panel of </w:t>
      </w:r>
      <w:proofErr w:type="gramStart"/>
      <w:r w:rsidRPr="001303AF">
        <w:t>judges</w:t>
      </w:r>
      <w:proofErr w:type="gramEnd"/>
      <w:r w:rsidRPr="001303AF">
        <w:t xml:space="preserve"> tests real-time critical thinking that an AI simply cannot fake.</w:t>
      </w:r>
    </w:p>
    <w:p w14:paraId="3239279E" w14:textId="77777777" w:rsidR="001303AF" w:rsidRPr="001303AF" w:rsidRDefault="001303AF" w:rsidP="001303AF">
      <w:pPr>
        <w:numPr>
          <w:ilvl w:val="0"/>
          <w:numId w:val="4"/>
        </w:numPr>
        <w:ind w:firstLine="440"/>
      </w:pPr>
      <w:r w:rsidRPr="001303AF">
        <w:rPr>
          <w:b/>
          <w:bCs/>
        </w:rPr>
        <w:t>Candidate B:</w:t>
      </w:r>
      <w:r w:rsidRPr="001303AF">
        <w:t xml:space="preserve"> I second that. Oral defenses and hands-on field research are much better metrics of ability. If students are required to verbally explain their logic and answer spontaneous questions, it completely neutralizes the advantage of unauthorized AI assistance.</w:t>
      </w:r>
    </w:p>
    <w:p w14:paraId="55B1AC2B" w14:textId="77777777" w:rsidR="001303AF" w:rsidRPr="001303AF" w:rsidRDefault="001303AF" w:rsidP="001303AF">
      <w:pPr>
        <w:numPr>
          <w:ilvl w:val="0"/>
          <w:numId w:val="4"/>
        </w:numPr>
        <w:ind w:firstLine="440"/>
      </w:pPr>
      <w:r w:rsidRPr="001303AF">
        <w:rPr>
          <w:b/>
          <w:bCs/>
        </w:rPr>
        <w:t>Candidate A:</w:t>
      </w:r>
      <w:r w:rsidRPr="001303AF">
        <w:t xml:space="preserve"> Furthermore, we need to adapt our mindset. Instead of banning AI, universities should teach us how to use it ethically as a collaborative tool. We need to learn how to guide the AI, verify its output, and add our own unique human insights to the final product.</w:t>
      </w:r>
    </w:p>
    <w:p w14:paraId="1C26CA4F" w14:textId="77777777" w:rsidR="001303AF" w:rsidRPr="001303AF" w:rsidRDefault="001303AF" w:rsidP="001303AF">
      <w:pPr>
        <w:numPr>
          <w:ilvl w:val="0"/>
          <w:numId w:val="4"/>
        </w:numPr>
        <w:ind w:firstLine="440"/>
      </w:pPr>
      <w:r w:rsidRPr="001303AF">
        <w:rPr>
          <w:b/>
          <w:bCs/>
        </w:rPr>
        <w:t>Candidate B:</w:t>
      </w:r>
      <w:r w:rsidRPr="001303AF">
        <w:t xml:space="preserve"> </w:t>
      </w:r>
      <w:proofErr w:type="gramStart"/>
      <w:r w:rsidRPr="001303AF">
        <w:t>Well</w:t>
      </w:r>
      <w:proofErr w:type="gramEnd"/>
      <w:r w:rsidRPr="001303AF">
        <w:t xml:space="preserve"> summarized. By shifting away from rote memorization tasks and focusing on oral communication, critical analysis, and the ethical use of technology, universities can maintain academic integrity while preparing us for an AI-driven future.</w:t>
      </w:r>
    </w:p>
    <w:p w14:paraId="172C06A1" w14:textId="77777777" w:rsidR="001303AF" w:rsidRPr="001303AF" w:rsidRDefault="001303AF" w:rsidP="001303AF">
      <w:pPr>
        <w:ind w:firstLine="440"/>
        <w:rPr>
          <w:b/>
          <w:bCs/>
        </w:rPr>
      </w:pPr>
      <w:r w:rsidRPr="001303AF">
        <w:rPr>
          <w:b/>
          <w:bCs/>
        </w:rPr>
        <w:t>Part 4: Final Examiner Question</w:t>
      </w:r>
    </w:p>
    <w:p w14:paraId="0F06FE5F" w14:textId="77777777" w:rsidR="001303AF" w:rsidRPr="001303AF" w:rsidRDefault="001303AF" w:rsidP="001303AF">
      <w:pPr>
        <w:numPr>
          <w:ilvl w:val="0"/>
          <w:numId w:val="5"/>
        </w:numPr>
        <w:ind w:firstLine="440"/>
      </w:pPr>
      <w:r w:rsidRPr="001303AF">
        <w:rPr>
          <w:b/>
          <w:bCs/>
        </w:rPr>
        <w:t>Question: If Artificial Intelligence can translate languages perfectly in real-time, is there still any value in students spending years learning a foreign language?</w:t>
      </w:r>
    </w:p>
    <w:p w14:paraId="1A59389D" w14:textId="77777777" w:rsidR="001303AF" w:rsidRPr="001303AF" w:rsidRDefault="001303AF" w:rsidP="001303AF">
      <w:pPr>
        <w:numPr>
          <w:ilvl w:val="1"/>
          <w:numId w:val="5"/>
        </w:numPr>
        <w:ind w:firstLine="440"/>
      </w:pPr>
      <w:r w:rsidRPr="001303AF">
        <w:rPr>
          <w:b/>
          <w:bCs/>
        </w:rPr>
        <w:t>Sample Answer:</w:t>
      </w:r>
      <w:r w:rsidRPr="001303AF">
        <w:t xml:space="preserve"> Yes, the value remains immense. While AI can flawlessly translate vocabulary and grammar, it cannot translate the human connection. When I choose to study Russian or English, I am not just learning a communication tool; I am absorbing the cultural history, humor, and unique worldview embedded within that language. </w:t>
      </w:r>
      <w:r w:rsidRPr="001303AF">
        <w:lastRenderedPageBreak/>
        <w:t>Speaking directly to someone in their native tongue builds a level of trust and empathy that a real-time translation device will never achieve. True cross-cultural exchange requires human warmth and genuine effort, not just data processing.</w:t>
      </w:r>
    </w:p>
    <w:p w14:paraId="368BE6D1" w14:textId="77777777" w:rsidR="007A4E06" w:rsidRPr="001303AF" w:rsidRDefault="007A4E06">
      <w:pPr>
        <w:ind w:firstLine="440"/>
      </w:pPr>
    </w:p>
    <w:sectPr w:rsidR="007A4E06" w:rsidRPr="001303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A5A"/>
    <w:multiLevelType w:val="multilevel"/>
    <w:tmpl w:val="6900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A552C"/>
    <w:multiLevelType w:val="multilevel"/>
    <w:tmpl w:val="5C0CC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24BC1"/>
    <w:multiLevelType w:val="multilevel"/>
    <w:tmpl w:val="DA2C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D79CD"/>
    <w:multiLevelType w:val="multilevel"/>
    <w:tmpl w:val="FD344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4F65D5"/>
    <w:multiLevelType w:val="multilevel"/>
    <w:tmpl w:val="D03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083780">
    <w:abstractNumId w:val="1"/>
  </w:num>
  <w:num w:numId="2" w16cid:durableId="1954550574">
    <w:abstractNumId w:val="2"/>
  </w:num>
  <w:num w:numId="3" w16cid:durableId="1408840903">
    <w:abstractNumId w:val="4"/>
  </w:num>
  <w:num w:numId="4" w16cid:durableId="1731806884">
    <w:abstractNumId w:val="0"/>
  </w:num>
  <w:num w:numId="5" w16cid:durableId="902253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F81"/>
    <w:rsid w:val="001303AF"/>
    <w:rsid w:val="00223F81"/>
    <w:rsid w:val="00420706"/>
    <w:rsid w:val="006C249D"/>
    <w:rsid w:val="007A4E06"/>
    <w:rsid w:val="00A62D74"/>
    <w:rsid w:val="00CA4102"/>
    <w:rsid w:val="00F61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740D334-1AF6-4757-A8BA-9EC906EFE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56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F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23F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23F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23F8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23F8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23F8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23F8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23F8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23F8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F8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23F8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23F8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23F8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23F8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23F8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23F81"/>
    <w:rPr>
      <w:rFonts w:cstheme="majorBidi"/>
      <w:b/>
      <w:bCs/>
      <w:color w:val="595959" w:themeColor="text1" w:themeTint="A6"/>
    </w:rPr>
  </w:style>
  <w:style w:type="character" w:customStyle="1" w:styleId="Heading8Char">
    <w:name w:val="Heading 8 Char"/>
    <w:basedOn w:val="DefaultParagraphFont"/>
    <w:link w:val="Heading8"/>
    <w:uiPriority w:val="9"/>
    <w:semiHidden/>
    <w:rsid w:val="00223F81"/>
    <w:rPr>
      <w:rFonts w:cstheme="majorBidi"/>
      <w:color w:val="595959" w:themeColor="text1" w:themeTint="A6"/>
    </w:rPr>
  </w:style>
  <w:style w:type="character" w:customStyle="1" w:styleId="Heading9Char">
    <w:name w:val="Heading 9 Char"/>
    <w:basedOn w:val="DefaultParagraphFont"/>
    <w:link w:val="Heading9"/>
    <w:uiPriority w:val="9"/>
    <w:semiHidden/>
    <w:rsid w:val="00223F81"/>
    <w:rPr>
      <w:rFonts w:eastAsiaTheme="majorEastAsia" w:cstheme="majorBidi"/>
      <w:color w:val="595959" w:themeColor="text1" w:themeTint="A6"/>
    </w:rPr>
  </w:style>
  <w:style w:type="paragraph" w:styleId="Title">
    <w:name w:val="Title"/>
    <w:basedOn w:val="Normal"/>
    <w:next w:val="Normal"/>
    <w:link w:val="TitleChar"/>
    <w:uiPriority w:val="10"/>
    <w:qFormat/>
    <w:rsid w:val="00223F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F81"/>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F8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23F81"/>
    <w:pPr>
      <w:spacing w:before="160"/>
      <w:jc w:val="center"/>
    </w:pPr>
    <w:rPr>
      <w:i/>
      <w:iCs/>
      <w:color w:val="404040" w:themeColor="text1" w:themeTint="BF"/>
    </w:rPr>
  </w:style>
  <w:style w:type="character" w:customStyle="1" w:styleId="QuoteChar">
    <w:name w:val="Quote Char"/>
    <w:basedOn w:val="DefaultParagraphFont"/>
    <w:link w:val="Quote"/>
    <w:uiPriority w:val="29"/>
    <w:rsid w:val="00223F81"/>
    <w:rPr>
      <w:i/>
      <w:iCs/>
      <w:color w:val="404040" w:themeColor="text1" w:themeTint="BF"/>
    </w:rPr>
  </w:style>
  <w:style w:type="paragraph" w:styleId="ListParagraph">
    <w:name w:val="List Paragraph"/>
    <w:basedOn w:val="Normal"/>
    <w:uiPriority w:val="34"/>
    <w:qFormat/>
    <w:rsid w:val="00223F81"/>
    <w:pPr>
      <w:ind w:left="720"/>
      <w:contextualSpacing/>
    </w:pPr>
  </w:style>
  <w:style w:type="character" w:styleId="IntenseEmphasis">
    <w:name w:val="Intense Emphasis"/>
    <w:basedOn w:val="DefaultParagraphFont"/>
    <w:uiPriority w:val="21"/>
    <w:qFormat/>
    <w:rsid w:val="00223F81"/>
    <w:rPr>
      <w:i/>
      <w:iCs/>
      <w:color w:val="0F4761" w:themeColor="accent1" w:themeShade="BF"/>
    </w:rPr>
  </w:style>
  <w:style w:type="paragraph" w:styleId="IntenseQuote">
    <w:name w:val="Intense Quote"/>
    <w:basedOn w:val="Normal"/>
    <w:next w:val="Normal"/>
    <w:link w:val="IntenseQuoteChar"/>
    <w:uiPriority w:val="30"/>
    <w:qFormat/>
    <w:rsid w:val="00223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F81"/>
    <w:rPr>
      <w:i/>
      <w:iCs/>
      <w:color w:val="0F4761" w:themeColor="accent1" w:themeShade="BF"/>
    </w:rPr>
  </w:style>
  <w:style w:type="character" w:styleId="IntenseReference">
    <w:name w:val="Intense Reference"/>
    <w:basedOn w:val="DefaultParagraphFont"/>
    <w:uiPriority w:val="32"/>
    <w:qFormat/>
    <w:rsid w:val="00223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1098</Words>
  <Characters>6259</Characters>
  <Application>Microsoft Office Word</Application>
  <DocSecurity>0</DocSecurity>
  <Lines>52</Lines>
  <Paragraphs>14</Paragraphs>
  <ScaleCrop>false</ScaleCrop>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子皓 俞</dc:creator>
  <cp:keywords/>
  <dc:description/>
  <cp:lastModifiedBy>子皓 俞</cp:lastModifiedBy>
  <cp:revision>2</cp:revision>
  <dcterms:created xsi:type="dcterms:W3CDTF">2026-04-17T06:28:00Z</dcterms:created>
  <dcterms:modified xsi:type="dcterms:W3CDTF">2026-04-17T06:28:00Z</dcterms:modified>
</cp:coreProperties>
</file>