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 w:after="120"/>
      </w:pPr>
      <w:r>
        <w:t>REPÚBLICA DE COLOMBIA</w:t>
      </w:r>
    </w:p>
    <w:p>
      <w:pPr>
        <w:spacing w:before="120" w:after="120"/>
      </w:pPr>
      <w:r>
        <w:t>JUZGADO [NOMBRE DEL JUZGADO]</w:t>
      </w:r>
    </w:p>
    <w:p>
      <w:pPr>
        <w:spacing w:before="120" w:after="120"/>
      </w:pPr>
      <w:r>
        <w:t>[Ciudad, Fecha]</w:t>
      </w:r>
    </w:p>
    <w:p>
      <w:pPr>
        <w:spacing w:before="120" w:after="120"/>
      </w:pPr>
      <w:r>
        <w:t xml:space="preserve">REFERENCIA: Acción de Tutela promovida por </w:t>
      </w:r>
    </w:p>
    <w:p>
      <w:pPr>
        <w:pStyle w:val="Heading3"/>
        <w:spacing w:before="120" w:after="120"/>
      </w:pPr>
      <w:r>
        <w:t>1. Síntesis de la sentencia</w:t>
      </w:r>
    </w:p>
    <w:p>
      <w:pPr>
        <w:spacing w:before="120" w:after="120"/>
      </w:pPr>
      <w:r>
        <w:t>La presente sentencia resuelve la Acción de Tutela presentada por Danilo Quevedo Vaca en contra de la Administración del Conjunto Residencial Tangara Etapa 2 y la Co</w:t>
        <w:br/>
        <w:t>nstructora Compartir (Fundación Compartir). El demandante alega la vulneración de sus derechos fundamentales a la salud, a la vida, a la dignidad humana, a un ambiente</w:t>
        <w:br/>
        <w:t>sano y a una vivienda digna, debido a problemas derivados de la ubicación inadecuada de los depósitos de basura en su lugar de residencia. El Tribunal, tras evaluar las</w:t>
        <w:br/>
        <w:t xml:space="preserve"> pruebas y hechos presentados, ordena a las entidades demandadas tomar medidas correctivas para garantizar las condiciones de salubridad y habitabilidad adecuadas, conf</w:t>
        <w:br/>
        <w:t>orme a las recomendaciones emitidas por la Secretaría Distrital de Salud.</w:t>
      </w:r>
    </w:p>
    <w:p>
      <w:pPr>
        <w:pStyle w:val="Heading3"/>
        <w:spacing w:before="120" w:after="120"/>
      </w:pPr>
      <w:r>
        <w:t>2. Antecedentes</w:t>
      </w:r>
    </w:p>
    <w:p>
      <w:pPr>
        <w:spacing w:before="120" w:after="120"/>
      </w:pPr>
      <w:r>
        <w:t>Danilo Quevedo Vaca, propietario de un inmueble en el Conjunto Residencial Tangara Etapa 2, ha enfrentado múltiples problemas debido a la mala ubicación y manejo de</w:t>
        <w:br/>
        <w:t>los depósitos de basura. Estos problemas incluyen olores desagradables, la presencia de residuos líquidos y sólidos en áreas comunes, y la proliferación de bacterias, t</w:t>
        <w:br/>
        <w:t>odo lo cual afecta gravemente la salud y la calidad de vida de los residentes. A pesar de múltiples intentos de resolver la situación a nivel administrativo y legal, la</w:t>
        <w:br/>
        <w:t>s soluciones implementadas por la administración y la constructora han sido insuficientes.</w:t>
      </w:r>
    </w:p>
    <w:p>
      <w:pPr>
        <w:pStyle w:val="Heading3"/>
        <w:spacing w:before="120" w:after="120"/>
      </w:pPr>
      <w:r>
        <w:t>3. Trámite procesal</w:t>
      </w:r>
    </w:p>
    <w:p>
      <w:pPr>
        <w:spacing w:before="120" w:after="120"/>
      </w:pPr>
      <w:r>
        <w:t>La acción de tutela fue presentada inicialmente ante el Juez Civil de Bogotá, alegando la violación de los derechos fundamentales mencionados. La administración del</w:t>
        <w:br/>
        <w:t>conjunto y la constructora fueron notificados y se les solicitó responder a las acusaciones. Sin embargo, la administración del conjunto no se hizo parte del proceso tu</w:t>
        <w:br/>
        <w:t>telar en el tiempo estipulado, lo cual llevó a la emisión de una sentencia favorable al accionante, brindando protección a sus derechos.</w:t>
      </w:r>
    </w:p>
    <w:p>
      <w:pPr>
        <w:pStyle w:val="Heading3"/>
        <w:spacing w:before="120" w:after="120"/>
      </w:pPr>
      <w:r>
        <w:t>4. Hechos relevantes</w:t>
      </w:r>
    </w:p>
    <w:p>
      <w:pPr>
        <w:pStyle w:val="ListBullet"/>
        <w:spacing w:before="120"/>
      </w:pPr>
      <w:r>
        <w:t>Primero: El 29 de abril de 2023, Danilo Quevedo Vaca compró un inmueble en el Conjunto Residencial Tangara Etapa 2. Al poco tiempo, descubrió que l</w:t>
        <w:br/>
        <w:t>a disposición de los depósitos de basura no cumplía con estándares adecuados, afectando la salud y dignidad de los residentes.</w:t>
      </w:r>
    </w:p>
    <w:p>
      <w:pPr>
        <w:pStyle w:val="ListBullet"/>
      </w:pPr>
      <w:r>
        <w:t>Segundo: Los depósitos de basura estaban ubicados a menos de 5 metros de las residencias del primer piso y permitían el libre tránsito de residuos</w:t>
        <w:br/>
        <w:t>y olores, además de propagar bacterias.</w:t>
      </w:r>
    </w:p>
    <w:p>
      <w:pPr>
        <w:pStyle w:val="ListBullet"/>
      </w:pPr>
      <w:r>
        <w:t>Tercero: En 2017, Danilo Quevedo se unió al consejo de administración del conjunto para buscar una solución al problema. La única respuesta de la c</w:t>
        <w:br/>
        <w:t>onstructora fue instalar una puerta de madera, la cual no resolvió el problema adecuadamente.</w:t>
      </w:r>
    </w:p>
    <w:p>
      <w:pPr>
        <w:pStyle w:val="ListBullet"/>
      </w:pPr>
      <w:r>
        <w:t>Cuarto: Debido a la falta de soluciones efectivas, Danilo Quevedo abandonó su residencia en 2022, lo que generó gastos adicionales ya que el inmueb</w:t>
        <w:br/>
        <w:t>le aún no había sido totalmente pagado.</w:t>
      </w:r>
    </w:p>
    <w:p>
      <w:pPr>
        <w:pStyle w:val="ListBullet"/>
        <w:spacing w:after="120"/>
      </w:pPr>
      <w:r>
        <w:t>Quinto: El 29 de abril de 2023, Danilo Quevedo presentó un derecho de petición ante la administración del conjunto, el cual no recibió respuesta ad</w:t>
        <w:br/>
        <w:t>ecuada. Esto llevó a que presentara una acción de tutela.</w:t>
      </w:r>
    </w:p>
    <w:p>
      <w:pPr>
        <w:pStyle w:val="Heading3"/>
        <w:spacing w:before="120" w:after="120"/>
      </w:pPr>
      <w:r>
        <w:t>5. Pruebas</w:t>
      </w:r>
    </w:p>
    <w:p>
      <w:pPr>
        <w:spacing w:before="120" w:after="120"/>
      </w:pPr>
      <w:r>
        <w:t>Entre las pruebas presentadas destacan:</w:t>
      </w:r>
    </w:p>
    <w:p>
      <w:pPr>
        <w:pStyle w:val="ListBullet"/>
        <w:spacing w:before="120"/>
      </w:pPr>
      <w:r>
        <w:t>Copia de la cédula de ciudadanía de Danilo Quevedo Vaca.</w:t>
      </w:r>
    </w:p>
    <w:p>
      <w:pPr>
        <w:pStyle w:val="ListBullet"/>
      </w:pPr>
      <w:r>
        <w:t>Documento de queja presentado ante la administración del conjunto residencial.</w:t>
      </w:r>
    </w:p>
    <w:p>
      <w:pPr>
        <w:pStyle w:val="ListBullet"/>
      </w:pPr>
      <w:r>
        <w:t>Correspondencia por correo electrónico relacionada con la reprogramación de reuniones.</w:t>
      </w:r>
    </w:p>
    <w:p>
      <w:pPr>
        <w:pStyle w:val="ListBullet"/>
      </w:pPr>
      <w:r>
        <w:t>Videos y fotografías que documentan las condiciones inapropiadas de los depósitos de basura.</w:t>
      </w:r>
    </w:p>
    <w:p>
      <w:pPr>
        <w:pStyle w:val="ListBullet"/>
      </w:pPr>
      <w:r>
        <w:t>Histórico de correos y comunicaciones con las entidades involucradas.</w:t>
      </w:r>
    </w:p>
    <w:p>
      <w:pPr>
        <w:pStyle w:val="ListBullet"/>
        <w:spacing w:after="120"/>
      </w:pPr>
      <w:r>
        <w:t>Queja presentada por una arrendataria en marzo de 2024, evidenciando la persistencia de los problemas.</w:t>
      </w:r>
    </w:p>
    <w:p>
      <w:pPr>
        <w:pStyle w:val="Heading3"/>
        <w:spacing w:before="120" w:after="120"/>
      </w:pPr>
      <w:r>
        <w:t>6. Decisiones objeto de revisión</w:t>
      </w:r>
    </w:p>
    <w:p>
      <w:pPr>
        <w:spacing w:before="120" w:after="120"/>
      </w:pPr>
      <w:r>
        <w:t>El Juez Civil de Bogotá declaró procedente la acción de tutela y ordenó a la Administración del Conjunto Residencial Tangara Etapa 2 y a la Constructora Compartir (F</w:t>
        <w:br/>
        <w:t>undación Compartir) cumplir con las medidas correctivas recomendadas por la Secretaría Distrital de Salud, incluyendo el cierre seguro de los depósitos de basura y la r</w:t>
        <w:br/>
        <w:t>ealización de limpiezas constantes en las áreas afectadas.</w:t>
      </w:r>
    </w:p>
    <w:p>
      <w:pPr>
        <w:pStyle w:val="Heading3"/>
        <w:spacing w:before="120" w:after="120"/>
      </w:pPr>
      <w:r>
        <w:t>7. Competencia</w:t>
      </w:r>
    </w:p>
    <w:p>
      <w:pPr>
        <w:spacing w:before="120" w:after="120"/>
      </w:pPr>
      <w:r>
        <w:t>La Corte Constitucional de Colombia es competente para revisar el fallo de tutela conforme a lo dispuesto en el artículo 86 de la Constitución Política y el Decreto</w:t>
        <w:br/>
        <w:t>2591 de 1991.</w:t>
      </w:r>
    </w:p>
    <w:p>
      <w:pPr>
        <w:pStyle w:val="Heading3"/>
        <w:spacing w:before="120" w:after="120"/>
      </w:pPr>
      <w:r>
        <w:t>8. Procedencia de la acción de tutela</w:t>
      </w:r>
    </w:p>
    <w:p>
      <w:pPr>
        <w:spacing w:before="120" w:after="120"/>
      </w:pPr>
      <w:r>
        <w:t>La acción de tutela fue presentada por Danilo Quevedo Vaca, quien actúa mediante su apoderado judicial, César Augusto Acosta Villabona. En este caso, el art. 86 de l</w:t>
        <w:br/>
        <w:t>a Constitución Política de Colombia habilita a cualquier persona a interponer acción de tutela para reclamar la protección inmediata de sus derechos fundamentales cuand</w:t>
        <w:br/>
        <w:t>o considera que estos han sido vulnerados. Danilo Quevedo Vaca, como titular de los derechos fundamentales alegadamente infringidos, está legitimado para ejercer esta a</w:t>
        <w:br/>
        <w:t>cción.</w:t>
      </w:r>
    </w:p>
    <w:p>
      <w:pPr>
        <w:spacing w:before="120" w:after="120"/>
      </w:pPr>
      <w:r>
        <w:t>La acción de tutela se dirige contra la Administración del Conjunto Residencial Tangara Etapa 2 y la Constructora Compartir (Fundación Compartir). Estos actores son</w:t>
        <w:br/>
        <w:t>responsables de la gestión y construcción del conjunto residencial donde ocurrieron los hechos que originaron la reclamación del tutelante. De acuerdo con la jurisprude</w:t>
        <w:br/>
        <w:t>ncia de la Corte Constitucional, la acción de tutela procede contra particulares cuando estos actúan en posiciones de poder que puedan generar situaciones de indefensió</w:t>
        <w:br/>
        <w:t>n o subordinación.</w:t>
      </w:r>
    </w:p>
    <w:p>
      <w:pPr>
        <w:spacing w:before="120" w:after="120"/>
      </w:pPr>
      <w:r>
        <w:t>La inmediatez es un requisito esencial en la procedencia de la acción de tutela, el cual se cumple si la solicitud se realiza dentro de un periodo prudencial desde q</w:t>
        <w:br/>
        <w:t>ue se haga la vulneración de derechos. En este caso, Danilo Quevedo Vaca emprende la acción de tutela luego de los sucesos descritos, específicamente después de agotar</w:t>
        <w:br/>
        <w:t>otros medios previos como la reclamación ante la Secretaría Distrital de Salud y la Administración del Conjunto Residencial sin obtener una solución efectiva. La rapide</w:t>
        <w:br/>
        <w:t>z de la acción busca prevenir un perjuicio irremediable, en concordancia con el principio de inmediatez exigido por el art. 86 de la Constitución.</w:t>
      </w:r>
    </w:p>
    <w:p>
      <w:pPr>
        <w:spacing w:before="120" w:after="120"/>
      </w:pPr>
      <w:r>
        <w:t>Aunque la acción de tutela es un mecanismo subsidiario, en este caso se justifica plenamente su uso debido a la urgencia de proteger derechos fundamentales afectados</w:t>
        <w:br/>
        <w:t xml:space="preserve"> por una acción continuada que pone en peligro la salud, la vida digna y el ambiente sano del accionante y su familia. La falta de una solución efectiva y definitiva po</w:t>
        <w:br/>
        <w:t>r parte de la administración del conjunto residencial y de las autoridades responsables justifica la tutela como un mecanismo principal para evitar un perjuicio irremed</w:t>
        <w:br/>
        <w:t>iable.</w:t>
      </w:r>
    </w:p>
    <w:p>
      <w:pPr>
        <w:pStyle w:val="Heading3"/>
        <w:spacing w:before="120" w:after="120"/>
      </w:pPr>
      <w:r>
        <w:t>9. Delimitación del caso, formulación del problema jurídico y esquema de la decisión</w:t>
      </w:r>
    </w:p>
    <w:p>
      <w:pPr>
        <w:spacing w:before="120" w:after="120"/>
      </w:pPr>
      <w:r>
        <w:t>El caso se centra en la presunta vulneración de los derechos fundamentales de Danilo Quevedo Vaca y su núcleo familiar por la indebida ubicación y mantenimiento de l</w:t>
        <w:br/>
        <w:t>os depósitos de basura del Conjunto Residencial Tangara Etapa 2, lo cual ha ocasionado graves problemas de salubridad y dignidad humana, afectando también a terceras pe</w:t>
        <w:br/>
        <w:t>rsonas, como la arrendataria del inmueble, su madre de tercera edad y su hijo menor.</w:t>
      </w:r>
    </w:p>
    <w:p>
      <w:pPr>
        <w:spacing w:before="120" w:after="120"/>
      </w:pPr>
      <w:r>
        <w:t>El problema jurídico se enfoca en determinar si se han vulnerado los derechos fundamentales de Danilo Quevedo Vaca a la salud, vida digna y vivienda digna por la con</w:t>
        <w:br/>
        <w:t>ducta omisiva de la Administración del Conjunto Residencial Tangara Etapa 2 y Constructora Compartir, quienes no han corregido adecuadamente los problemas estructurales</w:t>
        <w:br/>
        <w:t xml:space="preserve"> relacionados con los residuos sólidos pese a las múltiples reclamaciones y recomendaciones de la Secretaría Distrital de Salud.</w:t>
      </w:r>
    </w:p>
    <w:p>
      <w:pPr>
        <w:spacing w:before="120" w:after="120"/>
      </w:pPr>
      <w:r>
        <w:t>Para resolver este problema, se deberá analizar la responsabilidad de la administración y constructora en la calidad de vida de los residentes, reiterar la jurisprud</w:t>
        <w:br/>
        <w:t>encia relacionada con la garantía de derechos fundamentales en el marco de la propiedad horizontal y evaluar las evidencias aportadas que demuestran la persistencia de</w:t>
        <w:br/>
        <w:t>los problemas pese a las medidas superficiales tomadas.</w:t>
      </w:r>
    </w:p>
    <w:p>
      <w:pPr>
        <w:pStyle w:val="Heading3"/>
        <w:spacing w:before="120" w:after="120"/>
      </w:pPr>
      <w:r>
        <w:t>10. Solución del caso concreto</w:t>
      </w:r>
    </w:p>
    <w:p>
      <w:pPr>
        <w:spacing w:before="120" w:after="120"/>
      </w:pPr>
      <w:r>
        <w:t>Al analizar el caso concreto, se verifica que la administración del conjunto residencial y la constructora han incurrido en omisiones que han resultado en la vulnera</w:t>
        <w:br/>
        <w:t>ción de los derechos fundamentales del accionante y otras personas afectadas. La respuesta insuficiente a las reclamaciones, la falta de implementación de soluciones du</w:t>
        <w:br/>
        <w:t>raderas y la continua exposición a condiciones insalubres constituyen una clara violación de los principios constitucionales de dignidad humana y ambiente sano.</w:t>
      </w:r>
    </w:p>
    <w:p>
      <w:pPr>
        <w:spacing w:before="120" w:after="120"/>
      </w:pPr>
      <w:r>
        <w:t>Se instruye a las partes demandadas a:</w:t>
      </w:r>
    </w:p>
    <w:p>
      <w:pPr>
        <w:pStyle w:val="ListNumber"/>
        <w:spacing w:before="120"/>
      </w:pPr>
      <w:r>
        <w:t>Implementar de inmediato soluciones técnicas definitivas que eliminen el problema de disposición de residuos de acuerdo con las recomendaciones emitidas por la Secr</w:t>
        <w:br/>
        <w:t>etaría Distrital de Salud.</w:t>
      </w:r>
    </w:p>
    <w:p>
      <w:pPr>
        <w:pStyle w:val="ListNumber"/>
      </w:pPr>
      <w:r>
        <w:t>Realizar inspecciones y mantener de manera constante la higiene de las áreas comunes afectadas.</w:t>
      </w:r>
    </w:p>
    <w:p>
      <w:pPr>
        <w:pStyle w:val="ListNumber"/>
        <w:spacing w:after="120"/>
      </w:pPr>
      <w:r>
        <w:t>Ofrecer compensaciones adecuadas a los residentes afectados por las condiciones insalubres vividas durante el periodo de la omisión.</w:t>
      </w:r>
    </w:p>
    <w:p>
      <w:pPr>
        <w:pStyle w:val="Heading3"/>
        <w:spacing w:before="120" w:after="120"/>
      </w:pPr>
      <w:r>
        <w:t>11. Problema jurídico</w:t>
      </w:r>
    </w:p>
    <w:p>
      <w:pPr>
        <w:spacing w:before="120" w:after="120"/>
      </w:pPr>
      <w:r>
        <w:t>El problema jurídico del presente caso se fundamenta en establecer si las condiciones de insalubridad generadas por la incorrecta ubicación y mantenimiento de los de</w:t>
        <w:br/>
        <w:t>pósitos de basura del Conjunto Residencial Tangara Etapa 2 vulneran el derecho a la vida, a la salud, y a la vivienda digna del señor Danilo Quevedo Vaca y su núcleo fa</w:t>
        <w:br/>
        <w:t>miliar. Y si, ante la omisión de la administración y constructora en solucionar de manera efectiva y definitiva estos problemas, procede la acción de tutela como mecani</w:t>
        <w:br/>
        <w:t>smo idóneo para proteger estos derechos fundamentales.</w:t>
      </w:r>
    </w:p>
    <w:p>
      <w:pPr>
        <w:pStyle w:val="Heading3"/>
        <w:spacing w:before="120" w:after="120"/>
      </w:pPr>
      <w:r>
        <w:t>12. Consideraciones</w:t>
      </w:r>
    </w:p>
    <w:p>
      <w:pPr>
        <w:spacing w:before="120" w:after="120"/>
      </w:pPr>
      <w:r>
        <w:t>En el presente caso, se observa que la problemática central gira en torno a la ubicación y gestión inadecuada de los depósitos de basura en el Conjunto Residencial T</w:t>
        <w:br/>
        <w:t>angara Etapa 2, que ha afectado de manera significativa la salud y dignidad de los residentes, especialmente del señor Danilo Quevedo Vaca y su familia. La Acción de Tu</w:t>
        <w:br/>
        <w:t>tela interpuesta busca la protección de los derechos fundamentales vulnerados debido a esta situación.</w:t>
      </w:r>
    </w:p>
    <w:p>
      <w:pPr>
        <w:spacing w:before="120" w:after="120"/>
      </w:pPr>
      <w:r>
        <w:t>El derecho a la salud está consagrado en la Constitución Nacional y en diversas jurisprudencias de la Corte Constitucional. Dicho derecho implica no solo la ausencia</w:t>
        <w:br/>
        <w:t xml:space="preserve"> de enfermedades, sino también la existencia de condiciones ambientales adecuadas para una vida digna. En este caso, la indebida colocación de los depósitos de basura h</w:t>
        <w:br/>
        <w:t>a propiciado la propagación de residuos y bacterias, afectando las áreas comunes y poniendo en riesgo la salud de los residentes.</w:t>
      </w:r>
    </w:p>
    <w:p>
      <w:pPr>
        <w:spacing w:before="120" w:after="120"/>
      </w:pPr>
      <w:r>
        <w:t>La Corte Constitucional ha reiterado en múltiples fallos, como la Sentencia T-444/99, que el derecho a la vida implica garantizar una existencia digna, la cual abarc</w:t>
        <w:br/>
        <w:t>a tanto el desarrollo físico como espiritual del individuo. En este sentido, cualquier acción u omisión que perjudique seriamente la calidad de vida de una persona podr</w:t>
        <w:br/>
        <w:t>ía considerarse una violación a este derecho primordial.</w:t>
      </w:r>
    </w:p>
    <w:p>
      <w:pPr>
        <w:spacing w:before="120" w:after="120"/>
      </w:pPr>
      <w:r>
        <w:t>La situación descrita por el accionante evidencia una vulneración clara de derechos fundamentales como la vida, la salud, un ambiente sano y la dignidad humana. La f</w:t>
        <w:br/>
        <w:t>alta de una respuesta adecuada por parte de la Administración del Conjunto Residencial Tangara Etapa 2 y de la Constructora Compartir indica una omisión irresponsable,</w:t>
        <w:br/>
        <w:t>que resulta en un daño continuo a las condiciones de vida de los residentes.</w:t>
      </w:r>
    </w:p>
    <w:p>
      <w:pPr>
        <w:pStyle w:val="Heading3"/>
        <w:spacing w:before="120" w:after="120"/>
      </w:pPr>
      <w:r>
        <w:t>13. Decisión</w:t>
      </w:r>
    </w:p>
    <w:p>
      <w:pPr>
        <w:spacing w:before="120" w:after="120"/>
      </w:pPr>
      <w:r>
        <w:t>En virtud de las consideraciones precedentemente expuestas, este despacho judicial considera procedente amparar los derechos invocados por el señor Danilo Quevedo Vaca. Se concluye que ha existido una evidente vulneración a sus derechos fundamentales debido a la ubicación inadecuada y la gestión deficiente de los residuos en su lug</w:t>
        <w:br/>
        <w:t>ar de residencia.</w:t>
      </w:r>
    </w:p>
    <w:p>
      <w:pPr>
        <w:pStyle w:val="Heading3"/>
        <w:spacing w:before="120" w:after="120"/>
      </w:pPr>
      <w:r>
        <w:t>14. Resuelve</w:t>
      </w:r>
    </w:p>
    <w:p>
      <w:pPr>
        <w:spacing w:before="120" w:after="120"/>
      </w:pPr>
      <w:r>
        <w:t>Primero: Tutelar los derechos fundamentales a la salud, vida, dignidad humana, ambiente sano y vivienda digna del señor Danilo Quevedo Vaca, su fami</w:t>
        <w:br/>
        <w:t>lia y demás residentes del Conjunto Residencial Tangara Etapa 2.</w:t>
      </w:r>
    </w:p>
    <w:p>
      <w:pPr>
        <w:spacing w:before="120" w:after="120"/>
      </w:pPr>
      <w:r>
        <w:t>Segundo: Ordenar a la Constructora Compartir (Fundación Compartir) que, dentro de los términos de garantía, acate y ejecute las recomendaciones impa</w:t>
        <w:br/>
        <w:t>rtidas por la Secretaría Distrital de Salud respecto a la reubicación y correcta gestión de los depósitos de basura.</w:t>
      </w:r>
    </w:p>
    <w:p>
      <w:pPr>
        <w:spacing w:before="120" w:after="120"/>
      </w:pPr>
      <w:r>
        <w:t>Tercero: Ordenar a la Administración del Conjunto Residencial Tangara Etapa 2 y su Consejo de Administración que cumplan de manera inmediata con las</w:t>
        <w:br/>
        <w:t xml:space="preserve"> recomendaciones de la Secretaría Distrital de Salud y adopten las medidas correctivas necesarias para solucionar de fondo la problemática presentada.</w:t>
      </w:r>
    </w:p>
    <w:p>
      <w:pPr>
        <w:spacing w:before="120" w:after="120"/>
      </w:pPr>
      <w:r>
        <w:t>Cuarto: Solicitar a la Defensoría del Pueblo que supervise y acompañe el cumplimiento de esta sentencia, garantizando la efectiva protección de los</w:t>
        <w:br/>
        <w:t>derechos de los involucrados.</w:t>
      </w:r>
    </w:p>
    <w:p>
      <w:pPr>
        <w:spacing w:before="120" w:after="120"/>
      </w:pPr>
      <w:r>
        <w:t>Quinto: Comunicar esta decisión a las partes involucradas y a las autoridades competentes para su debido cumplimiento.</w:t>
      </w:r>
    </w:p>
    <w:p>
      <w:pPr>
        <w:spacing w:before="120" w:after="120"/>
      </w:pPr>
      <w:r>
        <w:t>Cópiese, notifíquese y cúmplase.</w:t>
      </w:r>
    </w:p>
    <w:p>
      <w:pPr>
        <w:spacing w:before="120" w:after="120"/>
      </w:pPr>
      <w:r>
        <w:t xml:space="preserve">[Nombre del Juez]Notas: </w:t>
      </w:r>
    </w:p>
    <w:p>
      <w:pPr>
        <w:spacing w:before="120" w:after="120"/>
      </w:pPr>
      <w:r>
        <w:t xml:space="preserve">Revisión de la jurisprudencia relevante: </w:t>
      </w:r>
    </w:p>
    <w:p>
      <w:pPr>
        <w:spacing w:before="120" w:after="120"/>
      </w:pPr>
      <w:r>
        <w:t>T-416-01</w:t>
      </w:r>
    </w:p>
    <w:p>
      <w:pPr>
        <w:spacing w:before="120" w:after="120"/>
      </w:pPr>
      <w:r>
        <w:t>T-881-02</w:t>
      </w:r>
    </w:p>
    <w:p>
      <w:pPr>
        <w:spacing w:before="120" w:after="120"/>
      </w:pPr>
      <w:r>
        <w:t>T-924A-13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