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B3D93A">
      <w:pPr>
        <w:jc w:val="center"/>
        <w:rPr>
          <w:rFonts w:hint="eastAsia" w:ascii="黑体" w:hAnsi="黑体" w:eastAsia="黑体" w:cs="黑体"/>
          <w:sz w:val="28"/>
          <w:szCs w:val="28"/>
          <w:lang w:val="en-US" w:eastAsia="zh-CN"/>
        </w:rPr>
      </w:pPr>
      <w:r>
        <w:rPr>
          <w:rFonts w:hint="eastAsia" w:ascii="黑体" w:hAnsi="黑体" w:eastAsia="黑体" w:cs="黑体"/>
          <w:sz w:val="28"/>
          <w:szCs w:val="28"/>
          <w:lang w:eastAsia="zh-CN"/>
        </w:rPr>
        <w:t>《</w:t>
      </w:r>
      <w:r>
        <w:rPr>
          <w:rFonts w:hint="eastAsia" w:ascii="黑体" w:hAnsi="黑体" w:eastAsia="黑体" w:cs="黑体"/>
          <w:sz w:val="28"/>
          <w:szCs w:val="28"/>
          <w:lang w:val="en-US" w:eastAsia="zh-CN"/>
        </w:rPr>
        <w:t>叫魂 1768年中国妖术大恐慌</w:t>
      </w:r>
      <w:r>
        <w:rPr>
          <w:rFonts w:hint="eastAsia" w:ascii="黑体" w:hAnsi="黑体" w:eastAsia="黑体" w:cs="黑体"/>
          <w:sz w:val="28"/>
          <w:szCs w:val="28"/>
          <w:lang w:eastAsia="zh-CN"/>
        </w:rPr>
        <w:t>》</w:t>
      </w:r>
      <w:r>
        <w:rPr>
          <w:rFonts w:hint="eastAsia" w:ascii="黑体" w:hAnsi="黑体" w:eastAsia="黑体" w:cs="黑体"/>
          <w:sz w:val="28"/>
          <w:szCs w:val="28"/>
          <w:lang w:val="en-US" w:eastAsia="zh-CN"/>
        </w:rPr>
        <w:t>读书报告</w:t>
      </w:r>
    </w:p>
    <w:p w14:paraId="0C8C87A5">
      <w:pPr>
        <w:jc w:val="center"/>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黄鑫源  2300013410 地球与空间学院</w:t>
      </w:r>
    </w:p>
    <w:p w14:paraId="6D751EF4">
      <w:pPr>
        <w:ind w:firstLine="480" w:firstLineChars="200"/>
        <w:jc w:val="both"/>
        <w:rPr>
          <w:rFonts w:hint="eastAsia" w:ascii="宋体" w:hAnsi="宋体" w:eastAsia="宋体" w:cs="宋体"/>
          <w:sz w:val="24"/>
          <w:szCs w:val="24"/>
          <w:lang w:val="en-US" w:eastAsia="zh-CN"/>
        </w:rPr>
      </w:pPr>
      <w:bookmarkStart w:id="0" w:name="_GoBack"/>
      <w:bookmarkEnd w:id="0"/>
      <w:r>
        <w:rPr>
          <w:rFonts w:hint="eastAsia" w:ascii="宋体" w:hAnsi="宋体" w:eastAsia="宋体" w:cs="宋体"/>
          <w:sz w:val="24"/>
          <w:szCs w:val="24"/>
          <w:lang w:val="en-US" w:eastAsia="zh-CN"/>
        </w:rPr>
        <w:t>作者孔飞力1933年出生于英国伦敦，是美国著名汉学家、哈佛大学历史讲座教授、东亚文明与语言系主任，2016年逝世。代表作《叫魂》获“列文森中国研究最佳著作奖”。《叫魂》主要讲述了一场闹剧，1768年一场关于“叫魂”妖术的恐慌从富庶的江南蔓延至全国，百姓人心惶惶，官员劳走奔波，皇帝寝食难安，处理“叫魂”事件成为全国要务。最终，在拷问与调查下发现“叫魂”妖术子虚乌有，清剿行动戛然而止。</w:t>
      </w:r>
    </w:p>
    <w:p w14:paraId="75DCB363">
      <w:p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本几件微不足道的案件却一石激起千层浪，关于妖术的谣言与恐慌如瘟疫般在民间传播并席卷全国，在乾隆皇帝心中敲响警钟，引起他更深层的猜忌。若是放在21世纪的今天，谁要是和我说有什么剪去辫子就能叫魂的妖术，我准会投去怜悯的目光，讥讽地说一声“啊对对对”甚至不屑说半句话，因为“夏虫不可语冰”，鬼神之说在科学面前无处遁形。而在18世纪的封建社会，百姓对鬼神之类的深信不疑，忌讳讲究生怕祸从中来，至于要说那些饱读圣贤书，懂得“子不语怪力乱神”的皇帝和官员们恐怕会对此嗤之以鼻，但叫魂妖术带来的社会问题是不容小嘘的，甚至关系到社稷安危。</w:t>
      </w:r>
    </w:p>
    <w:p w14:paraId="13A69D7E">
      <w:p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乾隆认为妖术威胁背后潜藏着巨大的政治阴谋，“剪人发辫”一项涉及清政权的“合法性”，他相信有人正以此来煽动汉人对清帝国的仇恨，挑起反叛，一方面若不制止，则歹徒愈发猖獗，百姓愈加恐慌，另一方面，若发起清剿则会挑起百姓与官府之间的矛盾，引发对政权的不满；更是在某种意义上向民间承认了叫魂妖人确有通鬼神的本领，而君权神授，这威胁到皇帝利用神权统治百姓。从乾隆的角度来看，叫魂一案无疑触动了他关于政权“合法性”的敏感神经，于是他大动干戈，兴师动众，誓要将反叛的火苗扼杀在摇篮里。叫魂案因此从原来微不足道的小事发展成全国上下的大事，并在原来的基础上不断发展。</w:t>
      </w:r>
    </w:p>
    <w:p w14:paraId="66C7C9CC">
      <w:p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乞丐和僧道成为叫魂案中最大的受害者，乾隆认为妖术谋反之阴谋出自妖僧之手，而乞丐则是帮凶，对于这些处于社会底层的边缘群体，他动用国家权力对其大张挞伐。普通群众认为和尚因为死人做法事而受到污染，将叫魂妖党的帽子套在和尚头上，于是对陌生的和尚乞丐大打出手，甚至私刑处死。叫魂谣言传播的土壤是普通大众，他们无权无势又封建迷信，对叫魂的恐慌来源于无知，对陌生人的防备也是对自己的一种保护。我是否能这样为他们辩解，为他们的恶开脱，将罪责归咎于社会，是腐朽而不负责任的司法制度没给他们应有的公平，是腐败而无能的官僚制度没给他们应有的保护？</w:t>
      </w:r>
    </w:p>
    <w:p w14:paraId="3A9841D1">
      <w:p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谣言源于人性之恶，德清慈相寺的和尚嫉妒观音殿的香火鼎盛于是散步谣言，说有石匠在观音殿附近“作法埋丧”，进香者去观音殿会反遭毒害。几个案件发生也源于人性之恶，沈士良求石匠吴东明叫魂，来咒死虐待他的侄儿们；乞丐计兆美因来自德清就被杭州百姓当做叫魂犯，对他拳打脚踢；化缘的和尚巨成只是无意间问了孩子姓名就被当做叫魂犯被捆绑殴打，甚至有村民说要将他烧死或淹死；捕头蔡瑞为谋钱财陷害和尚剪辫叫魂；苏州的小男孩无故就指认乞丐拉了自己的辫子……孔飞力在“普通民众：权力的幻觉”一节中阐释了民众的心理。“当时的人们普遍认为周围尽是邪恶、他们的生命则受到隐蔽势力威胁的看法。”社会上到处表现出以冤冤相报为形式的敌意，当官府认真发起对妖术的清剿时，普通人就有就会来清算宿怨或谋取私利，以“叫魂”为罪名恶意中伤他人成了普通人可得的权力。“施行妖术和提出妖术指控所折射反映出的是人们对无权无势状态。对一些无权无势的普通民众来说，弘历的清剿给他们带来了慷慨的机会。”孔力飞将这样的社会称作“受困扰的社会”。很不幸的是他指出“即使在今天，让普通群众享有权力仍是一个还未实现的许诺。毫不奇怪，冤冤相报仍然是中国社会生活一个显著特点。”</w:t>
      </w:r>
    </w:p>
    <w:p w14:paraId="5AFE8D1C">
      <w:p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家暴的男人可能正是因为在社会中无权无势然而内心又渴求着支配控制他人的欲望，妻子和孩子就成了他发泄欲望的工具，是他的附属品，他要确保他在家庭中的统治地位，暴力成了他支配家人的武器。然而，他在外人眼里可能是个朴实善良的人，在家里就成了恶魔。疫情时，物业将返乡人员封控在屋中并将房门焊死，消防通道门关死，逃生楼梯门焊死，小区意外发生火灾时，消防人员不能快速展开救援，整个小区都是绝望的嘶吼声，唯一逃生的方法是从十几楼的窗户跳下去，许多人在屋内困死。在疫情的特殊时期，居委会物业等往往有了更大的责任与权力，然而许多做法却与保护居民安全的初衷相悖，甚至有些不近人情，上层的指令落到基层就可能会被过度解读，村委会自行封村封路给居民带来极大困扰，不准外地务工人员返乡也小题大做。尽管打着为大家好的旗号，但是具体实行时一些人会不会为了方便管理而一刀切呢？有时对规矩的维护也只是为了满足自己支配他人的权欲。消耗别人、折磨别人、找茬、故意刁难的行为，就是一种权力的展示。</w:t>
      </w:r>
    </w:p>
    <w:p w14:paraId="082F87F1">
      <w:pPr>
        <w:ind w:firstLine="480" w:firstLineChars="20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害人之心不可有，防人之心不可无。试想在叫魂危机发生时，真正善良的人不会因对陌生人的防备就随意指认他就是叫魂犯，反而会提醒他当心被叫魂，不会为了一己私利就陷害别人是叫魂犯，不会将未经证实的传言向外传播。</w:t>
      </w:r>
    </w:p>
    <w:p w14:paraId="3083F5C9">
      <w:pPr>
        <w:ind w:firstLine="480" w:firstLineChars="200"/>
        <w:jc w:val="both"/>
        <w:rPr>
          <w:rFonts w:hint="eastAsia" w:ascii="宋体" w:hAnsi="宋体" w:eastAsia="宋体" w:cs="宋体"/>
          <w:sz w:val="24"/>
          <w:szCs w:val="24"/>
          <w:lang w:val="en-US" w:eastAsia="zh-CN"/>
        </w:rPr>
      </w:pPr>
    </w:p>
    <w:p w14:paraId="691FBFBC">
      <w:pPr>
        <w:ind w:firstLine="480" w:firstLineChars="200"/>
        <w:jc w:val="both"/>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UxNDU2MGNkNjJhNTRiODU0NTlhODM3MTM4NzdlNDAifQ=="/>
  </w:docVars>
  <w:rsids>
    <w:rsidRoot w:val="00000000"/>
    <w:rsid w:val="075543C0"/>
    <w:rsid w:val="13846BAF"/>
    <w:rsid w:val="39226DFA"/>
    <w:rsid w:val="694A7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2022</Words>
  <Characters>2036</Characters>
  <Lines>0</Lines>
  <Paragraphs>0</Paragraphs>
  <TotalTime>0</TotalTime>
  <ScaleCrop>false</ScaleCrop>
  <LinksUpToDate>false</LinksUpToDate>
  <CharactersWithSpaces>2037</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2024-10-26T12:38:00Z</dcterms:created>
  <dc:creator>HXY</dc:creator>
  <cp:lastModifiedBy>WPS_1601550308</cp:lastModifiedBy>
  <dcterms:modified xsi:type="dcterms:W3CDTF">2024-12-17T13:33:41Z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8B26BE0B17544981A02352C335DA3366_12</vt:lpwstr>
  </property>
</Properties>
</file>