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三级馆</w:t>
      </w:r>
    </w:p>
    <w:p/>
    <w:p>
      <w:r>
        <w:drawing>
          <wp:inline distT="0" distB="0" distL="114300" distR="114300">
            <wp:extent cx="5273675" cy="3168015"/>
            <wp:effectExtent l="0" t="0" r="31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"/>
        </w:rPr>
      </w:pPr>
      <w:r>
        <w:rPr>
          <w:lang w:val="en"/>
        </w:rPr>
        <w:t>二级馆</w:t>
      </w:r>
    </w:p>
    <w:p>
      <w:pPr>
        <w:rPr>
          <w:lang w:val="en"/>
        </w:rPr>
      </w:pPr>
    </w:p>
    <w:p>
      <w:r>
        <w:drawing>
          <wp:inline distT="0" distB="0" distL="114300" distR="114300">
            <wp:extent cx="5273675" cy="3168015"/>
            <wp:effectExtent l="0" t="0" r="31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lang w:val="en"/>
        </w:rPr>
      </w:pPr>
      <w:r>
        <w:rPr>
          <w:lang w:val="en"/>
        </w:rPr>
        <w:t>一级馆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3675" cy="3168015"/>
            <wp:effectExtent l="0" t="0" r="31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78025"/>
    <w:rsid w:val="3AD78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2019-07-24T00:14:00Z</dcterms:created>
  <dc:creator>luckybb</dc:creator>
  <cp:lastModifiedBy>luckybb</cp:lastModifiedBy>
  <dcterms:modified xsi:type="dcterms:W3CDTF">2019-07-24T00:21:18Z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