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 Biller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Have an account? 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