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2CB3D" w14:textId="4CE98EC0" w:rsidR="00C25A23" w:rsidRPr="00754782" w:rsidRDefault="00E63816" w:rsidP="00166EA0">
      <w:pPr>
        <w:spacing w:line="360" w:lineRule="auto"/>
        <w:ind w:left="0" w:firstLine="0"/>
        <w:rPr>
          <w:rFonts w:ascii="Times New Roman" w:hAnsi="Times New Roman" w:cs="Times New Roman"/>
          <w:szCs w:val="24"/>
        </w:rPr>
      </w:pPr>
      <w:r w:rsidRPr="00754782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68A9D01" wp14:editId="4F854D3C">
            <wp:simplePos x="0" y="0"/>
            <wp:positionH relativeFrom="margin">
              <wp:posOffset>3821430</wp:posOffset>
            </wp:positionH>
            <wp:positionV relativeFrom="margin">
              <wp:posOffset>-264160</wp:posOffset>
            </wp:positionV>
            <wp:extent cx="1826260" cy="758190"/>
            <wp:effectExtent l="0" t="0" r="2540" b="381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ck-logo-no-backgrou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782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2597E394" wp14:editId="49F89462">
            <wp:simplePos x="0" y="0"/>
            <wp:positionH relativeFrom="margin">
              <wp:posOffset>-171450</wp:posOffset>
            </wp:positionH>
            <wp:positionV relativeFrom="margin">
              <wp:posOffset>-214630</wp:posOffset>
            </wp:positionV>
            <wp:extent cx="2176780" cy="680720"/>
            <wp:effectExtent l="0" t="0" r="0" b="508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OW - orig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BC610" w14:textId="7C1857B4" w:rsidR="00C25A23" w:rsidRPr="00754782" w:rsidRDefault="00A65B84" w:rsidP="00166EA0">
      <w:pPr>
        <w:spacing w:line="360" w:lineRule="auto"/>
        <w:rPr>
          <w:rFonts w:ascii="Times New Roman" w:hAnsi="Times New Roman" w:cs="Times New Roman"/>
          <w:szCs w:val="24"/>
        </w:rPr>
      </w:pPr>
      <w:r w:rsidRPr="00754782">
        <w:rPr>
          <w:rFonts w:ascii="Times New Roman" w:hAnsi="Times New Roman" w:cs="Times New Roman"/>
          <w:szCs w:val="24"/>
        </w:rPr>
        <w:t xml:space="preserve"> </w:t>
      </w:r>
      <w:bookmarkStart w:id="0" w:name="_Hlk73088475"/>
    </w:p>
    <w:p w14:paraId="5CA0D13C" w14:textId="77777777" w:rsidR="00C25A23" w:rsidRPr="00754782" w:rsidRDefault="00C25A23" w:rsidP="00E63816">
      <w:pPr>
        <w:spacing w:line="360" w:lineRule="auto"/>
        <w:ind w:left="0" w:firstLine="0"/>
        <w:rPr>
          <w:rFonts w:ascii="Times New Roman" w:hAnsi="Times New Roman" w:cs="Times New Roman"/>
          <w:szCs w:val="24"/>
        </w:rPr>
      </w:pPr>
    </w:p>
    <w:p w14:paraId="47F0C8D8" w14:textId="77777777" w:rsidR="00E63816" w:rsidRPr="00754782" w:rsidRDefault="00E63816" w:rsidP="00E63816">
      <w:pPr>
        <w:spacing w:line="360" w:lineRule="auto"/>
        <w:ind w:left="0" w:firstLine="0"/>
        <w:rPr>
          <w:rFonts w:ascii="Times New Roman" w:hAnsi="Times New Roman" w:cs="Times New Roman"/>
          <w:szCs w:val="24"/>
        </w:rPr>
      </w:pPr>
    </w:p>
    <w:p w14:paraId="2087DDF7" w14:textId="77777777" w:rsidR="00C25A23" w:rsidRPr="00754782" w:rsidRDefault="00C25A23" w:rsidP="00166EA0">
      <w:pPr>
        <w:spacing w:line="360" w:lineRule="auto"/>
        <w:rPr>
          <w:rFonts w:ascii="Times New Roman" w:hAnsi="Times New Roman" w:cs="Times New Roman"/>
          <w:szCs w:val="24"/>
        </w:rPr>
      </w:pPr>
      <w:r w:rsidRPr="00754782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48429" wp14:editId="0031E554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5223510" cy="18478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51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4250D6" w14:textId="40A6EAEE" w:rsidR="00C25A23" w:rsidRPr="00E63816" w:rsidRDefault="002A73B1" w:rsidP="00C25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E6381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u w:val="single"/>
                              </w:rPr>
                              <w:t>4MM013 - Computational Mathematics</w:t>
                            </w:r>
                          </w:p>
                          <w:p w14:paraId="3DD06981" w14:textId="6B5D843C" w:rsidR="00995377" w:rsidRDefault="009A4DF0" w:rsidP="009A4DF0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E6381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E63816" w:rsidRPr="00E6381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           Mathematics Assignment-1</w:t>
                            </w:r>
                          </w:p>
                          <w:p w14:paraId="41D8448B" w14:textId="0C8AAD2E" w:rsidR="00E63816" w:rsidRDefault="00E63816" w:rsidP="00E638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Full Marks: 10</w:t>
                            </w:r>
                          </w:p>
                          <w:p w14:paraId="20CA50CE" w14:textId="281507D6" w:rsidR="00E63816" w:rsidRPr="00E63816" w:rsidRDefault="00E63816" w:rsidP="009A4DF0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48429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0;margin-top:11.6pt;width:411.3pt;height:14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" fillcolor="white [3201]" stroked="f" strokeweight=".5pt">
                <v:textbox>
                  <w:txbxContent>
                    <w:p w14:paraId="754250D6" w14:textId="40A6EAEE" w:rsidR="00C25A23" w:rsidRPr="00E63816" w:rsidRDefault="002A73B1" w:rsidP="00C25A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  <w:u w:val="single"/>
                        </w:rPr>
                      </w:pPr>
                      <w:r w:rsidRPr="00E63816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u w:val="single"/>
                        </w:rPr>
                        <w:t>4MM013 - Computational Mathematics</w:t>
                      </w:r>
                    </w:p>
                    <w:p w14:paraId="3DD06981" w14:textId="6B5D843C" w:rsidR="00995377" w:rsidRDefault="009A4DF0" w:rsidP="009A4DF0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E6381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</w:t>
                      </w:r>
                      <w:r w:rsidR="00E63816" w:rsidRPr="00E6381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           Mathematics Assignment-1</w:t>
                      </w:r>
                    </w:p>
                    <w:p w14:paraId="41D8448B" w14:textId="0C8AAD2E" w:rsidR="00E63816" w:rsidRDefault="00E63816" w:rsidP="00E6381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Full Marks: 10</w:t>
                      </w:r>
                    </w:p>
                    <w:p w14:paraId="20CA50CE" w14:textId="281507D6" w:rsidR="00E63816" w:rsidRPr="00E63816" w:rsidRDefault="00E63816" w:rsidP="009A4DF0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5B072D" w14:textId="77777777" w:rsidR="00C25A23" w:rsidRPr="00754782" w:rsidRDefault="00C25A23" w:rsidP="00166EA0">
      <w:pPr>
        <w:spacing w:line="360" w:lineRule="auto"/>
        <w:rPr>
          <w:rFonts w:ascii="Times New Roman" w:hAnsi="Times New Roman" w:cs="Times New Roman"/>
          <w:szCs w:val="24"/>
        </w:rPr>
      </w:pPr>
    </w:p>
    <w:p w14:paraId="1A2F16E7" w14:textId="77777777" w:rsidR="00C25A23" w:rsidRPr="00754782" w:rsidRDefault="00C25A23" w:rsidP="00166EA0">
      <w:pPr>
        <w:spacing w:line="360" w:lineRule="auto"/>
        <w:rPr>
          <w:rFonts w:ascii="Times New Roman" w:hAnsi="Times New Roman" w:cs="Times New Roman"/>
          <w:szCs w:val="24"/>
        </w:rPr>
      </w:pPr>
    </w:p>
    <w:p w14:paraId="1B8E4F52" w14:textId="77777777" w:rsidR="00C25A23" w:rsidRPr="00754782" w:rsidRDefault="00C25A23" w:rsidP="00166EA0">
      <w:pPr>
        <w:pStyle w:val="Heading1"/>
        <w:spacing w:line="360" w:lineRule="auto"/>
        <w:rPr>
          <w:rFonts w:cs="Times New Roman"/>
          <w:sz w:val="24"/>
          <w:szCs w:val="24"/>
        </w:rPr>
      </w:pPr>
    </w:p>
    <w:p w14:paraId="3D85C77E" w14:textId="77777777" w:rsidR="00C25A23" w:rsidRPr="00754782" w:rsidRDefault="00C25A23" w:rsidP="00166EA0">
      <w:pPr>
        <w:pStyle w:val="Heading1"/>
        <w:spacing w:line="360" w:lineRule="auto"/>
        <w:rPr>
          <w:rFonts w:cs="Times New Roman"/>
          <w:sz w:val="24"/>
          <w:szCs w:val="24"/>
        </w:rPr>
      </w:pPr>
    </w:p>
    <w:p w14:paraId="50430A49" w14:textId="77777777" w:rsidR="00C25A23" w:rsidRPr="00754782" w:rsidRDefault="00C25A23" w:rsidP="00166EA0">
      <w:pPr>
        <w:pStyle w:val="Heading1"/>
        <w:spacing w:line="360" w:lineRule="auto"/>
        <w:rPr>
          <w:rFonts w:cs="Times New Roman"/>
          <w:sz w:val="24"/>
          <w:szCs w:val="24"/>
        </w:rPr>
      </w:pPr>
    </w:p>
    <w:p w14:paraId="36EE605F" w14:textId="04DB6ADF" w:rsidR="00C25A23" w:rsidRPr="00754782" w:rsidRDefault="00C25A23" w:rsidP="00166EA0">
      <w:pPr>
        <w:pStyle w:val="Heading1"/>
        <w:spacing w:line="360" w:lineRule="auto"/>
        <w:rPr>
          <w:rFonts w:cs="Times New Roman"/>
          <w:sz w:val="24"/>
          <w:szCs w:val="24"/>
        </w:rPr>
      </w:pPr>
    </w:p>
    <w:p w14:paraId="71F3EBC8" w14:textId="256DD131" w:rsidR="00C25A23" w:rsidRPr="00754782" w:rsidRDefault="00C25A23" w:rsidP="00166EA0">
      <w:pPr>
        <w:pStyle w:val="Heading1"/>
        <w:spacing w:line="360" w:lineRule="auto"/>
        <w:rPr>
          <w:rFonts w:cs="Times New Roman"/>
          <w:sz w:val="24"/>
          <w:szCs w:val="24"/>
        </w:rPr>
      </w:pPr>
    </w:p>
    <w:bookmarkStart w:id="1" w:name="_Toc42936741"/>
    <w:bookmarkStart w:id="2" w:name="_Toc69911707"/>
    <w:bookmarkStart w:id="3" w:name="_Toc69915523"/>
    <w:bookmarkStart w:id="4" w:name="_Toc69935755"/>
    <w:bookmarkStart w:id="5" w:name="_Toc70008880"/>
    <w:bookmarkStart w:id="6" w:name="_Toc70009513"/>
    <w:bookmarkStart w:id="7" w:name="_Toc73097852"/>
    <w:p w14:paraId="35A95E9A" w14:textId="00FEFA9A" w:rsidR="00C25A23" w:rsidRPr="00754782" w:rsidRDefault="00E63816" w:rsidP="00166EA0">
      <w:pPr>
        <w:pStyle w:val="Heading1"/>
        <w:spacing w:line="360" w:lineRule="auto"/>
        <w:rPr>
          <w:rFonts w:cs="Times New Roman"/>
          <w:sz w:val="24"/>
          <w:szCs w:val="24"/>
        </w:rPr>
      </w:pPr>
      <w:r w:rsidRPr="00754782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A3DF4" wp14:editId="1FB128ED">
                <wp:simplePos x="0" y="0"/>
                <wp:positionH relativeFrom="margin">
                  <wp:posOffset>857250</wp:posOffset>
                </wp:positionH>
                <wp:positionV relativeFrom="paragraph">
                  <wp:posOffset>116840</wp:posOffset>
                </wp:positionV>
                <wp:extent cx="5064125" cy="1581150"/>
                <wp:effectExtent l="0" t="0" r="317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1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2FC69E" w14:textId="0FD299A5" w:rsidR="00C25A23" w:rsidRPr="00E63816" w:rsidRDefault="00F5274A" w:rsidP="00C25A23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University ID</w:t>
                            </w:r>
                            <w:r w:rsidR="00C25A23" w:rsidRP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3C3B4B" w:rsidRP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C25A23" w:rsidRP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</w:p>
                          <w:p w14:paraId="2CC0810F" w14:textId="18E0A0F3" w:rsidR="00C25A23" w:rsidRPr="00E63816" w:rsidRDefault="00B1005B" w:rsidP="00E6381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Submitted by</w:t>
                            </w:r>
                            <w:r w:rsidR="00C25A23" w:rsidRP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C25A23" w:rsidRP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3C3B4B" w:rsidRP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C25A23" w:rsidRP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14:paraId="7023F383" w14:textId="061D37A8" w:rsidR="00C25A23" w:rsidRPr="00E63816" w:rsidRDefault="00C25A23" w:rsidP="00C25A23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Submitted on</w:t>
                            </w:r>
                            <w:r w:rsidRP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E638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3DF4" id="Text Box 49" o:spid="_x0000_s1027" type="#_x0000_t202" style="position:absolute;margin-left:67.5pt;margin-top:9.2pt;width:398.75pt;height:12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" fillcolor="white [3201]" stroked="f" strokeweight=".5pt">
                <v:textbox>
                  <w:txbxContent>
                    <w:p w14:paraId="472FC69E" w14:textId="0FD299A5" w:rsidR="00C25A23" w:rsidRPr="00E63816" w:rsidRDefault="00F5274A" w:rsidP="00C25A23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University ID</w:t>
                      </w:r>
                      <w:r w:rsidR="00C25A23" w:rsidRP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3C3B4B" w:rsidRP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C25A23" w:rsidRP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  <w:t xml:space="preserve">: </w:t>
                      </w:r>
                    </w:p>
                    <w:p w14:paraId="2CC0810F" w14:textId="18E0A0F3" w:rsidR="00C25A23" w:rsidRPr="00E63816" w:rsidRDefault="00B1005B" w:rsidP="00E6381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Submitted by</w:t>
                      </w:r>
                      <w:r w:rsidR="00C25A23" w:rsidRP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C25A23" w:rsidRP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3C3B4B" w:rsidRP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C25A23" w:rsidRP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: </w:t>
                      </w:r>
                    </w:p>
                    <w:p w14:paraId="7023F383" w14:textId="061D37A8" w:rsidR="00C25A23" w:rsidRPr="00E63816" w:rsidRDefault="00C25A23" w:rsidP="00C25A23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Submitted on</w:t>
                      </w:r>
                      <w:r w:rsidRP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 </w:t>
                      </w:r>
                      <w:r w:rsidRPr="00E638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: </w:t>
                      </w:r>
                      <w:bookmarkStart w:id="9" w:name="_GoBack"/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</w:p>
    <w:p w14:paraId="3D9F1908" w14:textId="1E69DD30" w:rsidR="00C25A23" w:rsidRPr="00754782" w:rsidRDefault="00C25A23" w:rsidP="00166EA0">
      <w:pPr>
        <w:pStyle w:val="Heading1"/>
        <w:spacing w:line="360" w:lineRule="auto"/>
        <w:rPr>
          <w:rFonts w:cs="Times New Roman"/>
          <w:sz w:val="24"/>
          <w:szCs w:val="24"/>
        </w:rPr>
      </w:pPr>
    </w:p>
    <w:p w14:paraId="008E6F0A" w14:textId="28B3F5B9" w:rsidR="00C25A23" w:rsidRPr="00754782" w:rsidRDefault="00C25A23" w:rsidP="00166EA0">
      <w:pPr>
        <w:spacing w:line="360" w:lineRule="auto"/>
        <w:rPr>
          <w:rFonts w:ascii="Times New Roman" w:hAnsi="Times New Roman" w:cs="Times New Roman"/>
          <w:szCs w:val="24"/>
        </w:rPr>
      </w:pPr>
    </w:p>
    <w:p w14:paraId="734694B7" w14:textId="77777777" w:rsidR="00C25A23" w:rsidRPr="00754782" w:rsidRDefault="00C25A23" w:rsidP="00166EA0">
      <w:pPr>
        <w:pStyle w:val="Heading1"/>
        <w:spacing w:line="360" w:lineRule="auto"/>
        <w:rPr>
          <w:rFonts w:cs="Times New Roman"/>
          <w:sz w:val="24"/>
          <w:szCs w:val="24"/>
        </w:rPr>
      </w:pPr>
    </w:p>
    <w:p w14:paraId="75C438A0" w14:textId="77777777" w:rsidR="00C25A23" w:rsidRPr="00754782" w:rsidRDefault="00C25A23" w:rsidP="00166EA0">
      <w:pPr>
        <w:pStyle w:val="Heading1"/>
        <w:spacing w:line="360" w:lineRule="auto"/>
        <w:rPr>
          <w:rFonts w:cs="Times New Roman"/>
          <w:sz w:val="24"/>
          <w:szCs w:val="24"/>
        </w:rPr>
      </w:pPr>
    </w:p>
    <w:p w14:paraId="03BD3928" w14:textId="42AFDEFF" w:rsidR="00C25A23" w:rsidRPr="00754782" w:rsidRDefault="00C25A23" w:rsidP="00166EA0">
      <w:pPr>
        <w:spacing w:line="360" w:lineRule="auto"/>
        <w:rPr>
          <w:rFonts w:ascii="Times New Roman" w:hAnsi="Times New Roman" w:cs="Times New Roman"/>
          <w:szCs w:val="24"/>
        </w:rPr>
      </w:pPr>
    </w:p>
    <w:bookmarkEnd w:id="0"/>
    <w:p w14:paraId="1A4AE9DD" w14:textId="57FC24DE" w:rsidR="006B61A2" w:rsidRPr="00754782" w:rsidRDefault="006B61A2">
      <w:pPr>
        <w:spacing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p w14:paraId="0D5C299B" w14:textId="4DE18A56" w:rsidR="00E63816" w:rsidRPr="00754782" w:rsidRDefault="00E63816" w:rsidP="00754782">
      <w:pPr>
        <w:spacing w:line="259" w:lineRule="auto"/>
        <w:ind w:left="0" w:firstLine="0"/>
        <w:jc w:val="left"/>
        <w:rPr>
          <w:rFonts w:ascii="Times New Roman" w:eastAsiaTheme="majorEastAsia" w:hAnsi="Times New Roman" w:cs="Times New Roman"/>
          <w:b/>
          <w:color w:val="000000" w:themeColor="text1"/>
          <w:szCs w:val="24"/>
        </w:rPr>
      </w:pPr>
      <w:r w:rsidRPr="00754782">
        <w:rPr>
          <w:rFonts w:ascii="Times New Roman" w:eastAsiaTheme="majorEastAsia" w:hAnsi="Times New Roman" w:cs="Times New Roman"/>
          <w:b/>
          <w:color w:val="000000" w:themeColor="text1"/>
          <w:szCs w:val="24"/>
        </w:rPr>
        <w:br w:type="page"/>
      </w:r>
    </w:p>
    <w:p w14:paraId="11CBBB9B" w14:textId="7BFF6B27" w:rsidR="00E63816" w:rsidRPr="00754782" w:rsidRDefault="00E63816" w:rsidP="00E63816">
      <w:pPr>
        <w:pStyle w:val="ListParagraph"/>
        <w:numPr>
          <w:ilvl w:val="0"/>
          <w:numId w:val="19"/>
        </w:numPr>
        <w:spacing w:after="200" w:line="276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754782">
        <w:rPr>
          <w:rFonts w:ascii="Times New Roman" w:eastAsia="Times New Roman" w:hAnsi="Times New Roman" w:cs="Times New Roman"/>
          <w:szCs w:val="24"/>
        </w:rPr>
        <w:lastRenderedPageBreak/>
        <w:t xml:space="preserve">State the definition of a function and a composite function.          </w:t>
      </w:r>
      <w:r w:rsidRPr="00754782">
        <w:rPr>
          <w:rFonts w:ascii="Times New Roman" w:eastAsia="Times New Roman" w:hAnsi="Times New Roman" w:cs="Times New Roman"/>
          <w:b/>
          <w:szCs w:val="24"/>
        </w:rPr>
        <w:t>[2Marks]</w:t>
      </w:r>
    </w:p>
    <w:p w14:paraId="4FE8F5BC" w14:textId="77777777" w:rsidR="00E63816" w:rsidRPr="00754782" w:rsidRDefault="00E63816" w:rsidP="00E63816">
      <w:pPr>
        <w:spacing w:after="200" w:line="276" w:lineRule="auto"/>
        <w:ind w:left="1440"/>
        <w:contextualSpacing/>
        <w:jc w:val="left"/>
        <w:rPr>
          <w:rFonts w:ascii="Times New Roman" w:eastAsia="Times New Roman" w:hAnsi="Times New Roman" w:cs="Times New Roman"/>
          <w:szCs w:val="24"/>
        </w:rPr>
      </w:pPr>
      <w:r w:rsidRPr="00754782">
        <w:rPr>
          <w:rFonts w:ascii="Times New Roman" w:eastAsia="Calibri" w:hAnsi="Times New Roman" w:cs="Times New Roman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f</m:t>
        </m:r>
      </m:oMath>
      <w:r w:rsidRPr="00754782">
        <w:rPr>
          <w:rFonts w:ascii="Times New Roman" w:eastAsia="Times New Roman" w:hAnsi="Times New Roman" w:cs="Times New Roman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g</m:t>
        </m:r>
      </m:oMath>
      <w:r w:rsidRPr="00754782">
        <w:rPr>
          <w:rFonts w:ascii="Times New Roman" w:eastAsia="Times New Roman" w:hAnsi="Times New Roman" w:cs="Times New Roman"/>
          <w:szCs w:val="24"/>
        </w:rPr>
        <w:t xml:space="preserve"> be functions defined as follows:</w:t>
      </w:r>
    </w:p>
    <w:p w14:paraId="372811A0" w14:textId="77777777" w:rsidR="00E63816" w:rsidRPr="00754782" w:rsidRDefault="00E63816" w:rsidP="00E63816">
      <w:pPr>
        <w:spacing w:after="200" w:line="276" w:lineRule="auto"/>
        <w:ind w:left="1440"/>
        <w:contextualSpacing/>
        <w:jc w:val="left"/>
        <w:rPr>
          <w:rFonts w:ascii="Times New Roman" w:eastAsia="Times New Roman" w:hAnsi="Times New Roman" w:cs="Times New Roman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f:R→R</m:t>
        </m:r>
      </m:oMath>
      <w:r w:rsidRPr="00754782">
        <w:rPr>
          <w:rFonts w:ascii="Times New Roman" w:eastAsia="Times New Roman" w:hAnsi="Times New Roman" w:cs="Times New Roman"/>
          <w:szCs w:val="24"/>
        </w:rPr>
        <w:t xml:space="preserve"> ,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x-3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</w:rPr>
              <m:t>x+1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,  f</m:t>
        </m:r>
        <m:d>
          <m:dPr>
            <m:ctrlPr>
              <w:rPr>
                <w:rFonts w:ascii="Cambria Math" w:eastAsia="Times New Roman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 xml:space="preserve">=? </m:t>
        </m:r>
      </m:oMath>
      <w:r w:rsidRPr="00754782">
        <w:rPr>
          <w:rFonts w:ascii="Times New Roman" w:eastAsia="Times New Roman" w:hAnsi="Times New Roman" w:cs="Times New Roman"/>
          <w:szCs w:val="24"/>
        </w:rPr>
        <w:t xml:space="preserve">and </w:t>
      </w:r>
    </w:p>
    <w:p w14:paraId="17390949" w14:textId="77777777" w:rsidR="00E63816" w:rsidRPr="00754782" w:rsidRDefault="00E63816" w:rsidP="00E63816">
      <w:pPr>
        <w:spacing w:after="200" w:line="276" w:lineRule="auto"/>
        <w:ind w:left="1440"/>
        <w:contextualSpacing/>
        <w:jc w:val="left"/>
        <w:rPr>
          <w:rFonts w:ascii="Times New Roman" w:eastAsia="Times New Roman" w:hAnsi="Times New Roman" w:cs="Times New Roman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g: R→R</m:t>
        </m:r>
      </m:oMath>
      <w:r w:rsidRPr="00754782">
        <w:rPr>
          <w:rFonts w:ascii="Times New Roman" w:eastAsia="Times New Roman" w:hAnsi="Times New Roman" w:cs="Times New Roman"/>
          <w:szCs w:val="24"/>
        </w:rPr>
        <w:t xml:space="preserve">, 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</w:rPr>
              <m:t>x</m:t>
            </m:r>
          </m:den>
        </m:f>
        <m:r>
          <w:rPr>
            <w:rFonts w:ascii="Cambria Math" w:eastAsia="Times New Roman" w:hAnsi="Cambria Math" w:cs="Times New Roman"/>
            <w:szCs w:val="24"/>
          </w:rPr>
          <m:t>,x≠0</m:t>
        </m:r>
      </m:oMath>
      <w:r w:rsidRPr="00754782">
        <w:rPr>
          <w:rFonts w:ascii="Times New Roman" w:eastAsia="Times New Roman" w:hAnsi="Times New Roman" w:cs="Times New Roman"/>
          <w:szCs w:val="24"/>
        </w:rPr>
        <w:t xml:space="preserve">  </w:t>
      </w:r>
    </w:p>
    <w:p w14:paraId="0225E70D" w14:textId="77777777" w:rsidR="00E63816" w:rsidRPr="00754782" w:rsidRDefault="00E63816" w:rsidP="00E63816">
      <w:pPr>
        <w:spacing w:after="200" w:line="276" w:lineRule="auto"/>
        <w:ind w:firstLine="720"/>
        <w:jc w:val="left"/>
        <w:rPr>
          <w:rFonts w:ascii="Times New Roman" w:eastAsia="Times New Roman" w:hAnsi="Times New Roman" w:cs="Times New Roman"/>
          <w:szCs w:val="24"/>
        </w:rPr>
      </w:pPr>
      <w:r w:rsidRPr="00754782">
        <w:rPr>
          <w:rFonts w:ascii="Times New Roman" w:eastAsia="Times New Roman" w:hAnsi="Times New Roman" w:cs="Times New Roman"/>
          <w:szCs w:val="24"/>
        </w:rPr>
        <w:t>Calculate (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f∘g)(x)</m:t>
        </m:r>
      </m:oMath>
      <w:r w:rsidRPr="00754782">
        <w:rPr>
          <w:rFonts w:ascii="Times New Roman" w:eastAsia="Times New Roman" w:hAnsi="Times New Roman" w:cs="Times New Roman"/>
          <w:szCs w:val="24"/>
        </w:rPr>
        <w:t xml:space="preserve"> and 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(g∘f)(x).</m:t>
        </m:r>
      </m:oMath>
      <w:r w:rsidRPr="00754782">
        <w:rPr>
          <w:rFonts w:ascii="Times New Roman" w:eastAsia="Times New Roman" w:hAnsi="Times New Roman" w:cs="Times New Roman"/>
          <w:szCs w:val="24"/>
        </w:rPr>
        <w:t xml:space="preserve">           </w:t>
      </w:r>
      <w:r w:rsidRPr="00754782">
        <w:rPr>
          <w:rFonts w:ascii="Times New Roman" w:hAnsi="Times New Roman" w:cs="Times New Roman"/>
          <w:szCs w:val="24"/>
        </w:rPr>
        <w:t xml:space="preserve"> </w:t>
      </w:r>
    </w:p>
    <w:p w14:paraId="031D93AD" w14:textId="77777777" w:rsidR="00E63816" w:rsidRPr="00754782" w:rsidRDefault="00E63816" w:rsidP="00E63816">
      <w:pPr>
        <w:pStyle w:val="ListParagraph"/>
        <w:numPr>
          <w:ilvl w:val="0"/>
          <w:numId w:val="19"/>
        </w:numPr>
        <w:spacing w:after="200" w:line="276" w:lineRule="auto"/>
        <w:jc w:val="left"/>
        <w:rPr>
          <w:rFonts w:ascii="Times New Roman" w:eastAsiaTheme="minorEastAsia" w:hAnsi="Times New Roman" w:cs="Times New Roman"/>
          <w:szCs w:val="24"/>
        </w:rPr>
      </w:pPr>
      <w:r w:rsidRPr="00754782">
        <w:rPr>
          <w:rFonts w:ascii="Times New Roman" w:hAnsi="Times New Roman" w:cs="Times New Roman"/>
          <w:szCs w:val="24"/>
        </w:rPr>
        <w:t xml:space="preserve">Solve the following using the inverse matrix method:               </w:t>
      </w:r>
      <w:r w:rsidRPr="00754782">
        <w:rPr>
          <w:rFonts w:ascii="Times New Roman" w:hAnsi="Times New Roman" w:cs="Times New Roman"/>
          <w:b/>
          <w:szCs w:val="24"/>
        </w:rPr>
        <w:t>[ 2 Marks]</w:t>
      </w:r>
    </w:p>
    <w:p w14:paraId="20B6FEF0" w14:textId="77777777" w:rsidR="00E63816" w:rsidRPr="00754782" w:rsidRDefault="00E63816" w:rsidP="00E63816">
      <w:pPr>
        <w:jc w:val="left"/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6x-y=0</m:t>
          </m:r>
        </m:oMath>
      </m:oMathPara>
    </w:p>
    <w:p w14:paraId="275EF24F" w14:textId="77777777" w:rsidR="00E63816" w:rsidRPr="00754782" w:rsidRDefault="00E63816" w:rsidP="00E63816">
      <w:pPr>
        <w:jc w:val="left"/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2x-4y=1 </m:t>
          </m:r>
        </m:oMath>
      </m:oMathPara>
    </w:p>
    <w:p w14:paraId="00828A95" w14:textId="77777777" w:rsidR="00E63816" w:rsidRPr="00754782" w:rsidRDefault="00E63816" w:rsidP="00E63816">
      <w:pPr>
        <w:pStyle w:val="ListParagraph"/>
        <w:numPr>
          <w:ilvl w:val="0"/>
          <w:numId w:val="19"/>
        </w:numPr>
        <w:spacing w:after="200" w:line="276" w:lineRule="auto"/>
        <w:jc w:val="left"/>
        <w:rPr>
          <w:rFonts w:ascii="Times New Roman" w:eastAsiaTheme="minorEastAsia" w:hAnsi="Times New Roman" w:cs="Times New Roman"/>
          <w:szCs w:val="24"/>
        </w:rPr>
      </w:pPr>
      <w:r w:rsidRPr="00754782">
        <w:rPr>
          <w:rFonts w:ascii="Times New Roman" w:eastAsiaTheme="minorEastAsia" w:hAnsi="Times New Roman" w:cs="Times New Roman"/>
          <w:szCs w:val="24"/>
        </w:rPr>
        <w:t xml:space="preserve">Calculate the inverse of the following functions:                       </w:t>
      </w:r>
      <w:r w:rsidRPr="00754782">
        <w:rPr>
          <w:rFonts w:ascii="Times New Roman" w:hAnsi="Times New Roman" w:cs="Times New Roman"/>
          <w:b/>
          <w:szCs w:val="24"/>
        </w:rPr>
        <w:t>[ 2 Marks]</w:t>
      </w:r>
    </w:p>
    <w:p w14:paraId="2B0B2D5A" w14:textId="77777777" w:rsidR="00E63816" w:rsidRPr="00754782" w:rsidRDefault="00E63816" w:rsidP="00E63816">
      <w:pPr>
        <w:pStyle w:val="ListParagraph"/>
        <w:numPr>
          <w:ilvl w:val="1"/>
          <w:numId w:val="19"/>
        </w:numPr>
        <w:spacing w:after="200" w:line="276" w:lineRule="auto"/>
        <w:jc w:val="left"/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6+x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7</m:t>
            </m:r>
          </m:den>
        </m:f>
      </m:oMath>
    </w:p>
    <w:p w14:paraId="66D7AA83" w14:textId="77777777" w:rsidR="00E63816" w:rsidRPr="00754782" w:rsidRDefault="00E63816" w:rsidP="00E63816">
      <w:pPr>
        <w:pStyle w:val="ListParagraph"/>
        <w:numPr>
          <w:ilvl w:val="1"/>
          <w:numId w:val="19"/>
        </w:numPr>
        <w:spacing w:after="200" w:line="276" w:lineRule="auto"/>
        <w:jc w:val="left"/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2-x</m:t>
            </m:r>
          </m:den>
        </m:f>
      </m:oMath>
    </w:p>
    <w:p w14:paraId="7AB5609B" w14:textId="769AA550" w:rsidR="00E63816" w:rsidRPr="00754782" w:rsidRDefault="00E63816" w:rsidP="00E63816">
      <w:pPr>
        <w:pStyle w:val="ListParagraph"/>
        <w:numPr>
          <w:ilvl w:val="0"/>
          <w:numId w:val="19"/>
        </w:numPr>
        <w:spacing w:after="200" w:line="276" w:lineRule="auto"/>
        <w:jc w:val="left"/>
        <w:rPr>
          <w:rFonts w:ascii="Times New Roman" w:eastAsiaTheme="minorEastAsia" w:hAnsi="Times New Roman" w:cs="Times New Roman"/>
          <w:szCs w:val="24"/>
        </w:rPr>
      </w:pPr>
      <w:r w:rsidRPr="00754782">
        <w:rPr>
          <w:rFonts w:ascii="Times New Roman" w:eastAsiaTheme="minorEastAsia" w:hAnsi="Times New Roman" w:cs="Times New Roman"/>
          <w:szCs w:val="24"/>
        </w:rPr>
        <w:t>Sketch the grap</w:t>
      </w:r>
      <w:r w:rsidR="008D32E4">
        <w:rPr>
          <w:rFonts w:ascii="Times New Roman" w:eastAsiaTheme="minorEastAsia" w:hAnsi="Times New Roman" w:cs="Times New Roman"/>
          <w:szCs w:val="24"/>
        </w:rPr>
        <w:t>h of the following functions.</w:t>
      </w:r>
      <w:r w:rsidRPr="00754782">
        <w:rPr>
          <w:rFonts w:ascii="Times New Roman" w:eastAsiaTheme="minorEastAsia" w:hAnsi="Times New Roman" w:cs="Times New Roman"/>
          <w:szCs w:val="24"/>
        </w:rPr>
        <w:t xml:space="preserve">                           </w:t>
      </w:r>
      <w:r w:rsidRPr="00754782">
        <w:rPr>
          <w:rFonts w:ascii="Times New Roman" w:hAnsi="Times New Roman" w:cs="Times New Roman"/>
          <w:b/>
          <w:szCs w:val="24"/>
        </w:rPr>
        <w:t>[ 2 Marks]</w:t>
      </w:r>
    </w:p>
    <w:p w14:paraId="1B4809F4" w14:textId="25C4E700" w:rsidR="00E63816" w:rsidRPr="00754782" w:rsidRDefault="00E63816" w:rsidP="00E63816">
      <w:pPr>
        <w:pStyle w:val="ListParagraph"/>
        <w:ind w:left="1440"/>
        <w:jc w:val="left"/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 xml:space="preserve">+3,  -2&lt;x&lt;2 </m:t>
        </m:r>
      </m:oMath>
      <w:r w:rsidRPr="00754782">
        <w:rPr>
          <w:rFonts w:ascii="Times New Roman" w:eastAsiaTheme="minorEastAsia" w:hAnsi="Times New Roman" w:cs="Times New Roman"/>
          <w:szCs w:val="24"/>
        </w:rPr>
        <w:t xml:space="preserve">  In the interval of x=0.5</w:t>
      </w:r>
      <w:r w:rsidR="008D32E4">
        <w:rPr>
          <w:rFonts w:ascii="Times New Roman" w:eastAsiaTheme="minorEastAsia" w:hAnsi="Times New Roman" w:cs="Times New Roman"/>
          <w:szCs w:val="24"/>
        </w:rPr>
        <w:t xml:space="preserve"> and state domain and range of the function.</w:t>
      </w:r>
    </w:p>
    <w:p w14:paraId="35B2A1FE" w14:textId="77777777" w:rsidR="00E63816" w:rsidRPr="00754782" w:rsidRDefault="00E63816" w:rsidP="00E63816">
      <w:pPr>
        <w:pStyle w:val="ListParagraph"/>
        <w:numPr>
          <w:ilvl w:val="0"/>
          <w:numId w:val="19"/>
        </w:numPr>
        <w:spacing w:after="200" w:line="276" w:lineRule="auto"/>
        <w:jc w:val="left"/>
        <w:rPr>
          <w:rFonts w:ascii="Times New Roman" w:eastAsiaTheme="minorEastAsia" w:hAnsi="Times New Roman" w:cs="Times New Roman"/>
          <w:szCs w:val="24"/>
        </w:rPr>
      </w:pPr>
    </w:p>
    <w:p w14:paraId="20FD6AA3" w14:textId="77777777" w:rsidR="00E63816" w:rsidRPr="00754782" w:rsidRDefault="00E63816" w:rsidP="00E63816">
      <w:pPr>
        <w:pStyle w:val="ListParagraph"/>
        <w:numPr>
          <w:ilvl w:val="1"/>
          <w:numId w:val="19"/>
        </w:numPr>
        <w:spacing w:after="200" w:line="276" w:lineRule="auto"/>
        <w:jc w:val="left"/>
        <w:rPr>
          <w:rFonts w:ascii="Times New Roman" w:eastAsiaTheme="minorEastAsia" w:hAnsi="Times New Roman" w:cs="Times New Roman"/>
          <w:szCs w:val="24"/>
        </w:rPr>
      </w:pPr>
      <w:r w:rsidRPr="00754782">
        <w:rPr>
          <w:rFonts w:ascii="Times New Roman" w:eastAsiaTheme="minorEastAsia" w:hAnsi="Times New Roman" w:cs="Times New Roman"/>
          <w:szCs w:val="24"/>
        </w:rPr>
        <w:t xml:space="preserve">Define gradient of a function. State the gradient and intercept of :       </w:t>
      </w:r>
    </w:p>
    <w:p w14:paraId="34F0AF21" w14:textId="189E84BB" w:rsidR="00E63816" w:rsidRPr="00754782" w:rsidRDefault="00E63816" w:rsidP="008D32E4">
      <w:pPr>
        <w:pStyle w:val="ListParagraph"/>
        <w:ind w:left="1440" w:firstLine="0"/>
        <w:jc w:val="left"/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2y+8=6x</m:t>
        </m:r>
      </m:oMath>
      <w:r w:rsidRPr="00754782">
        <w:rPr>
          <w:rFonts w:ascii="Times New Roman" w:eastAsiaTheme="minorEastAsia" w:hAnsi="Times New Roman" w:cs="Times New Roman"/>
          <w:szCs w:val="24"/>
        </w:rPr>
        <w:t xml:space="preserve">                                                                     </w:t>
      </w:r>
      <w:r w:rsidRPr="00754782">
        <w:rPr>
          <w:rFonts w:ascii="Times New Roman" w:hAnsi="Times New Roman" w:cs="Times New Roman"/>
          <w:b/>
          <w:szCs w:val="24"/>
        </w:rPr>
        <w:t>[2 Marks]</w:t>
      </w:r>
    </w:p>
    <w:p w14:paraId="107B5C82" w14:textId="77777777" w:rsidR="00E63816" w:rsidRPr="00754782" w:rsidRDefault="00E63816" w:rsidP="00E63816">
      <w:pPr>
        <w:pStyle w:val="ListParagraph"/>
        <w:numPr>
          <w:ilvl w:val="1"/>
          <w:numId w:val="19"/>
        </w:numPr>
        <w:spacing w:after="200" w:line="276" w:lineRule="auto"/>
        <w:jc w:val="left"/>
        <w:rPr>
          <w:rFonts w:ascii="Times New Roman" w:eastAsiaTheme="minorEastAsia" w:hAnsi="Times New Roman" w:cs="Times New Roman"/>
          <w:szCs w:val="24"/>
        </w:rPr>
      </w:pPr>
      <w:r w:rsidRPr="00754782">
        <w:rPr>
          <w:rFonts w:ascii="Times New Roman" w:eastAsiaTheme="minorEastAsia" w:hAnsi="Times New Roman" w:cs="Times New Roman"/>
          <w:szCs w:val="24"/>
        </w:rPr>
        <w:t>Solve the following equations:</w:t>
      </w:r>
      <w:bookmarkStart w:id="8" w:name="_GoBack"/>
      <w:bookmarkEnd w:id="8"/>
    </w:p>
    <w:p w14:paraId="6798A0B2" w14:textId="77777777" w:rsidR="00E63816" w:rsidRPr="004F5204" w:rsidRDefault="006044E8" w:rsidP="00E63816">
      <w:pPr>
        <w:pStyle w:val="ListParagraph"/>
        <w:ind w:left="1440"/>
        <w:jc w:val="left"/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17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x+2=0</m:t>
          </m:r>
        </m:oMath>
      </m:oMathPara>
    </w:p>
    <w:p w14:paraId="6559B2B7" w14:textId="77777777" w:rsidR="00E63816" w:rsidRPr="004F5204" w:rsidRDefault="00E63816" w:rsidP="00E63816">
      <w:pPr>
        <w:pStyle w:val="ListParagraph"/>
        <w:ind w:left="1440"/>
        <w:jc w:val="center"/>
        <w:rPr>
          <w:rFonts w:ascii="Times New Roman" w:eastAsiaTheme="minorEastAsia" w:hAnsi="Times New Roman" w:cs="Times New Roman"/>
          <w:b/>
          <w:szCs w:val="24"/>
        </w:rPr>
      </w:pPr>
      <w:r w:rsidRPr="004F5204">
        <w:rPr>
          <w:rFonts w:ascii="Times New Roman" w:eastAsiaTheme="minorEastAsia" w:hAnsi="Times New Roman" w:cs="Times New Roman"/>
          <w:b/>
          <w:szCs w:val="24"/>
        </w:rPr>
        <w:t>The End</w:t>
      </w:r>
    </w:p>
    <w:p w14:paraId="3D29FF75" w14:textId="77777777" w:rsidR="00E63816" w:rsidRPr="00754782" w:rsidRDefault="00E63816" w:rsidP="00E63816">
      <w:pPr>
        <w:pStyle w:val="ListParagraph"/>
        <w:ind w:left="1440"/>
        <w:jc w:val="left"/>
        <w:rPr>
          <w:rFonts w:ascii="Times New Roman" w:eastAsiaTheme="minorEastAsia" w:hAnsi="Times New Roman" w:cs="Times New Roman"/>
          <w:szCs w:val="24"/>
        </w:rPr>
      </w:pPr>
    </w:p>
    <w:p w14:paraId="0F39F157" w14:textId="77777777" w:rsidR="00E63816" w:rsidRPr="00754782" w:rsidRDefault="00E63816" w:rsidP="00E63816">
      <w:pPr>
        <w:pStyle w:val="ListParagraph"/>
        <w:ind w:left="1440"/>
        <w:jc w:val="left"/>
        <w:rPr>
          <w:rFonts w:ascii="Times New Roman" w:eastAsiaTheme="minorEastAsia" w:hAnsi="Times New Roman" w:cs="Times New Roman"/>
          <w:szCs w:val="24"/>
        </w:rPr>
      </w:pPr>
    </w:p>
    <w:p w14:paraId="3CEC552C" w14:textId="77777777" w:rsidR="00E63816" w:rsidRPr="00754782" w:rsidRDefault="00E63816" w:rsidP="00E63816">
      <w:pPr>
        <w:pStyle w:val="ListParagraph"/>
        <w:ind w:left="1440"/>
        <w:jc w:val="left"/>
        <w:rPr>
          <w:rFonts w:ascii="Times New Roman" w:eastAsiaTheme="minorEastAsia" w:hAnsi="Times New Roman" w:cs="Times New Roman"/>
          <w:szCs w:val="24"/>
        </w:rPr>
      </w:pPr>
    </w:p>
    <w:p w14:paraId="518C4629" w14:textId="77777777" w:rsidR="00E63816" w:rsidRPr="00754782" w:rsidRDefault="00E63816" w:rsidP="00E63816">
      <w:pPr>
        <w:pStyle w:val="ListParagraph"/>
        <w:jc w:val="left"/>
        <w:rPr>
          <w:rFonts w:ascii="Times New Roman" w:eastAsiaTheme="minorEastAsia" w:hAnsi="Times New Roman" w:cs="Times New Roman"/>
          <w:szCs w:val="24"/>
        </w:rPr>
      </w:pPr>
    </w:p>
    <w:p w14:paraId="0D6C702F" w14:textId="77777777" w:rsidR="00E63816" w:rsidRPr="00754782" w:rsidRDefault="00E63816" w:rsidP="00E63816">
      <w:pPr>
        <w:jc w:val="left"/>
        <w:rPr>
          <w:rFonts w:ascii="Times New Roman" w:eastAsiaTheme="minorEastAsia" w:hAnsi="Times New Roman" w:cs="Times New Roman"/>
          <w:szCs w:val="24"/>
        </w:rPr>
      </w:pPr>
    </w:p>
    <w:p w14:paraId="4566C6E5" w14:textId="77777777" w:rsidR="00C77321" w:rsidRPr="00754782" w:rsidRDefault="00C77321" w:rsidP="00C77321">
      <w:pPr>
        <w:spacing w:line="259" w:lineRule="auto"/>
        <w:ind w:left="0" w:firstLine="0"/>
        <w:jc w:val="left"/>
        <w:rPr>
          <w:rFonts w:ascii="Times New Roman" w:eastAsiaTheme="majorEastAsia" w:hAnsi="Times New Roman" w:cs="Times New Roman"/>
          <w:b/>
          <w:color w:val="000000" w:themeColor="text1"/>
          <w:szCs w:val="24"/>
        </w:rPr>
      </w:pPr>
    </w:p>
    <w:sectPr w:rsidR="00C77321" w:rsidRPr="00754782" w:rsidSect="00DC1FDC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8386A" w14:textId="77777777" w:rsidR="006044E8" w:rsidRDefault="006044E8" w:rsidP="00A65B84">
      <w:pPr>
        <w:spacing w:after="0" w:line="240" w:lineRule="auto"/>
      </w:pPr>
      <w:r>
        <w:separator/>
      </w:r>
    </w:p>
  </w:endnote>
  <w:endnote w:type="continuationSeparator" w:id="0">
    <w:p w14:paraId="015B9CB1" w14:textId="77777777" w:rsidR="006044E8" w:rsidRDefault="006044E8" w:rsidP="00A6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45110" w14:textId="00A51AC6" w:rsidR="00672BD2" w:rsidRDefault="00672BD2" w:rsidP="000D13F7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7BE23" w14:textId="77777777" w:rsidR="006044E8" w:rsidRDefault="006044E8" w:rsidP="00A65B84">
      <w:pPr>
        <w:spacing w:after="0" w:line="240" w:lineRule="auto"/>
      </w:pPr>
      <w:r>
        <w:separator/>
      </w:r>
    </w:p>
  </w:footnote>
  <w:footnote w:type="continuationSeparator" w:id="0">
    <w:p w14:paraId="6FEBC85D" w14:textId="77777777" w:rsidR="006044E8" w:rsidRDefault="006044E8" w:rsidP="00A6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CD47C" w14:textId="35D1110B" w:rsidR="006B61A2" w:rsidRPr="00230016" w:rsidRDefault="006B61A2">
    <w:pPr>
      <w:pStyle w:val="Header"/>
      <w:rPr>
        <w:sz w:val="22"/>
        <w:szCs w:val="20"/>
      </w:rPr>
    </w:pPr>
    <w:r>
      <w:rPr>
        <w:sz w:val="22"/>
        <w:szCs w:val="20"/>
      </w:rPr>
      <w:t xml:space="preserve">                                                          </w:t>
    </w:r>
    <w:r w:rsidR="00CF4CF5">
      <w:rPr>
        <w:sz w:val="22"/>
        <w:szCs w:val="20"/>
      </w:rPr>
      <w:tab/>
    </w:r>
    <w:r w:rsidR="00CF4CF5">
      <w:rPr>
        <w:sz w:val="22"/>
        <w:szCs w:val="20"/>
      </w:rPr>
      <w:tab/>
    </w:r>
    <w:r w:rsidR="00CF4CF5">
      <w:rPr>
        <w:sz w:val="22"/>
        <w:szCs w:val="20"/>
      </w:rPr>
      <w:tab/>
    </w:r>
    <w:r w:rsidRPr="00DC1FDC">
      <w:rPr>
        <w:sz w:val="22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440"/>
    <w:multiLevelType w:val="hybridMultilevel"/>
    <w:tmpl w:val="DCF2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D1D"/>
    <w:multiLevelType w:val="hybridMultilevel"/>
    <w:tmpl w:val="38A6987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864C7"/>
    <w:multiLevelType w:val="hybridMultilevel"/>
    <w:tmpl w:val="A4889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D25E4"/>
    <w:multiLevelType w:val="hybridMultilevel"/>
    <w:tmpl w:val="CF848F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2371B"/>
    <w:multiLevelType w:val="hybridMultilevel"/>
    <w:tmpl w:val="A984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352CF"/>
    <w:multiLevelType w:val="hybridMultilevel"/>
    <w:tmpl w:val="4B960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51EC8"/>
    <w:multiLevelType w:val="hybridMultilevel"/>
    <w:tmpl w:val="44C6D4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FC55AE"/>
    <w:multiLevelType w:val="hybridMultilevel"/>
    <w:tmpl w:val="6380A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D2977"/>
    <w:multiLevelType w:val="hybridMultilevel"/>
    <w:tmpl w:val="F0988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C4178"/>
    <w:multiLevelType w:val="hybridMultilevel"/>
    <w:tmpl w:val="A454CF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4F6F84"/>
    <w:multiLevelType w:val="hybridMultilevel"/>
    <w:tmpl w:val="CB98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D2DD7"/>
    <w:multiLevelType w:val="hybridMultilevel"/>
    <w:tmpl w:val="8238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C5DDD"/>
    <w:multiLevelType w:val="hybridMultilevel"/>
    <w:tmpl w:val="7876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C12EE"/>
    <w:multiLevelType w:val="hybridMultilevel"/>
    <w:tmpl w:val="C0FC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47D2E"/>
    <w:multiLevelType w:val="hybridMultilevel"/>
    <w:tmpl w:val="30B03D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325081"/>
    <w:multiLevelType w:val="hybridMultilevel"/>
    <w:tmpl w:val="33F0E5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995775"/>
    <w:multiLevelType w:val="hybridMultilevel"/>
    <w:tmpl w:val="384C2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36B32"/>
    <w:multiLevelType w:val="hybridMultilevel"/>
    <w:tmpl w:val="3CDC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23303"/>
    <w:multiLevelType w:val="hybridMultilevel"/>
    <w:tmpl w:val="89CA76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14"/>
  </w:num>
  <w:num w:numId="6">
    <w:abstractNumId w:val="5"/>
  </w:num>
  <w:num w:numId="7">
    <w:abstractNumId w:val="9"/>
  </w:num>
  <w:num w:numId="8">
    <w:abstractNumId w:val="3"/>
  </w:num>
  <w:num w:numId="9">
    <w:abstractNumId w:val="18"/>
  </w:num>
  <w:num w:numId="10">
    <w:abstractNumId w:val="1"/>
  </w:num>
  <w:num w:numId="11">
    <w:abstractNumId w:val="13"/>
  </w:num>
  <w:num w:numId="12">
    <w:abstractNumId w:val="15"/>
  </w:num>
  <w:num w:numId="13">
    <w:abstractNumId w:val="12"/>
  </w:num>
  <w:num w:numId="14">
    <w:abstractNumId w:val="17"/>
  </w:num>
  <w:num w:numId="15">
    <w:abstractNumId w:val="11"/>
  </w:num>
  <w:num w:numId="16">
    <w:abstractNumId w:val="8"/>
  </w:num>
  <w:num w:numId="17">
    <w:abstractNumId w:val="16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23"/>
    <w:rsid w:val="0000474A"/>
    <w:rsid w:val="0003759F"/>
    <w:rsid w:val="00037888"/>
    <w:rsid w:val="00081C54"/>
    <w:rsid w:val="000C5991"/>
    <w:rsid w:val="000D13F7"/>
    <w:rsid w:val="00111EB5"/>
    <w:rsid w:val="001132AC"/>
    <w:rsid w:val="00124F72"/>
    <w:rsid w:val="00166EA0"/>
    <w:rsid w:val="001E6DC5"/>
    <w:rsid w:val="00203743"/>
    <w:rsid w:val="00230016"/>
    <w:rsid w:val="002338E9"/>
    <w:rsid w:val="002373D5"/>
    <w:rsid w:val="0027562B"/>
    <w:rsid w:val="002A73B1"/>
    <w:rsid w:val="002C3351"/>
    <w:rsid w:val="00341758"/>
    <w:rsid w:val="00395346"/>
    <w:rsid w:val="003C167D"/>
    <w:rsid w:val="003C3B4B"/>
    <w:rsid w:val="003E2797"/>
    <w:rsid w:val="003E77B1"/>
    <w:rsid w:val="0041339F"/>
    <w:rsid w:val="004420B9"/>
    <w:rsid w:val="004641B4"/>
    <w:rsid w:val="004961BA"/>
    <w:rsid w:val="004A7963"/>
    <w:rsid w:val="004D1DD3"/>
    <w:rsid w:val="004F5204"/>
    <w:rsid w:val="00506966"/>
    <w:rsid w:val="005123EC"/>
    <w:rsid w:val="0051491C"/>
    <w:rsid w:val="00531EA8"/>
    <w:rsid w:val="005630B1"/>
    <w:rsid w:val="00583EB5"/>
    <w:rsid w:val="005A0181"/>
    <w:rsid w:val="005C5223"/>
    <w:rsid w:val="005F450D"/>
    <w:rsid w:val="00600D12"/>
    <w:rsid w:val="006044E8"/>
    <w:rsid w:val="00672BD2"/>
    <w:rsid w:val="0067365B"/>
    <w:rsid w:val="00676776"/>
    <w:rsid w:val="006B61A2"/>
    <w:rsid w:val="006B6302"/>
    <w:rsid w:val="006C1C79"/>
    <w:rsid w:val="0070136C"/>
    <w:rsid w:val="00743502"/>
    <w:rsid w:val="00754782"/>
    <w:rsid w:val="00772EA9"/>
    <w:rsid w:val="007B2CD3"/>
    <w:rsid w:val="007C11EC"/>
    <w:rsid w:val="007C33E1"/>
    <w:rsid w:val="007D2A43"/>
    <w:rsid w:val="007D77F4"/>
    <w:rsid w:val="00802C96"/>
    <w:rsid w:val="008051D1"/>
    <w:rsid w:val="008159C7"/>
    <w:rsid w:val="00890019"/>
    <w:rsid w:val="008A7399"/>
    <w:rsid w:val="008D32E4"/>
    <w:rsid w:val="008F0514"/>
    <w:rsid w:val="008F58C8"/>
    <w:rsid w:val="00914AD7"/>
    <w:rsid w:val="00915C29"/>
    <w:rsid w:val="00994C91"/>
    <w:rsid w:val="00995377"/>
    <w:rsid w:val="009A4DF0"/>
    <w:rsid w:val="009A7625"/>
    <w:rsid w:val="009B0B74"/>
    <w:rsid w:val="00A22963"/>
    <w:rsid w:val="00A444D8"/>
    <w:rsid w:val="00A65B84"/>
    <w:rsid w:val="00A71BA9"/>
    <w:rsid w:val="00A76A09"/>
    <w:rsid w:val="00A810C0"/>
    <w:rsid w:val="00AA1255"/>
    <w:rsid w:val="00AC25DD"/>
    <w:rsid w:val="00AD0DD1"/>
    <w:rsid w:val="00AF5265"/>
    <w:rsid w:val="00B03EE6"/>
    <w:rsid w:val="00B0628A"/>
    <w:rsid w:val="00B1005B"/>
    <w:rsid w:val="00B27F6C"/>
    <w:rsid w:val="00B30A6E"/>
    <w:rsid w:val="00B4139D"/>
    <w:rsid w:val="00B545B2"/>
    <w:rsid w:val="00B960EB"/>
    <w:rsid w:val="00BA1038"/>
    <w:rsid w:val="00BF28D2"/>
    <w:rsid w:val="00C064DA"/>
    <w:rsid w:val="00C25A23"/>
    <w:rsid w:val="00C31E8D"/>
    <w:rsid w:val="00C43A7B"/>
    <w:rsid w:val="00C45505"/>
    <w:rsid w:val="00C56FA2"/>
    <w:rsid w:val="00C77321"/>
    <w:rsid w:val="00C90D90"/>
    <w:rsid w:val="00C96335"/>
    <w:rsid w:val="00CA0809"/>
    <w:rsid w:val="00CA4AA7"/>
    <w:rsid w:val="00CC4DEB"/>
    <w:rsid w:val="00CE6B3A"/>
    <w:rsid w:val="00CF4CF5"/>
    <w:rsid w:val="00D03555"/>
    <w:rsid w:val="00D45DA3"/>
    <w:rsid w:val="00D51DF5"/>
    <w:rsid w:val="00D53D66"/>
    <w:rsid w:val="00D95F02"/>
    <w:rsid w:val="00DC1FDC"/>
    <w:rsid w:val="00DC24A3"/>
    <w:rsid w:val="00DF5111"/>
    <w:rsid w:val="00E4690A"/>
    <w:rsid w:val="00E51B0E"/>
    <w:rsid w:val="00E57093"/>
    <w:rsid w:val="00E616F6"/>
    <w:rsid w:val="00E63816"/>
    <w:rsid w:val="00E7325A"/>
    <w:rsid w:val="00EB2DED"/>
    <w:rsid w:val="00EF1383"/>
    <w:rsid w:val="00EF2579"/>
    <w:rsid w:val="00F053A4"/>
    <w:rsid w:val="00F43A8F"/>
    <w:rsid w:val="00F46B40"/>
    <w:rsid w:val="00F5274A"/>
    <w:rsid w:val="00F6010A"/>
    <w:rsid w:val="00F661C8"/>
    <w:rsid w:val="00F96C13"/>
    <w:rsid w:val="00FC4C5E"/>
    <w:rsid w:val="00FE03A1"/>
    <w:rsid w:val="00F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F7059"/>
  <w15:chartTrackingRefBased/>
  <w15:docId w15:val="{17A1AAEC-EA8C-4AA9-BD7C-4A3AA09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39F"/>
    <w:pPr>
      <w:spacing w:line="312" w:lineRule="auto"/>
      <w:ind w:left="720" w:hanging="36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0D"/>
    <w:pPr>
      <w:keepNext/>
      <w:keepLines/>
      <w:spacing w:before="240" w:after="0" w:line="259" w:lineRule="auto"/>
      <w:ind w:left="0" w:firstLine="0"/>
      <w:jc w:val="left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B3A"/>
    <w:pPr>
      <w:keepNext/>
      <w:keepLines/>
      <w:spacing w:before="40" w:after="0" w:line="259" w:lineRule="auto"/>
      <w:ind w:left="0" w:firstLine="0"/>
      <w:jc w:val="left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A2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B3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A6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6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4"/>
    <w:rPr>
      <w:rFonts w:ascii="Arial" w:hAnsi="Arial"/>
      <w:sz w:val="24"/>
    </w:rPr>
  </w:style>
  <w:style w:type="paragraph" w:customStyle="1" w:styleId="NumList1">
    <w:name w:val="NumList1"/>
    <w:basedOn w:val="Normal"/>
    <w:rsid w:val="008F58C8"/>
    <w:pPr>
      <w:spacing w:after="240" w:line="240" w:lineRule="auto"/>
      <w:ind w:left="0" w:firstLine="0"/>
      <w:jc w:val="left"/>
    </w:pPr>
    <w:rPr>
      <w:rFonts w:ascii="Courier" w:eastAsia="Times New Roman" w:hAnsi="Courier" w:cs="Times New Roman"/>
      <w:szCs w:val="20"/>
    </w:rPr>
  </w:style>
  <w:style w:type="paragraph" w:styleId="ListParagraph">
    <w:name w:val="List Paragraph"/>
    <w:basedOn w:val="Normal"/>
    <w:uiPriority w:val="34"/>
    <w:qFormat/>
    <w:rsid w:val="002373D5"/>
    <w:p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4139D"/>
  </w:style>
  <w:style w:type="paragraph" w:styleId="TOCHeading">
    <w:name w:val="TOC Heading"/>
    <w:basedOn w:val="Heading1"/>
    <w:next w:val="Normal"/>
    <w:uiPriority w:val="39"/>
    <w:unhideWhenUsed/>
    <w:qFormat/>
    <w:rsid w:val="00B4139D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139D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B4139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4DEB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9A76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338E9"/>
    <w:pPr>
      <w:spacing w:after="0"/>
      <w:ind w:left="0"/>
    </w:pPr>
  </w:style>
  <w:style w:type="paragraph" w:styleId="NoSpacing">
    <w:name w:val="No Spacing"/>
    <w:uiPriority w:val="1"/>
    <w:qFormat/>
    <w:rsid w:val="00AC25DD"/>
    <w:pPr>
      <w:spacing w:after="0" w:line="240" w:lineRule="auto"/>
      <w:ind w:left="720" w:hanging="360"/>
      <w:jc w:val="both"/>
    </w:pPr>
    <w:rPr>
      <w:rFonts w:ascii="Arial" w:hAnsi="Arial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25D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B61A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A080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Ved21</b:Tag>
    <b:SourceType>InternetSite</b:SourceType>
    <b:Guid>{1B875586-8388-428A-9E83-2A84D96F3C98}</b:Guid>
    <b:Author>
      <b:Author>
        <b:Corporate>Veda Digital Media</b:Corporate>
      </b:Author>
    </b:Author>
    <b:Title>vedadigitalmedia</b:Title>
    <b:InternetSiteTitle>TOP 10 BEST IT COMPANIES IN NEPAL - Veda Digital Media</b:InternetSiteTitle>
    <b:Year>2021</b:Year>
    <b:Month>April</b:Month>
    <b:Day>21</b:Day>
    <b:URL>https://www.vedadigitalmedia.com/top-10-best-it-companies-in-nepal/</b:URL>
    <b:RefOrder>2</b:RefOrder>
  </b:Source>
  <b:Source>
    <b:Tag>BIT21</b:Tag>
    <b:SourceType>InternetSite</b:SourceType>
    <b:Guid>{8D632F14-9B2C-4E87-9D50-F7758E86818E}</b:Guid>
    <b:Title>BIT in Nepal, Kathmandu - Herald College Kathmandu</b:Title>
    <b:InternetSiteTitle>Herald College</b:InternetSiteTitle>
    <b:Year>2021</b:Year>
    <b:Month>April</b:Month>
    <b:Day>21</b:Day>
    <b:URL>https://heraldcollege.edu.np/bachelors-in-computer-science/#1524828789744-3508b090-57a3</b:URL>
    <b:RefOrder>4</b:RefOrder>
  </b:Source>
  <b:Source>
    <b:Tag>Pyt21</b:Tag>
    <b:SourceType>InternetSite</b:SourceType>
    <b:Guid>{1E2F932E-A453-4752-9271-8B399D6A7C63}</b:Guid>
    <b:Title>Python Developer</b:Title>
    <b:InternetSiteTitle>Python Developer</b:InternetSiteTitle>
    <b:Year>2021</b:Year>
    <b:Month>April</b:Month>
    <b:Day>21</b:Day>
    <b:URL>https://jobs.smartrecruiters.com/Verisk/743999741798351-python-developer</b:URL>
    <b:RefOrder>6</b:RefOrder>
  </b:Source>
  <b:Source>
    <b:Tag>Ful21</b:Tag>
    <b:SourceType>InternetSite</b:SourceType>
    <b:Guid>{9DCE5A2A-9805-4355-9F84-6B3CAB754983}</b:Guid>
    <b:Title>Full Stack JAVA Developer</b:Title>
    <b:InternetSiteTitle>Full Stack JAVA Developer</b:InternetSiteTitle>
    <b:Year>2021</b:Year>
    <b:Month>April</b:Month>
    <b:Day>21</b:Day>
    <b:URL>https://jobs.smartrecruiters.com/Verisk/743999741799372-full-stack-java-developer</b:URL>
    <b:RefOrder>7</b:RefOrder>
  </b:Source>
  <b:Source>
    <b:Tag>QAA21</b:Tag>
    <b:SourceType>InternetSite</b:SourceType>
    <b:Guid>{C1B82D64-EDCE-49A4-B633-51262C9BCCA1}</b:Guid>
    <b:Title>QA Automation Engineer</b:Title>
    <b:InternetSiteTitle>QA Automation Engineer</b:InternetSiteTitle>
    <b:Year>2021</b:Year>
    <b:Month>April</b:Month>
    <b:Day>21</b:Day>
    <b:URL>https://jobs.smartrecruiters.com/Verisk/743999741799534-qa-automation-engineer</b:URL>
    <b:RefOrder>8</b:RefOrder>
  </b:Source>
  <b:Source>
    <b:Tag>Nep21</b:Tag>
    <b:SourceType>InternetSite</b:SourceType>
    <b:Guid>{429B6AEA-2274-4BB4-A8B7-BAC42E695A0D}</b:Guid>
    <b:Author>
      <b:Author>
        <b:Corporate>Nepal, V.</b:Corporate>
      </b:Author>
    </b:Author>
    <b:Title>Nepal, V.</b:Title>
    <b:InternetSiteTitle>Nepal, V.</b:InternetSiteTitle>
    <b:Year>2021</b:Year>
    <b:Month>April</b:Month>
    <b:Day>21</b:Day>
    <b:URL>https://verisknepal.com.np/</b:URL>
    <b:RefOrder>5</b:RefOrder>
  </b:Source>
  <b:Source>
    <b:Tag>Tri211</b:Tag>
    <b:SourceType>InternetSite</b:SourceType>
    <b:Guid>{B166E3EF-B95F-4FAD-ABCA-301EC2501904}</b:Guid>
    <b:Title>Tribhuvan University</b:Title>
    <b:InternetSiteTitle>Tribhuvan University</b:InternetSiteTitle>
    <b:Year>2021</b:Year>
    <b:Month>April</b:Month>
    <b:Day>21</b:Day>
    <b:URL>https://edusanjal.com/university/tribhuvan-university/</b:URL>
    <b:RefOrder>3</b:RefOrder>
  </b:Source>
  <b:Source>
    <b:Tag>Uni21</b:Tag>
    <b:SourceType>InternetSite</b:SourceType>
    <b:Guid>{09581A02-C165-49DE-A69D-4D58D3C566AE}</b:Guid>
    <b:Title>University of Wolverhampton</b:Title>
    <b:InternetSiteTitle>University of Wolverhampton</b:InternetSiteTitle>
    <b:Year>2021</b:Year>
    <b:Month>April</b:Month>
    <b:Day>21</b:Day>
    <b:URL>https://www.wlv.ac.uk/</b:URL>
    <b:RefOrder>1</b:RefOrder>
  </b:Source>
  <b:Source>
    <b:Tag>BJC21</b:Tag>
    <b:SourceType>InternetSite</b:SourceType>
    <b:Guid>{CB9C44D2-5620-47BE-9FA1-2A8061FC3478}</b:Guid>
    <b:Author>
      <b:Author>
        <b:NameList>
          <b:Person>
            <b:Last>Copeland</b:Last>
            <b:First>B.J.</b:First>
          </b:Person>
        </b:NameList>
      </b:Author>
    </b:Author>
    <b:Title>Artificial intelligence</b:Title>
    <b:Year>2021</b:Year>
    <b:YearAccessed>2021</b:YearAccessed>
    <b:MonthAccessed>April</b:MonthAccessed>
    <b:DayAccessed>15</b:DayAccessed>
    <b:URL>https://www.britannica.com/technology/artificial-intelligence</b:URL>
    <b:RefOrder>1</b:RefOrder>
  </b:Source>
  <b:Source>
    <b:Tag>tec21</b:Tag>
    <b:SourceType>InternetSite</b:SourceType>
    <b:Guid>{01306A88-7CBF-4767-A86B-7BAF8D515013}</b:Guid>
    <b:Author>
      <b:Author>
        <b:Corporate>technologyreview</b:Corporate>
      </b:Author>
    </b:Author>
    <b:Title>The true dangers of AI are closer than we think</b:Title>
    <b:Year>2021</b:Year>
    <b:YearAccessed>2021</b:YearAccessed>
    <b:MonthAccessed>April</b:MonthAccessed>
    <b:DayAccessed>15</b:DayAccessed>
    <b:URL>https://www.technologyreview.com/2020/10/21/1009492/william-isaac-deepmind-dangers-of-ai/</b:URL>
    <b:RefOrder>2</b:RefOrder>
  </b:Source>
  <b:Source>
    <b:Tag>Fut16</b:Tag>
    <b:SourceType>InternetSite</b:SourceType>
    <b:Guid>{7027DADD-1688-41B0-9700-ABCAE2EBC23E}</b:Guid>
    <b:Author>
      <b:Author>
        <b:Corporate>Future of Life Institute</b:Corporate>
      </b:Author>
    </b:Author>
    <b:Title>Benefits &amp; Risks of Artificial Intelligence </b:Title>
    <b:Year>2016</b:Year>
    <b:YearAccessed>2021</b:YearAccessed>
    <b:MonthAccessed>April</b:MonthAccessed>
    <b:DayAccessed>15</b:DayAccessed>
    <b:URL>https://futureoflife.org/background/benefits-risks-of-artificial-intelligence/</b:URL>
    <b:RefOrder>3</b:RefOrder>
  </b:Source>
  <b:Source>
    <b:Tag>ind20</b:Tag>
    <b:SourceType>InternetSite</b:SourceType>
    <b:Guid>{9EA5BDD5-1E99-4757-9837-E3A6656FBA76}</b:Guid>
    <b:Author>
      <b:Author>
        <b:Corporate>indeed</b:Corporate>
      </b:Author>
    </b:Author>
    <b:Title>CAREER DEVELOPMENT</b:Title>
    <b:Year>December 28, 2020</b:Year>
    <b:YearAccessed>2021</b:YearAccessed>
    <b:MonthAccessed>May</b:MonthAccessed>
    <b:DayAccessed>25</b:DayAccessed>
    <b:URL>https://www.indeed.com/career-advice/career-development/what-is-a-professional-organization</b:URL>
    <b:RefOrder>1</b:RefOrder>
  </b:Source>
  <b:Source>
    <b:Tag>Sci17</b:Tag>
    <b:SourceType>InternetSite</b:SourceType>
    <b:Guid>{7CC320E2-B028-4629-82F3-0F1463680843}</b:Guid>
    <b:Author>
      <b:Author>
        <b:Corporate>ScienceDirect</b:Corporate>
      </b:Author>
    </b:Author>
    <b:Title>Computing Machinery</b:Title>
    <b:Year>2017</b:Year>
    <b:YearAccessed>2021</b:YearAccessed>
    <b:MonthAccessed>May</b:MonthAccessed>
    <b:DayAccessed>25</b:DayAccessed>
    <b:URL>https://www.sciencedirect.com/topics/computer-science/computing-machinery</b:URL>
    <b:RefOrder>2</b:RefOrder>
  </b:Source>
  <b:Source>
    <b:Tag>acm21</b:Tag>
    <b:SourceType>InternetSite</b:SourceType>
    <b:Guid>{12E969C9-99EE-425E-802D-2BFE7BE42E82}</b:Guid>
    <b:Author>
      <b:Author>
        <b:Corporate>acm</b:Corporate>
      </b:Author>
    </b:Author>
    <b:Title>Membership Benefits</b:Title>
    <b:InternetSiteTitle>acm</b:InternetSiteTitle>
    <b:Year>2021</b:Year>
    <b:URL>https://www.acm.org/membership/membership-benefits</b:URL>
    <b:RefOrder>3</b:RefOrder>
  </b:Source>
  <b:Source>
    <b:Tag>Joh14</b:Tag>
    <b:SourceType>InternetSite</b:SourceType>
    <b:Guid>{78B41DF0-4B86-476B-BF31-B7BB4F8AFB7E}</b:Guid>
    <b:Author>
      <b:Author>
        <b:NameList>
          <b:Person>
            <b:Last>Johnson</b:Last>
            <b:First>P.</b:First>
          </b:Person>
        </b:NameList>
      </b:Author>
    </b:Author>
    <b:Title>Why many programmers don’t bother joining the ACM</b:Title>
    <b:InternetSiteTitle>Computerworld</b:InternetSiteTitle>
    <b:Year>2014</b:Year>
    <b:Month>JUL </b:Month>
    <b:Day>30</b:Day>
    <b:URL>https://www.computerworld.com/article/2697033/why-many-programmers-don-t-bother-joining-the-acm.html</b:URL>
    <b:RefOrder>4</b:RefOrder>
  </b:Source>
</b:Sources>
</file>

<file path=customXml/itemProps1.xml><?xml version="1.0" encoding="utf-8"?>
<ds:datastoreItem xmlns:ds="http://schemas.openxmlformats.org/officeDocument/2006/customXml" ds:itemID="{B02F5101-FCCC-4ECB-9B56-E98A61BB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rohit_parajuli69@outlook.com</dc:creator>
  <cp:keywords/>
  <dc:description/>
  <cp:lastModifiedBy>uttambabu</cp:lastModifiedBy>
  <cp:revision>3</cp:revision>
  <dcterms:created xsi:type="dcterms:W3CDTF">2023-04-02T05:19:00Z</dcterms:created>
  <dcterms:modified xsi:type="dcterms:W3CDTF">2023-06-30T03:21:00Z</dcterms:modified>
</cp:coreProperties>
</file>