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1D36" w:rsidRDefault="00727499">
      <w:bookmarkStart w:id="0" w:name="h.gjdgxs" w:colFirst="0" w:colLast="0"/>
      <w:bookmarkEnd w:id="0"/>
      <w:r>
        <w:rPr>
          <w:b/>
          <w:i/>
          <w:sz w:val="22"/>
          <w:u w:val="single"/>
        </w:rPr>
        <w:t>Description:</w:t>
      </w:r>
      <w:r>
        <w:t xml:space="preserve"> </w:t>
      </w:r>
      <w:r>
        <w:rPr>
          <w:i/>
        </w:rPr>
        <w:t xml:space="preserve">Write a brief summary of what the project is </w:t>
      </w:r>
      <w:r>
        <w:rPr>
          <w:i/>
          <w:sz w:val="22"/>
        </w:rPr>
        <w:t xml:space="preserve">and helps define how the project supports the business objectives  </w:t>
      </w:r>
    </w:p>
    <w:p w:rsidR="00721D36" w:rsidRDefault="0098104B">
      <w:r>
        <w:t xml:space="preserve">This project consists of transitioning some of CPC International Desks product suite to NCO so that regionalized GFS and GEFS forecasts as well as GDAS analysis can be updated real time on the CPC website.  </w:t>
      </w:r>
    </w:p>
    <w:p w:rsidR="00721D36" w:rsidRDefault="00727499">
      <w:r>
        <w:rPr>
          <w:b/>
          <w:i/>
          <w:sz w:val="22"/>
          <w:u w:val="single"/>
        </w:rPr>
        <w:t>Scope:</w:t>
      </w:r>
      <w:r>
        <w:rPr>
          <w:sz w:val="22"/>
        </w:rPr>
        <w:t xml:space="preserve">  </w:t>
      </w:r>
      <w:r>
        <w:t xml:space="preserve">The scope of the project includes: </w:t>
      </w:r>
      <w:r>
        <w:rPr>
          <w:i/>
        </w:rPr>
        <w:t xml:space="preserve">List the goals/objectives that will be achieved by the  </w:t>
      </w:r>
    </w:p>
    <w:p w:rsidR="00721D36" w:rsidRDefault="00727499">
      <w:r>
        <w:rPr>
          <w:i/>
        </w:rPr>
        <w:t xml:space="preserve">            </w:t>
      </w:r>
      <w:proofErr w:type="gramStart"/>
      <w:r>
        <w:rPr>
          <w:i/>
        </w:rPr>
        <w:t>project</w:t>
      </w:r>
      <w:proofErr w:type="gramEnd"/>
      <w:r>
        <w:rPr>
          <w:i/>
        </w:rPr>
        <w:t xml:space="preserve"> </w:t>
      </w:r>
    </w:p>
    <w:p w:rsidR="00721D36" w:rsidRDefault="00DE3191">
      <w:pPr>
        <w:numPr>
          <w:ilvl w:val="0"/>
          <w:numId w:val="4"/>
        </w:numPr>
        <w:ind w:hanging="359"/>
      </w:pPr>
      <w:r>
        <w:rPr>
          <w:i/>
          <w:sz w:val="22"/>
        </w:rPr>
        <w:t xml:space="preserve">Transition of CPC International Desks GFS, GEFS, and GDAS production suite to NCO </w:t>
      </w:r>
    </w:p>
    <w:p w:rsidR="00721D36" w:rsidRDefault="00DE3191">
      <w:pPr>
        <w:numPr>
          <w:ilvl w:val="0"/>
          <w:numId w:val="4"/>
        </w:numPr>
        <w:ind w:hanging="359"/>
      </w:pPr>
      <w:r>
        <w:rPr>
          <w:i/>
          <w:sz w:val="22"/>
        </w:rPr>
        <w:t>NCO to ensure that products are updated real time on the CPC International Desks website</w:t>
      </w:r>
    </w:p>
    <w:p w:rsidR="00721D36" w:rsidRDefault="00721D36"/>
    <w:p w:rsidR="00721D36" w:rsidRDefault="00727499">
      <w:pPr>
        <w:ind w:left="360"/>
      </w:pPr>
      <w:r>
        <w:t xml:space="preserve">     The scope of the project does not include: </w:t>
      </w:r>
      <w:r>
        <w:rPr>
          <w:i/>
        </w:rPr>
        <w:t xml:space="preserve">list any scope items that you want to make sure </w:t>
      </w:r>
    </w:p>
    <w:p w:rsidR="00721D36" w:rsidRDefault="00727499">
      <w:pPr>
        <w:ind w:left="360"/>
      </w:pPr>
      <w:r>
        <w:rPr>
          <w:i/>
        </w:rPr>
        <w:t xml:space="preserve">     </w:t>
      </w:r>
      <w:proofErr w:type="gramStart"/>
      <w:r>
        <w:rPr>
          <w:i/>
        </w:rPr>
        <w:t>everyone</w:t>
      </w:r>
      <w:proofErr w:type="gramEnd"/>
      <w:r>
        <w:rPr>
          <w:i/>
        </w:rPr>
        <w:t xml:space="preserve"> knows will  not be part of the project (if needed) </w:t>
      </w:r>
    </w:p>
    <w:p w:rsidR="00721D36" w:rsidRDefault="00727499">
      <w:pPr>
        <w:numPr>
          <w:ilvl w:val="0"/>
          <w:numId w:val="3"/>
        </w:numPr>
        <w:ind w:left="1080" w:hanging="359"/>
      </w:pPr>
      <w:r>
        <w:rPr>
          <w:i/>
        </w:rPr>
        <w:t>Out of scope 1</w:t>
      </w:r>
    </w:p>
    <w:p w:rsidR="00721D36" w:rsidRDefault="00727499">
      <w:pPr>
        <w:numPr>
          <w:ilvl w:val="0"/>
          <w:numId w:val="3"/>
        </w:numPr>
        <w:ind w:left="1080" w:hanging="359"/>
      </w:pPr>
      <w:r>
        <w:rPr>
          <w:i/>
        </w:rPr>
        <w:t>Out of scope 2</w:t>
      </w:r>
    </w:p>
    <w:p w:rsidR="00721D36" w:rsidRDefault="00721D36"/>
    <w:p w:rsidR="00721D36" w:rsidRDefault="00727499">
      <w:pPr>
        <w:ind w:left="360"/>
      </w:pPr>
      <w:r>
        <w:t xml:space="preserve">      The following areas of scope are uncertain or have not been fully defined: </w:t>
      </w:r>
      <w:r>
        <w:rPr>
          <w:i/>
        </w:rPr>
        <w:t xml:space="preserve">but might be </w:t>
      </w:r>
    </w:p>
    <w:p w:rsidR="00721D36" w:rsidRDefault="00727499">
      <w:pPr>
        <w:ind w:left="360"/>
      </w:pPr>
      <w:r>
        <w:rPr>
          <w:i/>
        </w:rPr>
        <w:t xml:space="preserve">       </w:t>
      </w:r>
      <w:proofErr w:type="gramStart"/>
      <w:r>
        <w:rPr>
          <w:i/>
        </w:rPr>
        <w:t>included</w:t>
      </w:r>
      <w:proofErr w:type="gramEnd"/>
      <w:r>
        <w:rPr>
          <w:i/>
        </w:rPr>
        <w:t xml:space="preserve"> later via project change management process (if needed)</w:t>
      </w:r>
    </w:p>
    <w:p w:rsidR="00721D36" w:rsidRDefault="00727499">
      <w:pPr>
        <w:numPr>
          <w:ilvl w:val="0"/>
          <w:numId w:val="2"/>
        </w:numPr>
        <w:ind w:left="1080" w:hanging="359"/>
      </w:pPr>
      <w:r>
        <w:rPr>
          <w:i/>
        </w:rPr>
        <w:t>Undefined item 1</w:t>
      </w:r>
    </w:p>
    <w:p w:rsidR="00721D36" w:rsidRDefault="00727499">
      <w:pPr>
        <w:numPr>
          <w:ilvl w:val="0"/>
          <w:numId w:val="2"/>
        </w:numPr>
        <w:ind w:left="1080" w:hanging="359"/>
      </w:pPr>
      <w:bookmarkStart w:id="1" w:name="h.30j0zll" w:colFirst="0" w:colLast="0"/>
      <w:bookmarkEnd w:id="1"/>
      <w:r>
        <w:rPr>
          <w:i/>
        </w:rPr>
        <w:t>Undefined item 2</w:t>
      </w:r>
    </w:p>
    <w:p w:rsidR="00721D36" w:rsidRDefault="00721D36">
      <w:pPr>
        <w:ind w:left="720" w:hanging="719"/>
      </w:pPr>
    </w:p>
    <w:p w:rsidR="00721D36" w:rsidRDefault="00727499">
      <w:pPr>
        <w:ind w:left="720" w:hanging="719"/>
      </w:pPr>
      <w:r>
        <w:rPr>
          <w:b/>
          <w:i/>
          <w:sz w:val="22"/>
          <w:u w:val="single"/>
        </w:rPr>
        <w:t>Major Deliverables:</w:t>
      </w:r>
      <w:r>
        <w:rPr>
          <w:sz w:val="22"/>
        </w:rPr>
        <w:t xml:space="preserve">  </w:t>
      </w:r>
      <w:r>
        <w:rPr>
          <w:i/>
          <w:sz w:val="22"/>
        </w:rPr>
        <w:t xml:space="preserve">What is going to be produced when this project is completed? </w:t>
      </w:r>
      <w:r>
        <w:rPr>
          <w:i/>
        </w:rPr>
        <w:t xml:space="preserve">Deliverables are tangible products, when </w:t>
      </w:r>
      <w:proofErr w:type="gramStart"/>
      <w:r>
        <w:rPr>
          <w:i/>
        </w:rPr>
        <w:t>completed,</w:t>
      </w:r>
      <w:proofErr w:type="gramEnd"/>
      <w:r>
        <w:rPr>
          <w:i/>
        </w:rPr>
        <w:t xml:space="preserve"> mark the successful completion of the project (e.g. working computer code, software manual, user training, etc.)</w:t>
      </w:r>
    </w:p>
    <w:p w:rsidR="00721D36" w:rsidRDefault="00DE3191">
      <w:pPr>
        <w:numPr>
          <w:ilvl w:val="0"/>
          <w:numId w:val="1"/>
        </w:numPr>
        <w:ind w:hanging="359"/>
      </w:pPr>
      <w:r>
        <w:rPr>
          <w:i/>
          <w:sz w:val="22"/>
        </w:rPr>
        <w:t>Scripts to make the products and documentation</w:t>
      </w:r>
    </w:p>
    <w:p w:rsidR="00721D36" w:rsidRDefault="00DE3191">
      <w:pPr>
        <w:numPr>
          <w:ilvl w:val="0"/>
          <w:numId w:val="1"/>
        </w:numPr>
        <w:ind w:hanging="359"/>
      </w:pPr>
      <w:r>
        <w:rPr>
          <w:i/>
          <w:sz w:val="22"/>
        </w:rPr>
        <w:t>Automated product updates</w:t>
      </w:r>
    </w:p>
    <w:p w:rsidR="00721D36" w:rsidRDefault="00721D36"/>
    <w:p w:rsidR="00721D36" w:rsidRDefault="00727499">
      <w:r>
        <w:rPr>
          <w:b/>
          <w:i/>
          <w:sz w:val="22"/>
          <w:u w:val="single"/>
        </w:rPr>
        <w:t>Estimated Costs:</w:t>
      </w:r>
      <w:r>
        <w:rPr>
          <w:sz w:val="22"/>
        </w:rPr>
        <w:t xml:space="preserve"> </w:t>
      </w:r>
      <w:r>
        <w:rPr>
          <w:i/>
          <w:sz w:val="22"/>
        </w:rPr>
        <w:t xml:space="preserve">What are the known or projected levels of investment required to complete this project? This would include hardware, software (licensing and maintenance), labor costs (both internal and external), travel and training costs, etc. You can use the Project Budget Worksheet document to help gather the project costs. You should try to come up with an estimated or ball park level of effort (in hours) for the resources on the project. To calculate a cost, use $55/hour for internal resources. Remember it’s an estimate and that you will spend time in the planning phase defining in detail the actual costs </w:t>
      </w:r>
    </w:p>
    <w:p w:rsidR="00721D36" w:rsidRDefault="00721D36">
      <w:bookmarkStart w:id="2" w:name="h.1fob9te" w:colFirst="0" w:colLast="0"/>
      <w:bookmarkEnd w:id="2"/>
    </w:p>
    <w:p w:rsidR="00721D36" w:rsidRDefault="00727499">
      <w:r>
        <w:rPr>
          <w:b/>
          <w:i/>
          <w:sz w:val="22"/>
          <w:u w:val="single"/>
        </w:rPr>
        <w:t>Estimated Benefits:</w:t>
      </w:r>
      <w:r>
        <w:rPr>
          <w:sz w:val="22"/>
        </w:rPr>
        <w:t xml:space="preserve">  </w:t>
      </w:r>
      <w:r>
        <w:rPr>
          <w:i/>
          <w:sz w:val="22"/>
        </w:rPr>
        <w:t xml:space="preserve">What are the known or projected benefits from implementing this project?  Include expected cost savings e.g. automating a manual work flow, increasing revenue, increasing staff productivity or morale. You can use the Cost/Benefits or the Return on Investment documents to help you define the benefits. Remember it’s an estimate and that you will spend time in the planning phase defining in detail the actual benefits.   </w:t>
      </w:r>
    </w:p>
    <w:p w:rsidR="00721D36" w:rsidRDefault="00DE3191">
      <w:r>
        <w:t xml:space="preserve">The CPC </w:t>
      </w:r>
      <w:proofErr w:type="spellStart"/>
      <w:r>
        <w:t>Internaatonal</w:t>
      </w:r>
      <w:proofErr w:type="spellEnd"/>
      <w:r>
        <w:t xml:space="preserve"> Desks products are updated real time for the benefit of the users including the U.S. government and meteorological services around the world.</w:t>
      </w:r>
    </w:p>
    <w:p w:rsidR="00721D36" w:rsidRDefault="00721D36"/>
    <w:p w:rsidR="00721D36" w:rsidRDefault="00727499">
      <w:pPr>
        <w:widowControl w:val="0"/>
        <w:rPr>
          <w:i/>
          <w:sz w:val="22"/>
        </w:rPr>
      </w:pPr>
      <w:r>
        <w:rPr>
          <w:b/>
          <w:i/>
          <w:sz w:val="22"/>
          <w:u w:val="single"/>
        </w:rPr>
        <w:t>Organizational Scope:</w:t>
      </w:r>
      <w:r>
        <w:rPr>
          <w:sz w:val="22"/>
        </w:rPr>
        <w:t xml:space="preserve"> </w:t>
      </w:r>
      <w:r>
        <w:rPr>
          <w:i/>
          <w:sz w:val="22"/>
        </w:rPr>
        <w:t xml:space="preserve">Document what parts of the NCEP organization will be affected by this project. Include any major stakeholders for the project and how they might be impacted    </w:t>
      </w:r>
    </w:p>
    <w:p w:rsidR="00DE3191" w:rsidRDefault="00DE3191">
      <w:pPr>
        <w:widowControl w:val="0"/>
      </w:pPr>
      <w:proofErr w:type="gramStart"/>
      <w:r>
        <w:rPr>
          <w:i/>
          <w:sz w:val="22"/>
        </w:rPr>
        <w:lastRenderedPageBreak/>
        <w:t>NCO and CPC</w:t>
      </w:r>
      <w:r w:rsidR="0098104B">
        <w:rPr>
          <w:i/>
          <w:sz w:val="22"/>
        </w:rPr>
        <w:t>.</w:t>
      </w:r>
      <w:proofErr w:type="gramEnd"/>
      <w:r w:rsidR="0098104B">
        <w:rPr>
          <w:i/>
          <w:sz w:val="22"/>
        </w:rPr>
        <w:t xml:space="preserve"> Other stake holders include USAID and USGS.</w:t>
      </w:r>
    </w:p>
    <w:p w:rsidR="00721D36" w:rsidRDefault="00721D36"/>
    <w:p w:rsidR="00721D36" w:rsidRDefault="00727499">
      <w:r>
        <w:rPr>
          <w:b/>
          <w:i/>
          <w:sz w:val="22"/>
          <w:u w:val="single"/>
        </w:rPr>
        <w:t>Risk:</w:t>
      </w:r>
      <w:r>
        <w:rPr>
          <w:sz w:val="22"/>
        </w:rPr>
        <w:t xml:space="preserve"> </w:t>
      </w:r>
      <w:r>
        <w:rPr>
          <w:i/>
          <w:sz w:val="22"/>
        </w:rPr>
        <w:t>List any major known risk to the project. These are items which, if not overcome may become obstacles to completing the project e.g. new technology, lack of support, large organizational change. You should also add any known assumptions and constraints regarding the project. You can use the assumptions checklist and the constraints checklist to help you think about what assumptions and constraints might affect your project. You can also use the Risk Assessment Questionnaire or the Project Complexity Indicator tool to help you find the areas of risk in you project</w:t>
      </w:r>
      <w:r>
        <w:rPr>
          <w:sz w:val="22"/>
        </w:rPr>
        <w:t xml:space="preserve">   </w:t>
      </w:r>
      <w:r>
        <w:rPr>
          <w:i/>
          <w:sz w:val="22"/>
        </w:rPr>
        <w:t>Risk Grammar: If XXXX happens then the impact to the project is YYYY.</w:t>
      </w:r>
    </w:p>
    <w:p w:rsidR="000B3CBE" w:rsidRDefault="0098104B">
      <w:r>
        <w:t>If the scripts do not meet NCO requirements, then this will have an impact on the product updates on the CPC International Desks website</w:t>
      </w:r>
      <w:r w:rsidR="000B3CBE">
        <w:t>.</w:t>
      </w:r>
    </w:p>
    <w:p w:rsidR="00721D36" w:rsidRDefault="0098104B">
      <w:r>
        <w:t xml:space="preserve"> </w:t>
      </w:r>
    </w:p>
    <w:p w:rsidR="00721D36" w:rsidRDefault="00727499">
      <w:r>
        <w:rPr>
          <w:i/>
        </w:rPr>
        <w:t xml:space="preserve">This part of the charter is the approval portion. The project Sponsor signs off on the charter and appoints a project manager and authorizes funding to go into the project planning phase </w:t>
      </w:r>
    </w:p>
    <w:p w:rsidR="00721D36" w:rsidRDefault="00721D36"/>
    <w:p w:rsidR="00721D36" w:rsidRDefault="00727499">
      <w:r>
        <w:rPr>
          <w:sz w:val="32"/>
        </w:rPr>
        <w:t>Project Authorization</w:t>
      </w:r>
    </w:p>
    <w:p w:rsidR="00721D36" w:rsidRDefault="00721D36"/>
    <w:p w:rsidR="00721D36" w:rsidRDefault="00727499">
      <w:pPr>
        <w:widowControl w:val="0"/>
      </w:pPr>
      <w:r>
        <w:rPr>
          <w:b/>
          <w:i/>
          <w:sz w:val="22"/>
          <w:u w:val="single"/>
        </w:rPr>
        <w:t>Appointment of Project Manager:</w:t>
      </w:r>
      <w:r>
        <w:rPr>
          <w:sz w:val="22"/>
        </w:rPr>
        <w:t xml:space="preserve">  I appoint </w:t>
      </w:r>
      <w:r w:rsidR="000B3CBE">
        <w:rPr>
          <w:i/>
          <w:sz w:val="22"/>
          <w:u w:val="single"/>
        </w:rPr>
        <w:t>Rebe</w:t>
      </w:r>
      <w:r w:rsidR="00B42F87">
        <w:rPr>
          <w:i/>
          <w:sz w:val="22"/>
          <w:u w:val="single"/>
        </w:rPr>
        <w:t>c</w:t>
      </w:r>
      <w:r w:rsidR="000B3CBE">
        <w:rPr>
          <w:i/>
          <w:sz w:val="22"/>
          <w:u w:val="single"/>
        </w:rPr>
        <w:t xml:space="preserve">ca </w:t>
      </w:r>
      <w:bookmarkStart w:id="3" w:name="_GoBack"/>
      <w:r w:rsidR="00B42F87">
        <w:rPr>
          <w:i/>
          <w:sz w:val="22"/>
          <w:u w:val="single"/>
        </w:rPr>
        <w:t>Cosgrove</w:t>
      </w:r>
      <w:bookmarkEnd w:id="3"/>
      <w:r w:rsidR="000B3CBE">
        <w:rPr>
          <w:i/>
          <w:sz w:val="22"/>
          <w:u w:val="single"/>
        </w:rPr>
        <w:t xml:space="preserve"> and </w:t>
      </w:r>
      <w:proofErr w:type="spellStart"/>
      <w:r w:rsidR="000B3CBE">
        <w:rPr>
          <w:i/>
          <w:sz w:val="22"/>
          <w:u w:val="single"/>
        </w:rPr>
        <w:t>Wassila</w:t>
      </w:r>
      <w:proofErr w:type="spellEnd"/>
      <w:r w:rsidR="000B3CBE">
        <w:rPr>
          <w:i/>
          <w:sz w:val="22"/>
          <w:u w:val="single"/>
        </w:rPr>
        <w:t xml:space="preserve"> </w:t>
      </w:r>
      <w:proofErr w:type="spellStart"/>
      <w:r w:rsidR="000B3CBE">
        <w:rPr>
          <w:i/>
          <w:sz w:val="22"/>
          <w:u w:val="single"/>
        </w:rPr>
        <w:t>Thiaw</w:t>
      </w:r>
      <w:proofErr w:type="spellEnd"/>
      <w:r>
        <w:rPr>
          <w:sz w:val="22"/>
        </w:rPr>
        <w:t xml:space="preserve"> as Project Manager for this project. In this capacity, </w:t>
      </w:r>
      <w:r w:rsidR="000B3CBE">
        <w:rPr>
          <w:i/>
          <w:sz w:val="22"/>
          <w:u w:val="single"/>
        </w:rPr>
        <w:t xml:space="preserve">Rebecca </w:t>
      </w:r>
      <w:r w:rsidR="00B42F87">
        <w:rPr>
          <w:i/>
          <w:sz w:val="22"/>
          <w:u w:val="single"/>
        </w:rPr>
        <w:t>Cosgrove</w:t>
      </w:r>
      <w:r w:rsidR="000B3CBE">
        <w:rPr>
          <w:i/>
          <w:sz w:val="22"/>
          <w:u w:val="single"/>
        </w:rPr>
        <w:t xml:space="preserve"> and </w:t>
      </w:r>
      <w:proofErr w:type="spellStart"/>
      <w:r w:rsidR="000B3CBE">
        <w:rPr>
          <w:i/>
          <w:sz w:val="22"/>
          <w:u w:val="single"/>
        </w:rPr>
        <w:t>Wassila</w:t>
      </w:r>
      <w:proofErr w:type="spellEnd"/>
      <w:r w:rsidR="000B3CBE">
        <w:rPr>
          <w:i/>
          <w:sz w:val="22"/>
          <w:u w:val="single"/>
        </w:rPr>
        <w:t xml:space="preserve"> </w:t>
      </w:r>
      <w:proofErr w:type="spellStart"/>
      <w:r w:rsidR="000B3CBE">
        <w:rPr>
          <w:i/>
          <w:sz w:val="22"/>
          <w:u w:val="single"/>
        </w:rPr>
        <w:t>Thiaw</w:t>
      </w:r>
      <w:proofErr w:type="spellEnd"/>
      <w:r>
        <w:rPr>
          <w:sz w:val="22"/>
        </w:rPr>
        <w:t xml:space="preserve"> </w:t>
      </w:r>
      <w:proofErr w:type="gramStart"/>
      <w:r>
        <w:rPr>
          <w:sz w:val="22"/>
        </w:rPr>
        <w:t>has</w:t>
      </w:r>
      <w:proofErr w:type="gramEnd"/>
      <w:r>
        <w:rPr>
          <w:sz w:val="22"/>
        </w:rPr>
        <w:t xml:space="preserve"> the authority to expend NCO human and financial resources to accomplish objectives of the project.</w:t>
      </w:r>
    </w:p>
    <w:p w:rsidR="00721D36" w:rsidRDefault="00721D36">
      <w:pPr>
        <w:widowControl w:val="0"/>
      </w:pPr>
    </w:p>
    <w:p w:rsidR="00721D36" w:rsidRDefault="00727499">
      <w:pPr>
        <w:widowControl w:val="0"/>
      </w:pPr>
      <w:r>
        <w:rPr>
          <w:b/>
          <w:i/>
          <w:sz w:val="22"/>
          <w:u w:val="single"/>
        </w:rPr>
        <w:t>Project Budget Authority:</w:t>
      </w:r>
      <w:r>
        <w:rPr>
          <w:sz w:val="22"/>
        </w:rPr>
        <w:t xml:space="preserve"> In support of this project, I authorize the use of staff time to meet the scope/objectives. A time estimate will be provided for review and approval during the project planning phase.</w:t>
      </w:r>
    </w:p>
    <w:p w:rsidR="00721D36" w:rsidRDefault="00721D36"/>
    <w:p w:rsidR="00721D36" w:rsidRDefault="00727499">
      <w:r>
        <w:rPr>
          <w:b/>
          <w:i/>
          <w:sz w:val="22"/>
          <w:u w:val="single"/>
        </w:rPr>
        <w:t>Project Reporting Frequency:</w:t>
      </w:r>
      <w:r>
        <w:rPr>
          <w:sz w:val="22"/>
        </w:rPr>
        <w:t xml:space="preserve"> Status will be reported on a </w:t>
      </w:r>
      <w:r>
        <w:rPr>
          <w:i/>
          <w:sz w:val="22"/>
        </w:rPr>
        <w:t>frequency</w:t>
      </w:r>
      <w:r>
        <w:rPr>
          <w:sz w:val="22"/>
        </w:rPr>
        <w:t xml:space="preserve"> basis or as required by Sponsor.</w:t>
      </w:r>
    </w:p>
    <w:p w:rsidR="00721D36" w:rsidRDefault="00721D36">
      <w:pPr>
        <w:widowControl w:val="0"/>
      </w:pPr>
    </w:p>
    <w:p w:rsidR="00721D36" w:rsidRDefault="00727499">
      <w:pPr>
        <w:widowControl w:val="0"/>
      </w:pPr>
      <w:r>
        <w:rPr>
          <w:b/>
          <w:i/>
          <w:sz w:val="22"/>
          <w:u w:val="single"/>
        </w:rPr>
        <w:t>Project Expected Duration:</w:t>
      </w:r>
      <w:r>
        <w:rPr>
          <w:sz w:val="22"/>
        </w:rPr>
        <w:t xml:space="preserve"> A roll-up duration estimate is </w:t>
      </w:r>
      <w:r>
        <w:rPr>
          <w:i/>
          <w:sz w:val="22"/>
        </w:rPr>
        <w:t>X</w:t>
      </w:r>
      <w:r>
        <w:rPr>
          <w:sz w:val="22"/>
        </w:rPr>
        <w:t xml:space="preserve"> months. Actual effort will be determined from the project plan and submitted to the Sponsor for review and approval. </w:t>
      </w:r>
    </w:p>
    <w:p w:rsidR="00721D36" w:rsidRDefault="00721D36">
      <w:pPr>
        <w:widowControl w:val="0"/>
      </w:pPr>
    </w:p>
    <w:p w:rsidR="00721D36" w:rsidRDefault="00727499">
      <w:pPr>
        <w:widowControl w:val="0"/>
      </w:pPr>
      <w:r>
        <w:rPr>
          <w:b/>
          <w:i/>
          <w:sz w:val="22"/>
          <w:u w:val="single"/>
        </w:rPr>
        <w:t>Project Sponsor(s):</w:t>
      </w:r>
      <w:r>
        <w:rPr>
          <w:sz w:val="22"/>
        </w:rPr>
        <w:t xml:space="preserve"> </w:t>
      </w:r>
      <w:r>
        <w:rPr>
          <w:i/>
          <w:sz w:val="22"/>
        </w:rPr>
        <w:t>Sponsor Name(s), Sponsor Title(s)</w:t>
      </w:r>
    </w:p>
    <w:p w:rsidR="00721D36" w:rsidRDefault="00721D36"/>
    <w:p w:rsidR="00721D36" w:rsidRDefault="00727499">
      <w:pPr>
        <w:ind w:right="-899"/>
      </w:pPr>
      <w:r>
        <w:rPr>
          <w:sz w:val="22"/>
        </w:rPr>
        <w:t>Signature(s) of the project Sponsor(s) indicates the project charter has been reviewed and approved by the Project Sponsor(s).</w:t>
      </w:r>
    </w:p>
    <w:p w:rsidR="00721D36" w:rsidRDefault="00721D36">
      <w:pPr>
        <w:ind w:right="-809"/>
      </w:pPr>
    </w:p>
    <w:p w:rsidR="00721D36" w:rsidRDefault="00727499">
      <w:pPr>
        <w:ind w:right="-809"/>
      </w:pPr>
      <w:r>
        <w:rPr>
          <w:sz w:val="22"/>
        </w:rPr>
        <w:t xml:space="preserve">Project Sponsor Approval: </w:t>
      </w:r>
      <w:r w:rsidR="000B3CBE">
        <w:rPr>
          <w:sz w:val="22"/>
        </w:rPr>
        <w:t xml:space="preserve">Rebecca </w:t>
      </w:r>
      <w:r w:rsidR="00B42F87">
        <w:rPr>
          <w:sz w:val="22"/>
        </w:rPr>
        <w:t>Cosgrove</w:t>
      </w:r>
      <w:r w:rsidR="000B3CBE">
        <w:rPr>
          <w:sz w:val="22"/>
        </w:rPr>
        <w:t xml:space="preserve"> and </w:t>
      </w:r>
      <w:proofErr w:type="spellStart"/>
      <w:r w:rsidR="000B3CBE">
        <w:rPr>
          <w:sz w:val="22"/>
        </w:rPr>
        <w:t>Wassila</w:t>
      </w:r>
      <w:proofErr w:type="spellEnd"/>
      <w:r w:rsidR="000B3CBE">
        <w:rPr>
          <w:sz w:val="22"/>
        </w:rPr>
        <w:t xml:space="preserve"> </w:t>
      </w:r>
      <w:proofErr w:type="spellStart"/>
      <w:r w:rsidR="000B3CBE">
        <w:rPr>
          <w:sz w:val="22"/>
        </w:rPr>
        <w:t>Thiaw</w:t>
      </w:r>
      <w:proofErr w:type="spellEnd"/>
      <w:r>
        <w:rPr>
          <w:sz w:val="22"/>
          <w:u w:val="single"/>
        </w:rPr>
        <w:t>_</w:t>
      </w:r>
      <w:proofErr w:type="gramStart"/>
      <w:r>
        <w:rPr>
          <w:sz w:val="22"/>
          <w:u w:val="single"/>
        </w:rPr>
        <w:t>_</w:t>
      </w:r>
      <w:r>
        <w:rPr>
          <w:sz w:val="22"/>
        </w:rPr>
        <w:t xml:space="preserve">  Date</w:t>
      </w:r>
      <w:proofErr w:type="gramEnd"/>
      <w:r>
        <w:rPr>
          <w:sz w:val="22"/>
        </w:rPr>
        <w:t xml:space="preserve">: </w:t>
      </w:r>
      <w:r w:rsidR="000B3CBE">
        <w:rPr>
          <w:sz w:val="22"/>
        </w:rPr>
        <w:t>1/22/2015</w:t>
      </w:r>
      <w:r>
        <w:rPr>
          <w:sz w:val="22"/>
        </w:rPr>
        <w:t>___</w:t>
      </w:r>
    </w:p>
    <w:p w:rsidR="00721D36" w:rsidRDefault="00721D36"/>
    <w:p w:rsidR="00721D36" w:rsidRDefault="00721D36"/>
    <w:p w:rsidR="00721D36" w:rsidRDefault="00721D36"/>
    <w:p w:rsidR="00721D36" w:rsidRDefault="00727499">
      <w:r>
        <w:rPr>
          <w:sz w:val="22"/>
        </w:rPr>
        <w:t xml:space="preserve">PMO Project Number: </w:t>
      </w:r>
      <w:proofErr w:type="spellStart"/>
      <w:r>
        <w:rPr>
          <w:sz w:val="22"/>
        </w:rPr>
        <w:t>PMO</w:t>
      </w:r>
      <w:r>
        <w:rPr>
          <w:i/>
          <w:sz w:val="22"/>
        </w:rPr>
        <w:t>xxx</w:t>
      </w:r>
      <w:proofErr w:type="spellEnd"/>
      <w:r>
        <w:rPr>
          <w:i/>
          <w:sz w:val="22"/>
        </w:rPr>
        <w:t xml:space="preserve">    PMO will assign this number once the project is signed by Sponsor </w:t>
      </w:r>
    </w:p>
    <w:p w:rsidR="00721D36" w:rsidRDefault="00727499">
      <w:r>
        <w:rPr>
          <w:i/>
          <w:sz w:val="22"/>
        </w:rPr>
        <w:t xml:space="preserve">                                                       (</w:t>
      </w:r>
      <w:proofErr w:type="gramStart"/>
      <w:r>
        <w:rPr>
          <w:i/>
          <w:sz w:val="22"/>
        </w:rPr>
        <w:t>signed</w:t>
      </w:r>
      <w:proofErr w:type="gramEnd"/>
      <w:r>
        <w:rPr>
          <w:i/>
          <w:sz w:val="22"/>
        </w:rPr>
        <w:t xml:space="preserve"> copy goes to PMO)</w:t>
      </w:r>
    </w:p>
    <w:p w:rsidR="00721D36" w:rsidRDefault="00721D36"/>
    <w:p w:rsidR="00721D36" w:rsidRDefault="00721D36"/>
    <w:p w:rsidR="00721D36" w:rsidRDefault="00727499">
      <w:r>
        <w:lastRenderedPageBreak/>
        <w:t xml:space="preserve">Document Information and Revision History </w:t>
      </w:r>
    </w:p>
    <w:p w:rsidR="00721D36" w:rsidRDefault="00721D36"/>
    <w:tbl>
      <w:tblPr>
        <w:tblStyle w:val="a"/>
        <w:tblW w:w="9558" w:type="dxa"/>
        <w:tblLayout w:type="fixed"/>
        <w:tblLook w:val="0000" w:firstRow="0" w:lastRow="0" w:firstColumn="0" w:lastColumn="0" w:noHBand="0" w:noVBand="0"/>
      </w:tblPr>
      <w:tblGrid>
        <w:gridCol w:w="1008"/>
        <w:gridCol w:w="1710"/>
        <w:gridCol w:w="1890"/>
        <w:gridCol w:w="4950"/>
      </w:tblGrid>
      <w:tr w:rsidR="00721D36">
        <w:tc>
          <w:tcPr>
            <w:tcW w:w="1008" w:type="dxa"/>
            <w:tcBorders>
              <w:top w:val="single" w:sz="6" w:space="0" w:color="000000"/>
              <w:left w:val="single" w:sz="6" w:space="0" w:color="000000"/>
              <w:bottom w:val="single" w:sz="6" w:space="0" w:color="000000"/>
              <w:right w:val="single" w:sz="6" w:space="0" w:color="000000"/>
            </w:tcBorders>
            <w:shd w:val="clear" w:color="auto" w:fill="C0C0C0"/>
          </w:tcPr>
          <w:p w:rsidR="00721D36" w:rsidRDefault="00727499">
            <w:r>
              <w:t>Version</w:t>
            </w:r>
          </w:p>
        </w:tc>
        <w:tc>
          <w:tcPr>
            <w:tcW w:w="1710" w:type="dxa"/>
            <w:tcBorders>
              <w:top w:val="single" w:sz="6" w:space="0" w:color="000000"/>
              <w:left w:val="single" w:sz="6" w:space="0" w:color="000000"/>
              <w:bottom w:val="single" w:sz="6" w:space="0" w:color="000000"/>
              <w:right w:val="single" w:sz="6" w:space="0" w:color="000000"/>
            </w:tcBorders>
            <w:shd w:val="clear" w:color="auto" w:fill="C0C0C0"/>
          </w:tcPr>
          <w:p w:rsidR="00721D36" w:rsidRDefault="00727499">
            <w:r>
              <w:t>Date</w:t>
            </w:r>
          </w:p>
        </w:tc>
        <w:tc>
          <w:tcPr>
            <w:tcW w:w="1890" w:type="dxa"/>
            <w:tcBorders>
              <w:top w:val="single" w:sz="6" w:space="0" w:color="000000"/>
              <w:left w:val="single" w:sz="6" w:space="0" w:color="000000"/>
              <w:bottom w:val="single" w:sz="6" w:space="0" w:color="000000"/>
              <w:right w:val="single" w:sz="6" w:space="0" w:color="000000"/>
            </w:tcBorders>
            <w:shd w:val="clear" w:color="auto" w:fill="C0C0C0"/>
          </w:tcPr>
          <w:p w:rsidR="00721D36" w:rsidRDefault="00727499">
            <w:r>
              <w:t>Author(s)</w:t>
            </w:r>
          </w:p>
        </w:tc>
        <w:tc>
          <w:tcPr>
            <w:tcW w:w="4950" w:type="dxa"/>
            <w:tcBorders>
              <w:top w:val="single" w:sz="6" w:space="0" w:color="000000"/>
              <w:left w:val="single" w:sz="6" w:space="0" w:color="000000"/>
              <w:bottom w:val="single" w:sz="6" w:space="0" w:color="000000"/>
              <w:right w:val="single" w:sz="6" w:space="0" w:color="000000"/>
            </w:tcBorders>
            <w:shd w:val="clear" w:color="auto" w:fill="C0C0C0"/>
          </w:tcPr>
          <w:p w:rsidR="00721D36" w:rsidRDefault="00727499">
            <w:r>
              <w:t>Revision Notes</w:t>
            </w:r>
          </w:p>
        </w:tc>
      </w:tr>
      <w:tr w:rsidR="00721D36">
        <w:tc>
          <w:tcPr>
            <w:tcW w:w="1008" w:type="dxa"/>
            <w:tcBorders>
              <w:top w:val="single" w:sz="6" w:space="0" w:color="000000"/>
              <w:left w:val="single" w:sz="6" w:space="0" w:color="000000"/>
              <w:bottom w:val="single" w:sz="6" w:space="0" w:color="000000"/>
              <w:right w:val="single" w:sz="6" w:space="0" w:color="000000"/>
            </w:tcBorders>
          </w:tcPr>
          <w:p w:rsidR="00721D36" w:rsidRDefault="00727499">
            <w:r>
              <w:t>1.0</w:t>
            </w:r>
          </w:p>
        </w:tc>
        <w:tc>
          <w:tcPr>
            <w:tcW w:w="1710" w:type="dxa"/>
            <w:tcBorders>
              <w:top w:val="single" w:sz="6" w:space="0" w:color="000000"/>
              <w:left w:val="single" w:sz="6" w:space="0" w:color="000000"/>
              <w:bottom w:val="single" w:sz="6" w:space="0" w:color="000000"/>
              <w:right w:val="single" w:sz="6" w:space="0" w:color="000000"/>
            </w:tcBorders>
          </w:tcPr>
          <w:p w:rsidR="00721D36" w:rsidRDefault="00721D36"/>
        </w:tc>
        <w:tc>
          <w:tcPr>
            <w:tcW w:w="1890" w:type="dxa"/>
            <w:tcBorders>
              <w:top w:val="single" w:sz="6" w:space="0" w:color="000000"/>
              <w:left w:val="single" w:sz="6" w:space="0" w:color="000000"/>
              <w:bottom w:val="single" w:sz="6" w:space="0" w:color="000000"/>
              <w:right w:val="single" w:sz="6" w:space="0" w:color="000000"/>
            </w:tcBorders>
          </w:tcPr>
          <w:p w:rsidR="00721D36" w:rsidRDefault="00721D36"/>
        </w:tc>
        <w:tc>
          <w:tcPr>
            <w:tcW w:w="4950" w:type="dxa"/>
            <w:tcBorders>
              <w:top w:val="single" w:sz="6" w:space="0" w:color="000000"/>
              <w:left w:val="single" w:sz="6" w:space="0" w:color="000000"/>
              <w:bottom w:val="single" w:sz="6" w:space="0" w:color="000000"/>
              <w:right w:val="single" w:sz="6" w:space="0" w:color="000000"/>
            </w:tcBorders>
          </w:tcPr>
          <w:p w:rsidR="00721D36" w:rsidRDefault="00727499">
            <w:r>
              <w:t>New</w:t>
            </w:r>
          </w:p>
        </w:tc>
      </w:tr>
      <w:tr w:rsidR="00721D36">
        <w:tc>
          <w:tcPr>
            <w:tcW w:w="1008" w:type="dxa"/>
            <w:tcBorders>
              <w:top w:val="single" w:sz="6" w:space="0" w:color="000000"/>
              <w:left w:val="single" w:sz="6" w:space="0" w:color="000000"/>
              <w:bottom w:val="single" w:sz="6" w:space="0" w:color="000000"/>
              <w:right w:val="single" w:sz="6" w:space="0" w:color="000000"/>
            </w:tcBorders>
          </w:tcPr>
          <w:p w:rsidR="00721D36" w:rsidRDefault="00721D36"/>
        </w:tc>
        <w:tc>
          <w:tcPr>
            <w:tcW w:w="1710" w:type="dxa"/>
            <w:tcBorders>
              <w:top w:val="single" w:sz="6" w:space="0" w:color="000000"/>
              <w:left w:val="single" w:sz="6" w:space="0" w:color="000000"/>
              <w:bottom w:val="single" w:sz="6" w:space="0" w:color="000000"/>
              <w:right w:val="single" w:sz="6" w:space="0" w:color="000000"/>
            </w:tcBorders>
          </w:tcPr>
          <w:p w:rsidR="00721D36" w:rsidRDefault="00721D36"/>
        </w:tc>
        <w:tc>
          <w:tcPr>
            <w:tcW w:w="1890" w:type="dxa"/>
            <w:tcBorders>
              <w:top w:val="single" w:sz="6" w:space="0" w:color="000000"/>
              <w:left w:val="single" w:sz="6" w:space="0" w:color="000000"/>
              <w:bottom w:val="single" w:sz="6" w:space="0" w:color="000000"/>
              <w:right w:val="single" w:sz="6" w:space="0" w:color="000000"/>
            </w:tcBorders>
          </w:tcPr>
          <w:p w:rsidR="00721D36" w:rsidRDefault="00721D36"/>
        </w:tc>
        <w:tc>
          <w:tcPr>
            <w:tcW w:w="4950" w:type="dxa"/>
            <w:tcBorders>
              <w:top w:val="single" w:sz="6" w:space="0" w:color="000000"/>
              <w:left w:val="single" w:sz="6" w:space="0" w:color="000000"/>
              <w:bottom w:val="single" w:sz="6" w:space="0" w:color="000000"/>
              <w:right w:val="single" w:sz="6" w:space="0" w:color="000000"/>
            </w:tcBorders>
          </w:tcPr>
          <w:p w:rsidR="00721D36" w:rsidRDefault="00721D36"/>
        </w:tc>
      </w:tr>
      <w:tr w:rsidR="00721D36">
        <w:tc>
          <w:tcPr>
            <w:tcW w:w="1008" w:type="dxa"/>
            <w:tcBorders>
              <w:top w:val="single" w:sz="6" w:space="0" w:color="000000"/>
              <w:left w:val="single" w:sz="6" w:space="0" w:color="000000"/>
              <w:bottom w:val="single" w:sz="6" w:space="0" w:color="000000"/>
              <w:right w:val="single" w:sz="6" w:space="0" w:color="000000"/>
            </w:tcBorders>
          </w:tcPr>
          <w:p w:rsidR="00721D36" w:rsidRDefault="00721D36"/>
        </w:tc>
        <w:tc>
          <w:tcPr>
            <w:tcW w:w="1710" w:type="dxa"/>
            <w:tcBorders>
              <w:top w:val="single" w:sz="6" w:space="0" w:color="000000"/>
              <w:left w:val="single" w:sz="6" w:space="0" w:color="000000"/>
              <w:bottom w:val="single" w:sz="6" w:space="0" w:color="000000"/>
              <w:right w:val="single" w:sz="6" w:space="0" w:color="000000"/>
            </w:tcBorders>
          </w:tcPr>
          <w:p w:rsidR="00721D36" w:rsidRDefault="00721D36"/>
        </w:tc>
        <w:tc>
          <w:tcPr>
            <w:tcW w:w="1890" w:type="dxa"/>
            <w:tcBorders>
              <w:top w:val="single" w:sz="6" w:space="0" w:color="000000"/>
              <w:left w:val="single" w:sz="6" w:space="0" w:color="000000"/>
              <w:bottom w:val="single" w:sz="6" w:space="0" w:color="000000"/>
              <w:right w:val="single" w:sz="6" w:space="0" w:color="000000"/>
            </w:tcBorders>
          </w:tcPr>
          <w:p w:rsidR="00721D36" w:rsidRDefault="00721D36"/>
        </w:tc>
        <w:tc>
          <w:tcPr>
            <w:tcW w:w="4950" w:type="dxa"/>
            <w:tcBorders>
              <w:top w:val="single" w:sz="6" w:space="0" w:color="000000"/>
              <w:left w:val="single" w:sz="6" w:space="0" w:color="000000"/>
              <w:bottom w:val="single" w:sz="6" w:space="0" w:color="000000"/>
              <w:right w:val="single" w:sz="6" w:space="0" w:color="000000"/>
            </w:tcBorders>
          </w:tcPr>
          <w:p w:rsidR="00721D36" w:rsidRDefault="00721D36"/>
        </w:tc>
      </w:tr>
    </w:tbl>
    <w:p w:rsidR="00721D36" w:rsidRDefault="00721D36"/>
    <w:sectPr w:rsidR="00721D36">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9A2" w:rsidRDefault="003509A2">
      <w:r>
        <w:separator/>
      </w:r>
    </w:p>
  </w:endnote>
  <w:endnote w:type="continuationSeparator" w:id="0">
    <w:p w:rsidR="003509A2" w:rsidRDefault="0035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Quattrocento">
    <w:charset w:val="00"/>
    <w:family w:val="auto"/>
    <w:pitch w:val="default"/>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36" w:rsidRDefault="00721D36">
    <w:pPr>
      <w:widowControl w:val="0"/>
      <w:spacing w:line="276" w:lineRule="auto"/>
    </w:pPr>
  </w:p>
  <w:tbl>
    <w:tblPr>
      <w:tblStyle w:val="a1"/>
      <w:tblW w:w="9576" w:type="dxa"/>
      <w:tblLayout w:type="fixed"/>
      <w:tblLook w:val="0000" w:firstRow="0" w:lastRow="0" w:firstColumn="0" w:lastColumn="0" w:noHBand="0" w:noVBand="0"/>
    </w:tblPr>
    <w:tblGrid>
      <w:gridCol w:w="6384"/>
      <w:gridCol w:w="3192"/>
    </w:tblGrid>
    <w:tr w:rsidR="00721D36">
      <w:tc>
        <w:tcPr>
          <w:tcW w:w="6384" w:type="dxa"/>
        </w:tcPr>
        <w:p w:rsidR="00721D36" w:rsidRDefault="00727499">
          <w:pPr>
            <w:tabs>
              <w:tab w:val="center" w:pos="4320"/>
              <w:tab w:val="right" w:pos="8640"/>
            </w:tabs>
            <w:ind w:right="360"/>
          </w:pPr>
          <w:r>
            <w:rPr>
              <w:b/>
              <w:sz w:val="20"/>
            </w:rPr>
            <w:t xml:space="preserve">Project Charter Name </w:t>
          </w:r>
          <w:proofErr w:type="spellStart"/>
          <w:r>
            <w:rPr>
              <w:b/>
              <w:sz w:val="20"/>
            </w:rPr>
            <w:t>Vx.x</w:t>
          </w:r>
          <w:proofErr w:type="spellEnd"/>
        </w:p>
      </w:tc>
      <w:tc>
        <w:tcPr>
          <w:tcW w:w="3192" w:type="dxa"/>
        </w:tcPr>
        <w:p w:rsidR="00721D36" w:rsidRDefault="00727499">
          <w:pPr>
            <w:tabs>
              <w:tab w:val="center" w:pos="4320"/>
              <w:tab w:val="right" w:pos="8640"/>
            </w:tabs>
            <w:jc w:val="right"/>
          </w:pPr>
          <w:r>
            <w:fldChar w:fldCharType="begin"/>
          </w:r>
          <w:r>
            <w:instrText>PAGE</w:instrText>
          </w:r>
          <w:r>
            <w:fldChar w:fldCharType="separate"/>
          </w:r>
          <w:r w:rsidR="00B42F87">
            <w:rPr>
              <w:noProof/>
            </w:rPr>
            <w:t>3</w:t>
          </w:r>
          <w:r>
            <w:fldChar w:fldCharType="end"/>
          </w:r>
        </w:p>
      </w:tc>
    </w:tr>
  </w:tbl>
  <w:p w:rsidR="00721D36" w:rsidRDefault="00721D36">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9A2" w:rsidRDefault="003509A2">
      <w:r>
        <w:separator/>
      </w:r>
    </w:p>
  </w:footnote>
  <w:footnote w:type="continuationSeparator" w:id="0">
    <w:p w:rsidR="003509A2" w:rsidRDefault="003509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36" w:rsidRDefault="00721D36">
    <w:pPr>
      <w:widowControl w:val="0"/>
      <w:spacing w:line="276" w:lineRule="auto"/>
    </w:pPr>
  </w:p>
  <w:tbl>
    <w:tblPr>
      <w:tblStyle w:val="a0"/>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68"/>
    </w:tblGrid>
    <w:tr w:rsidR="00721D36">
      <w:tc>
        <w:tcPr>
          <w:tcW w:w="9468" w:type="dxa"/>
          <w:tcBorders>
            <w:top w:val="single" w:sz="12" w:space="0" w:color="000000"/>
            <w:left w:val="single" w:sz="12" w:space="0" w:color="000000"/>
            <w:bottom w:val="nil"/>
            <w:right w:val="single" w:sz="12" w:space="0" w:color="000000"/>
          </w:tcBorders>
        </w:tcPr>
        <w:p w:rsidR="00721D36" w:rsidRDefault="00727499">
          <w:pPr>
            <w:tabs>
              <w:tab w:val="center" w:pos="4320"/>
              <w:tab w:val="right" w:pos="8640"/>
            </w:tabs>
            <w:spacing w:before="40" w:after="40"/>
            <w:ind w:left="-107" w:right="-17"/>
          </w:pPr>
          <w:r>
            <w:rPr>
              <w:rFonts w:ascii="Arial" w:eastAsia="Arial" w:hAnsi="Arial" w:cs="Arial"/>
              <w:b/>
              <w:smallCaps/>
              <w:sz w:val="36"/>
            </w:rPr>
            <w:t xml:space="preserve">                         NCEP Project Charter                               </w:t>
          </w:r>
        </w:p>
      </w:tc>
    </w:tr>
    <w:tr w:rsidR="00721D36">
      <w:tc>
        <w:tcPr>
          <w:tcW w:w="9468" w:type="dxa"/>
          <w:tcBorders>
            <w:top w:val="single" w:sz="6" w:space="0" w:color="000000"/>
            <w:left w:val="single" w:sz="12" w:space="0" w:color="000000"/>
            <w:bottom w:val="single" w:sz="6" w:space="0" w:color="000000"/>
            <w:right w:val="single" w:sz="12" w:space="0" w:color="000000"/>
          </w:tcBorders>
        </w:tcPr>
        <w:p w:rsidR="00721D36" w:rsidRDefault="00727499">
          <w:pPr>
            <w:jc w:val="center"/>
          </w:pPr>
          <w:r>
            <w:rPr>
              <w:b/>
              <w:sz w:val="40"/>
            </w:rPr>
            <w:t xml:space="preserve">Project Name  </w:t>
          </w:r>
          <w:proofErr w:type="spellStart"/>
          <w:r>
            <w:rPr>
              <w:b/>
              <w:sz w:val="40"/>
            </w:rPr>
            <w:t>Vx.x</w:t>
          </w:r>
          <w:proofErr w:type="spellEnd"/>
        </w:p>
        <w:p w:rsidR="00721D36" w:rsidRDefault="00721D36">
          <w:pPr>
            <w:tabs>
              <w:tab w:val="right" w:pos="9180"/>
            </w:tabs>
            <w:spacing w:before="40" w:after="40"/>
            <w:ind w:left="-107" w:right="72"/>
            <w:jc w:val="center"/>
          </w:pPr>
        </w:p>
      </w:tc>
    </w:tr>
  </w:tbl>
  <w:p w:rsidR="00721D36" w:rsidRDefault="00721D36">
    <w:pPr>
      <w:tabs>
        <w:tab w:val="center" w:pos="4320"/>
        <w:tab w:val="right" w:pos="864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0AE8"/>
    <w:multiLevelType w:val="multilevel"/>
    <w:tmpl w:val="1CFC4498"/>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08A67F1E"/>
    <w:multiLevelType w:val="multilevel"/>
    <w:tmpl w:val="DF263C5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2FFE4ED6"/>
    <w:multiLevelType w:val="multilevel"/>
    <w:tmpl w:val="3BF81A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6ECC50F5"/>
    <w:multiLevelType w:val="multilevel"/>
    <w:tmpl w:val="20BE8F2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1D36"/>
    <w:rsid w:val="000B3CBE"/>
    <w:rsid w:val="003509A2"/>
    <w:rsid w:val="00721D36"/>
    <w:rsid w:val="00727499"/>
    <w:rsid w:val="0098104B"/>
    <w:rsid w:val="009F4A5E"/>
    <w:rsid w:val="00B42F87"/>
    <w:rsid w:val="00DE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240"/>
      <w:outlineLvl w:val="0"/>
    </w:pPr>
    <w:rPr>
      <w:rFonts w:ascii="Arial" w:eastAsia="Arial" w:hAnsi="Arial" w:cs="Arial"/>
      <w:b/>
      <w:sz w:val="28"/>
    </w:rPr>
  </w:style>
  <w:style w:type="paragraph" w:styleId="Heading2">
    <w:name w:val="heading 2"/>
    <w:basedOn w:val="Normal"/>
    <w:next w:val="Normal"/>
    <w:pPr>
      <w:keepNext/>
      <w:keepLines/>
      <w:spacing w:before="120" w:after="120"/>
      <w:ind w:left="1440" w:hanging="719"/>
      <w:outlineLvl w:val="1"/>
    </w:pPr>
    <w:rPr>
      <w:rFonts w:ascii="Arial" w:eastAsia="Arial" w:hAnsi="Arial" w:cs="Arial"/>
      <w:b/>
    </w:rPr>
  </w:style>
  <w:style w:type="paragraph" w:styleId="Heading3">
    <w:name w:val="heading 3"/>
    <w:basedOn w:val="Normal"/>
    <w:next w:val="Normal"/>
    <w:pPr>
      <w:keepNext/>
      <w:keepLines/>
      <w:spacing w:before="120"/>
      <w:ind w:left="1440" w:hanging="719"/>
      <w:outlineLvl w:val="2"/>
    </w:pPr>
    <w:rPr>
      <w:b/>
    </w:rPr>
  </w:style>
  <w:style w:type="paragraph" w:styleId="Heading4">
    <w:name w:val="heading 4"/>
    <w:basedOn w:val="Normal"/>
    <w:next w:val="Normal"/>
    <w:pPr>
      <w:keepNext/>
      <w:keepLines/>
      <w:ind w:left="2880" w:hanging="719"/>
      <w:outlineLvl w:val="3"/>
    </w:pPr>
    <w:rPr>
      <w:i/>
    </w:rPr>
  </w:style>
  <w:style w:type="paragraph" w:styleId="Heading5">
    <w:name w:val="heading 5"/>
    <w:basedOn w:val="Normal"/>
    <w:next w:val="Normal"/>
    <w:pPr>
      <w:keepNext/>
      <w:keepLines/>
      <w:spacing w:before="60" w:after="60"/>
      <w:outlineLvl w:val="4"/>
    </w:pPr>
    <w:rPr>
      <w:rFonts w:ascii="Quattrocento" w:eastAsia="Quattrocento" w:hAnsi="Quattrocento" w:cs="Quattrocento"/>
    </w:rPr>
  </w:style>
  <w:style w:type="paragraph" w:styleId="Heading6">
    <w:name w:val="heading 6"/>
    <w:basedOn w:val="Normal"/>
    <w:next w:val="Normal"/>
    <w:pPr>
      <w:keepNext/>
      <w:keepLines/>
      <w:spacing w:before="240" w:after="60"/>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0B3CBE"/>
    <w:pPr>
      <w:tabs>
        <w:tab w:val="center" w:pos="4680"/>
        <w:tab w:val="right" w:pos="9360"/>
      </w:tabs>
    </w:pPr>
  </w:style>
  <w:style w:type="character" w:customStyle="1" w:styleId="HeaderChar">
    <w:name w:val="Header Char"/>
    <w:basedOn w:val="DefaultParagraphFont"/>
    <w:link w:val="Header"/>
    <w:uiPriority w:val="99"/>
    <w:rsid w:val="000B3CBE"/>
  </w:style>
  <w:style w:type="paragraph" w:styleId="Footer">
    <w:name w:val="footer"/>
    <w:basedOn w:val="Normal"/>
    <w:link w:val="FooterChar"/>
    <w:uiPriority w:val="99"/>
    <w:unhideWhenUsed/>
    <w:rsid w:val="000B3CBE"/>
    <w:pPr>
      <w:tabs>
        <w:tab w:val="center" w:pos="4680"/>
        <w:tab w:val="right" w:pos="9360"/>
      </w:tabs>
    </w:pPr>
  </w:style>
  <w:style w:type="character" w:customStyle="1" w:styleId="FooterChar">
    <w:name w:val="Footer Char"/>
    <w:basedOn w:val="DefaultParagraphFont"/>
    <w:link w:val="Footer"/>
    <w:uiPriority w:val="99"/>
    <w:rsid w:val="000B3C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240"/>
      <w:outlineLvl w:val="0"/>
    </w:pPr>
    <w:rPr>
      <w:rFonts w:ascii="Arial" w:eastAsia="Arial" w:hAnsi="Arial" w:cs="Arial"/>
      <w:b/>
      <w:sz w:val="28"/>
    </w:rPr>
  </w:style>
  <w:style w:type="paragraph" w:styleId="Heading2">
    <w:name w:val="heading 2"/>
    <w:basedOn w:val="Normal"/>
    <w:next w:val="Normal"/>
    <w:pPr>
      <w:keepNext/>
      <w:keepLines/>
      <w:spacing w:before="120" w:after="120"/>
      <w:ind w:left="1440" w:hanging="719"/>
      <w:outlineLvl w:val="1"/>
    </w:pPr>
    <w:rPr>
      <w:rFonts w:ascii="Arial" w:eastAsia="Arial" w:hAnsi="Arial" w:cs="Arial"/>
      <w:b/>
    </w:rPr>
  </w:style>
  <w:style w:type="paragraph" w:styleId="Heading3">
    <w:name w:val="heading 3"/>
    <w:basedOn w:val="Normal"/>
    <w:next w:val="Normal"/>
    <w:pPr>
      <w:keepNext/>
      <w:keepLines/>
      <w:spacing w:before="120"/>
      <w:ind w:left="1440" w:hanging="719"/>
      <w:outlineLvl w:val="2"/>
    </w:pPr>
    <w:rPr>
      <w:b/>
    </w:rPr>
  </w:style>
  <w:style w:type="paragraph" w:styleId="Heading4">
    <w:name w:val="heading 4"/>
    <w:basedOn w:val="Normal"/>
    <w:next w:val="Normal"/>
    <w:pPr>
      <w:keepNext/>
      <w:keepLines/>
      <w:ind w:left="2880" w:hanging="719"/>
      <w:outlineLvl w:val="3"/>
    </w:pPr>
    <w:rPr>
      <w:i/>
    </w:rPr>
  </w:style>
  <w:style w:type="paragraph" w:styleId="Heading5">
    <w:name w:val="heading 5"/>
    <w:basedOn w:val="Normal"/>
    <w:next w:val="Normal"/>
    <w:pPr>
      <w:keepNext/>
      <w:keepLines/>
      <w:spacing w:before="60" w:after="60"/>
      <w:outlineLvl w:val="4"/>
    </w:pPr>
    <w:rPr>
      <w:rFonts w:ascii="Quattrocento" w:eastAsia="Quattrocento" w:hAnsi="Quattrocento" w:cs="Quattrocento"/>
    </w:rPr>
  </w:style>
  <w:style w:type="paragraph" w:styleId="Heading6">
    <w:name w:val="heading 6"/>
    <w:basedOn w:val="Normal"/>
    <w:next w:val="Normal"/>
    <w:pPr>
      <w:keepNext/>
      <w:keepLines/>
      <w:spacing w:before="240" w:after="60"/>
      <w:outlineLvl w:val="5"/>
    </w:pPr>
    <w:rPr>
      <w:rFonts w:ascii="Arial" w:eastAsia="Arial" w:hAnsi="Arial" w:cs="Arial"/>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0B3CBE"/>
    <w:pPr>
      <w:tabs>
        <w:tab w:val="center" w:pos="4680"/>
        <w:tab w:val="right" w:pos="9360"/>
      </w:tabs>
    </w:pPr>
  </w:style>
  <w:style w:type="character" w:customStyle="1" w:styleId="HeaderChar">
    <w:name w:val="Header Char"/>
    <w:basedOn w:val="DefaultParagraphFont"/>
    <w:link w:val="Header"/>
    <w:uiPriority w:val="99"/>
    <w:rsid w:val="000B3CBE"/>
  </w:style>
  <w:style w:type="paragraph" w:styleId="Footer">
    <w:name w:val="footer"/>
    <w:basedOn w:val="Normal"/>
    <w:link w:val="FooterChar"/>
    <w:uiPriority w:val="99"/>
    <w:unhideWhenUsed/>
    <w:rsid w:val="000B3CBE"/>
    <w:pPr>
      <w:tabs>
        <w:tab w:val="center" w:pos="4680"/>
        <w:tab w:val="right" w:pos="9360"/>
      </w:tabs>
    </w:pPr>
  </w:style>
  <w:style w:type="character" w:customStyle="1" w:styleId="FooterChar">
    <w:name w:val="Footer Char"/>
    <w:basedOn w:val="DefaultParagraphFont"/>
    <w:link w:val="Footer"/>
    <w:uiPriority w:val="99"/>
    <w:rsid w:val="000B3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Charter.docx</vt:lpstr>
    </vt:vector>
  </TitlesOfParts>
  <Company/>
  <LinksUpToDate>false</LinksUpToDate>
  <CharactersWithSpaces>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Charter.docx</dc:title>
  <dc:creator>Wassila Thiaw</dc:creator>
  <cp:lastModifiedBy>Wassila Thiaw</cp:lastModifiedBy>
  <cp:revision>3</cp:revision>
  <dcterms:created xsi:type="dcterms:W3CDTF">2015-01-22T18:51:00Z</dcterms:created>
  <dcterms:modified xsi:type="dcterms:W3CDTF">2015-01-22T18:54:00Z</dcterms:modified>
</cp:coreProperties>
</file>