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_GBK" w:hAnsi="方正小标宋_GBK" w:eastAsia="方正小标宋_GBK" w:cs="方正小标宋_GBK"/>
          <w:lang w:eastAsia="zh-CN"/>
        </w:rPr>
      </w:pPr>
      <w:r>
        <w:rPr>
          <w:rFonts w:hint="eastAsia" w:ascii="方正小标宋_GBK" w:hAnsi="方正小标宋_GBK" w:eastAsia="方正小标宋_GBK" w:cs="方正小标宋_GBK"/>
        </w:rPr>
        <w:t>关于{年份}</w:t>
      </w:r>
      <w:r>
        <w:rPr>
          <w:rFonts w:hint="eastAsia" w:ascii="方正小标宋_GBK" w:hAnsi="方正小标宋_GBK" w:eastAsia="方正小标宋_GBK" w:cs="方正小标宋_GBK"/>
          <w:lang w:val="en-US" w:eastAsia="zh-CN"/>
        </w:rPr>
        <w:t/>
      </w:r>
      <w:r>
        <w:rPr>
          <w:rFonts w:hint="eastAsia" w:ascii="方正小标宋_GBK" w:hAnsi="方正小标宋_GBK" w:eastAsia="方正小标宋_GBK" w:cs="方正小标宋_GBK"/>
        </w:rPr>
        <w:t>年第</w:t>
      </w:r>
      <w:r>
        <w:rPr>
          <w:rFonts w:hint="eastAsia" w:ascii="方正小标宋_GBK" w:hAnsi="方正小标宋_GBK" w:eastAsia="方正小标宋_GBK" w:cs="方正小标宋_GBK"/>
          <w:lang w:val="en-US" w:eastAsia="zh-CN"/>
        </w:rPr>
        <w:t>{期数}</w:t>
      </w:r>
      <w:r>
        <w:rPr>
          <w:rFonts w:hint="eastAsia" w:ascii="方正小标宋_GBK" w:hAnsi="方正小标宋_GBK" w:eastAsia="方正小标宋_GBK" w:cs="方正小标宋_GBK"/>
        </w:rPr>
        <w:t>期B777机型</w:t>
      </w:r>
      <w:r>
        <w:rPr>
          <w:rFonts w:hint="eastAsia" w:ascii="方正小标宋_GBK" w:hAnsi="方正小标宋_GBK" w:eastAsia="方正小标宋_GBK" w:cs="方正小标宋_GBK"/>
          <w:lang w:eastAsia="zh-CN"/>
        </w:rPr>
        <w:t>{岗位}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_GBK" w:hAnsi="方正小标宋_GBK" w:eastAsia="方正小标宋_GBK" w:cs="方正小标宋_GBK"/>
        </w:rPr>
      </w:pPr>
      <w:r>
        <w:rPr>
          <w:rFonts w:hint="eastAsia" w:ascii="方正小标宋_GBK" w:hAnsi="方正小标宋_GBK" w:eastAsia="方正小标宋_GBK" w:cs="方正小标宋_GBK"/>
        </w:rPr>
        <w:t>转机型理论培训开课的通知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方正仿宋_GBK" w:hAnsi="方正仿宋_GBK" w:eastAsia="方正仿宋_GBK" w:cs="方正仿宋_GBK"/>
          <w:b w:val="0"/>
          <w:bCs w:val="0"/>
          <w:sz w:val="32"/>
          <w:szCs w:val="32"/>
          <w:lang w:val="en-US" w:eastAsia="zh-CN"/>
        </w:rPr>
        <w:t>{主送单位}:</w:t>
      </w:r>
      <w:bookmarkStart w:id="0" w:name="_GoBack"/>
      <w:bookmarkEnd w:id="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方正仿宋_GBK" w:hAnsi="方正仿宋_GBK" w:eastAsia="方正仿宋_GBK" w:cs="方正仿宋_GBK"/>
          <w:b w:val="0"/>
          <w:bCs w:val="0"/>
          <w:sz w:val="32"/>
          <w:szCs w:val="32"/>
          <w:lang w:val="en-US" w:eastAsia="zh-CN"/>
        </w:rPr>
        <w:t>根据飞行部飞行训练计划，兹定于{开课日期}起对{人数}名飞行人员进行{岗位}转B777机型理论培训，班级编号为{班级编号}，现将训练计划通知如下: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一、</w:t>
      </w: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</w:rPr>
        <w:t>参训人员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{参训单位}：</w:t>
      </w: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>{参训人员}。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二、参训地点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</w:rPr>
        <w:t>珠海翔翼航空技术有限公司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三、理论学习安排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color w:val="auto"/>
          <w:sz w:val="32"/>
          <w:szCs w:val="32"/>
        </w:rPr>
      </w:pP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>{学习开始日期}</w:t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>至</w:t>
      </w:r>
      <w:r>
        <w:rPr>
          <w:rFonts w:hint="default" w:ascii="方正仿宋_GBK" w:hAnsi="方正仿宋_GBK" w:eastAsia="方正仿宋_GBK" w:cs="方正仿宋_GBK"/>
          <w:kern w:val="2"/>
          <w:sz w:val="32"/>
          <w:szCs w:val="32"/>
        </w:rPr>
        <w:t>{学习结束日期}</w:t>
      </w:r>
      <w:r>
        <w:rPr>
          <w:rFonts w:hint="eastAsia" w:ascii="方正仿宋_GBK" w:hAnsi="方正仿宋_GBK" w:eastAsia="方正仿宋_GBK" w:cs="方正仿宋_GBK"/>
          <w:kern w:val="2"/>
          <w:sz w:val="32"/>
          <w:szCs w:val="32"/>
          <w:lang w:val="en-US" w:eastAsia="zh-CN"/>
        </w:rPr>
        <w:t/>
      </w:r>
      <w:r>
        <w:rPr>
          <w:rFonts w:hint="default" w:ascii="方正仿宋_GBK" w:hAnsi="方正仿宋_GBK" w:eastAsia="方正仿宋_GBK" w:cs="方正仿宋_GBK"/>
          <w:kern w:val="2"/>
          <w:sz w:val="32"/>
          <w:szCs w:val="32"/>
        </w:rPr>
        <w:t/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</w:pPr>
      <w:r>
        <w:rPr>
          <w:rFonts w:hint="eastAsia" w:ascii="方正黑体_GBK" w:hAnsi="方正黑体_GBK" w:eastAsia="方正黑体_GBK" w:cs="方正黑体_GBK"/>
          <w:b w:val="0"/>
          <w:bCs w:val="0"/>
          <w:sz w:val="32"/>
          <w:szCs w:val="32"/>
          <w:lang w:eastAsia="zh-CN"/>
        </w:rPr>
        <w:t>四、其他事项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trike w:val="0"/>
          <w:color w:val="auto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trike w:val="0"/>
          <w:dstrike w:val="0"/>
          <w:color w:val="auto"/>
          <w:sz w:val="32"/>
          <w:szCs w:val="32"/>
          <w:lang w:val="en-US" w:eastAsia="zh-CN"/>
        </w:rPr>
        <w:t>(一)</w:t>
      </w:r>
      <w:r>
        <w:rPr>
          <w:rFonts w:hint="eastAsia" w:ascii="方正仿宋_GBK" w:hAnsi="方正仿宋_GBK" w:eastAsia="方正仿宋_GBK" w:cs="方正仿宋_GBK"/>
          <w:strike w:val="0"/>
          <w:color w:val="auto"/>
          <w:sz w:val="32"/>
          <w:szCs w:val="32"/>
          <w:lang w:val="en-US" w:eastAsia="zh-CN"/>
        </w:rPr>
        <w:t xml:space="preserve"> 转机型</w:t>
      </w:r>
      <w:r>
        <w:rPr>
          <w:rFonts w:hint="eastAsia" w:ascii="方正仿宋_GBK" w:hAnsi="方正仿宋_GBK" w:eastAsia="方正仿宋_GBK" w:cs="方正仿宋_GBK"/>
          <w:strike w:val="0"/>
          <w:color w:val="auto"/>
          <w:sz w:val="32"/>
          <w:szCs w:val="32"/>
        </w:rPr>
        <w:t>模拟机训练计划另行通知</w:t>
      </w:r>
      <w:r>
        <w:rPr>
          <w:rFonts w:hint="eastAsia" w:ascii="方正仿宋_GBK" w:hAnsi="方正仿宋_GBK" w:eastAsia="方正仿宋_GBK" w:cs="方正仿宋_GBK"/>
          <w:strike w:val="0"/>
          <w:color w:val="auto"/>
          <w:sz w:val="32"/>
          <w:szCs w:val="32"/>
          <w:lang w:eastAsia="zh-CN"/>
        </w:rPr>
        <w:t>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>(二) 飞行人员在改装期间需严守南航综治精神，由飞行部训练管理室实施管理工作，待南航集团下发《人力资源业务通知单》（即调配文件）后管理权移至南货航飞行部飞行分部。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 xml:space="preserve">(三) </w:t>
      </w:r>
      <w:r>
        <w:rPr>
          <w:rFonts w:hint="eastAsia" w:ascii="方正仿宋_GBK" w:hAnsi="方正仿宋_GBK" w:eastAsia="方正仿宋_GBK" w:cs="方正仿宋_GBK"/>
          <w:sz w:val="32"/>
          <w:szCs w:val="32"/>
        </w:rPr>
        <w:t>如有未尽事宜，请联系飞行部</w:t>
      </w:r>
      <w:r>
        <w:rPr>
          <w:rFonts w:hint="eastAsia" w:ascii="方正仿宋_GBK" w:hAnsi="方正仿宋_GBK" w:eastAsia="方正仿宋_GBK" w:cs="方正仿宋_GBK"/>
          <w:sz w:val="32"/>
          <w:szCs w:val="32"/>
          <w:lang w:eastAsia="zh-CN"/>
        </w:rPr>
        <w:t>训练管理室。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640" w:firstLineChars="200"/>
        <w:textAlignment w:val="auto"/>
        <w:rPr>
          <w:rFonts w:hint="eastAsia" w:ascii="方正仿宋_GBK" w:hAnsi="方正仿宋_GBK" w:eastAsia="方正仿宋_GBK" w:cs="方正仿宋_GBK"/>
          <w:sz w:val="32"/>
          <w:szCs w:val="32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</w:rPr>
        <w:t>特此通知。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center"/>
        <w:textAlignment w:val="auto"/>
        <w:rPr>
          <w:rFonts w:hint="default" w:ascii="方正仿宋_GBK" w:hAnsi="方正仿宋_GBK" w:eastAsia="方正仿宋_GBK" w:cs="方正仿宋_GBK"/>
          <w:sz w:val="32"/>
          <w:szCs w:val="32"/>
          <w:lang w:val="en-US" w:eastAsia="zh-CN"/>
        </w:rPr>
      </w:pPr>
      <w:r>
        <w:rPr>
          <w:rFonts w:hint="eastAsia" w:ascii="方正仿宋_GBK" w:hAnsi="方正仿宋_GBK" w:eastAsia="方正仿宋_GBK" w:cs="方正仿宋_GBK"/>
          <w:sz w:val="32"/>
          <w:szCs w:val="32"/>
          <w:lang w:val="en-US" w:eastAsia="zh-CN"/>
        </w:rPr>
        <w:t xml:space="preserve">                                    南货航飞行部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right"/>
        <w:textAlignment w:val="auto"/>
        <w:rPr>
          <w:rFonts w:hint="eastAsia" w:ascii="方正仿宋_GBK" w:hAnsi="方正仿宋_GBK" w:eastAsia="方正仿宋_GBK" w:cs="方正仿宋_GBK"/>
          <w:color w:val="auto"/>
          <w:sz w:val="28"/>
          <w:szCs w:val="28"/>
          <w:highlight w:val="none"/>
        </w:rPr>
      </w:pP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>{发文日期}</w:t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  <w:lang w:val="en-US" w:eastAsia="zh-CN"/>
        </w:rPr>
        <w:t/>
      </w:r>
      <w:r>
        <w:rPr>
          <w:rFonts w:hint="eastAsia" w:ascii="方正仿宋_GBK" w:hAnsi="方正仿宋_GBK" w:eastAsia="方正仿宋_GBK" w:cs="方正仿宋_GBK"/>
          <w:color w:val="auto"/>
          <w:sz w:val="32"/>
          <w:szCs w:val="32"/>
          <w:highlight w:val="none"/>
        </w:rPr>
        <w:t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Nimbus Roman No9 L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2000609000000000000"/>
    <w:charset w:val="02"/>
    <w:family w:val="roman"/>
    <w:pitch w:val="default"/>
    <w:sig w:usb0="800000AF" w:usb1="4000204A" w:usb2="00000000" w:usb3="00000000" w:csb0="2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等线">
    <w:altName w:val="华文中宋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方正公文小标宋">
    <w:altName w:val="方正小标宋简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仿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等线">
    <w:altName w:val="华文中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小标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国标黑体">
    <w:panose1 w:val="02000500000000000000"/>
    <w:charset w:val="86"/>
    <w:family w:val="auto"/>
    <w:pitch w:val="default"/>
    <w:sig w:usb0="00000001" w:usb1="0800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UxNDJlM2MwNzA1ZDM5M2E3NmI3ODhhNGQ0OGJlMWUifQ=="/>
  </w:docVars>
  <w:rsids>
    <w:rsidRoot w:val="00D532F7"/>
    <w:rsid w:val="00017FF4"/>
    <w:rsid w:val="001E444A"/>
    <w:rsid w:val="00650718"/>
    <w:rsid w:val="006A4888"/>
    <w:rsid w:val="00966CEB"/>
    <w:rsid w:val="00D532F7"/>
    <w:rsid w:val="00E70CD2"/>
    <w:rsid w:val="08375E76"/>
    <w:rsid w:val="12FE7EC7"/>
    <w:rsid w:val="19464044"/>
    <w:rsid w:val="1A134258"/>
    <w:rsid w:val="1B6FA008"/>
    <w:rsid w:val="1EEB1FE6"/>
    <w:rsid w:val="1EEE2B9E"/>
    <w:rsid w:val="213E70D1"/>
    <w:rsid w:val="22DF93C0"/>
    <w:rsid w:val="2AFC0CF4"/>
    <w:rsid w:val="2BDB7E77"/>
    <w:rsid w:val="2D57287E"/>
    <w:rsid w:val="2FD791DC"/>
    <w:rsid w:val="324609EF"/>
    <w:rsid w:val="35F20D6E"/>
    <w:rsid w:val="35FEAEB7"/>
    <w:rsid w:val="368B7C6D"/>
    <w:rsid w:val="3AF788D5"/>
    <w:rsid w:val="3BF57A99"/>
    <w:rsid w:val="3BFC28B6"/>
    <w:rsid w:val="3F7E8FAC"/>
    <w:rsid w:val="3FB76F26"/>
    <w:rsid w:val="3FFC68CE"/>
    <w:rsid w:val="45BF4E82"/>
    <w:rsid w:val="4E201425"/>
    <w:rsid w:val="4FF95487"/>
    <w:rsid w:val="54EFB347"/>
    <w:rsid w:val="57DF2CD4"/>
    <w:rsid w:val="57FF0F29"/>
    <w:rsid w:val="57FF47A3"/>
    <w:rsid w:val="597F0D81"/>
    <w:rsid w:val="59FFAC80"/>
    <w:rsid w:val="5B7FA7DB"/>
    <w:rsid w:val="5EBBF76E"/>
    <w:rsid w:val="5FD94EC3"/>
    <w:rsid w:val="5FEF93B2"/>
    <w:rsid w:val="5FF6824F"/>
    <w:rsid w:val="5FFC627A"/>
    <w:rsid w:val="5FFE5DB5"/>
    <w:rsid w:val="5FFF39D1"/>
    <w:rsid w:val="655EC564"/>
    <w:rsid w:val="699B3714"/>
    <w:rsid w:val="6DDE589D"/>
    <w:rsid w:val="6DE98D10"/>
    <w:rsid w:val="6EEDDD86"/>
    <w:rsid w:val="6F6F4921"/>
    <w:rsid w:val="6FDFE119"/>
    <w:rsid w:val="715A543E"/>
    <w:rsid w:val="71FF0A4B"/>
    <w:rsid w:val="72C659C4"/>
    <w:rsid w:val="73EF9A74"/>
    <w:rsid w:val="755A5A0C"/>
    <w:rsid w:val="77D27CD4"/>
    <w:rsid w:val="7A5BBF90"/>
    <w:rsid w:val="7B5F83C8"/>
    <w:rsid w:val="7B7DE35D"/>
    <w:rsid w:val="7BD57D2F"/>
    <w:rsid w:val="7D5EDBC1"/>
    <w:rsid w:val="7D7FF766"/>
    <w:rsid w:val="7DDF9A0F"/>
    <w:rsid w:val="7FAB9B38"/>
    <w:rsid w:val="7FCB152A"/>
    <w:rsid w:val="7FFB6ECA"/>
    <w:rsid w:val="7FFBE1C7"/>
    <w:rsid w:val="7FFC5914"/>
    <w:rsid w:val="8ABE40C3"/>
    <w:rsid w:val="9FB28CFB"/>
    <w:rsid w:val="A77319EF"/>
    <w:rsid w:val="AAFFC309"/>
    <w:rsid w:val="AFAD133D"/>
    <w:rsid w:val="AFBF1F85"/>
    <w:rsid w:val="B6FF0C5A"/>
    <w:rsid w:val="B74FC754"/>
    <w:rsid w:val="B7BCAC12"/>
    <w:rsid w:val="BB6E1129"/>
    <w:rsid w:val="BD72E420"/>
    <w:rsid w:val="BDF4E933"/>
    <w:rsid w:val="BF76C119"/>
    <w:rsid w:val="BF7FFC5A"/>
    <w:rsid w:val="BFB30DBA"/>
    <w:rsid w:val="BFED1579"/>
    <w:rsid w:val="BFF7A8D1"/>
    <w:rsid w:val="C8D6E0C2"/>
    <w:rsid w:val="C9EFE857"/>
    <w:rsid w:val="D6A5264A"/>
    <w:rsid w:val="D7BE404B"/>
    <w:rsid w:val="DD9F9A9E"/>
    <w:rsid w:val="DF2F780C"/>
    <w:rsid w:val="DFFF49D1"/>
    <w:rsid w:val="E39633EA"/>
    <w:rsid w:val="E63E042D"/>
    <w:rsid w:val="E9FEE9BF"/>
    <w:rsid w:val="EA55CF1D"/>
    <w:rsid w:val="ED4DDCD7"/>
    <w:rsid w:val="EDBF9964"/>
    <w:rsid w:val="EF771082"/>
    <w:rsid w:val="EFFD361A"/>
    <w:rsid w:val="F19B5243"/>
    <w:rsid w:val="F7FB57D0"/>
    <w:rsid w:val="FA73FCA9"/>
    <w:rsid w:val="FBDF5E5B"/>
    <w:rsid w:val="FBFF42CC"/>
    <w:rsid w:val="FC5FE27A"/>
    <w:rsid w:val="FC7DC0C1"/>
    <w:rsid w:val="FCBF3777"/>
    <w:rsid w:val="FED7C05C"/>
    <w:rsid w:val="FF7B1997"/>
    <w:rsid w:val="FF7F76A8"/>
    <w:rsid w:val="FFDF3238"/>
    <w:rsid w:val="FFF7F169"/>
    <w:rsid w:val="FFFF3ACF"/>
    <w:rsid w:val="FFFF9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297</Words>
  <Characters>366</Characters>
  <Lines>1</Lines>
  <Paragraphs>1</Paragraphs>
  <TotalTime>20</TotalTime>
  <ScaleCrop>false</ScaleCrop>
  <LinksUpToDate>false</LinksUpToDate>
  <CharactersWithSpaces>405</CharactersWithSpaces>
  <Application>WPS Office_11.8.2.12177_F1E327BC-269C-435d-A152-05C5408002CA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2023-10-08T00:47:00Z</dcterms:created>
  <dc:creator>健珩 张</dc:creator>
  <cp:lastModifiedBy>JJJJJJJJJJJJJJJJJ</cp:lastModifiedBy>
  <cp:lastPrinted>2026-04-02T15:10:00Z</cp:lastPrinted>
  <dcterms:modified xsi:type="dcterms:W3CDTF">2026-09-03T16:12:30Z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2052-11.8.2.12177</vt:lpwstr>
  </property>
  <property fmtid="{D5CDD505-2E9C-101B-9397-08002B2CF9AE}" pid="3" name="ICV">
    <vt:lpwstr>EB655AB67C7B32FF589CD565F74B0888</vt:lpwstr>
  </property>
  <property fmtid="{D5CDD505-2E9C-101B-9397-08002B2CF9AE}" pid="4" name="KSOTemplateDocerSaveRecord">
    <vt:lpwstr>eyJoZGlkIjoiMzVmMWI2ZmUyZjdiZDg0MjUyODA4ZjM0MGYwNzUzMjQiLCJ1c2VySWQiOiI1ODcxOTIyNzcifQ==</vt:lpwstr>
  </property>
</Properties>
</file>