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9AB" w:rsidRPr="005C2772" w:rsidRDefault="005C2772">
      <w:r>
        <w:t xml:space="preserve">За время прохождения практики И. Р. Садыков изучил аппарат вариационных неравенств и сумел применить его для моделирования двустороннего аукциона. Созданной программой смоделированы аукционы с фиксированными ценами на товар, с ценами, зависящими от объема продаж, а также объемом производства, зависящим от параметров. Выходная информация представлена двумерными и трехмерными графиками зависимости </w:t>
      </w:r>
      <w:r w:rsidR="00CF5705">
        <w:t>основных характеристик аукциона от выбранных параметров. На основе тестовых данных было произведено исследование и сделаны выводы по ним.</w:t>
      </w:r>
      <w:bookmarkStart w:id="0" w:name="_GoBack"/>
      <w:bookmarkEnd w:id="0"/>
    </w:p>
    <w:sectPr w:rsidR="004929AB" w:rsidRPr="005C2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E8"/>
    <w:rsid w:val="002100F4"/>
    <w:rsid w:val="002C3BBE"/>
    <w:rsid w:val="005C2772"/>
    <w:rsid w:val="008010E8"/>
    <w:rsid w:val="00C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iLGiZ</dc:creator>
  <cp:keywords/>
  <dc:description/>
  <cp:lastModifiedBy>iLGiZ</cp:lastModifiedBy>
  <cp:revision>2</cp:revision>
  <dcterms:created xsi:type="dcterms:W3CDTF">2014-05-12T18:44:00Z</dcterms:created>
  <dcterms:modified xsi:type="dcterms:W3CDTF">2014-05-12T18:59:00Z</dcterms:modified>
</cp:coreProperties>
</file>