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52F"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Apa dampak dari belum adanya monitoring aktivitas data Wikidata?</w:t>
      </w:r>
    </w:p>
    <w:p w:rsidR="00861EC6" w:rsidRPr="009F4BD5" w:rsidRDefault="00861EC6" w:rsidP="00861EC6">
      <w:pPr>
        <w:spacing w:line="360" w:lineRule="auto"/>
        <w:ind w:left="360"/>
        <w:jc w:val="both"/>
        <w:rPr>
          <w:rFonts w:ascii="Times New Roman" w:eastAsia="Calibri" w:hAnsi="Times New Roman" w:cs="Times New Roman"/>
          <w:sz w:val="24"/>
          <w:szCs w:val="24"/>
          <w:lang w:val="en-ID"/>
        </w:rPr>
      </w:pPr>
      <w:r w:rsidRPr="009F4BD5">
        <w:rPr>
          <w:rFonts w:ascii="Times New Roman" w:eastAsia="Calibri" w:hAnsi="Times New Roman" w:cs="Times New Roman"/>
          <w:sz w:val="24"/>
          <w:szCs w:val="24"/>
          <w:lang w:val="en-ID"/>
        </w:rPr>
        <w:t xml:space="preserve">Ketika kumpulan data Wikidata tidak dipantau, adanya risiko tinggi dari kesalahan, vandalisme, atau informasi yang tidak akurat dapat terjadi. Hal ini berpotensi merusak kepercayaan dan keandalan data. </w:t>
      </w:r>
      <w:r w:rsidRPr="009F4BD5">
        <w:rPr>
          <w:rFonts w:ascii="Times New Roman" w:eastAsia="Calibri" w:hAnsi="Times New Roman" w:cs="Times New Roman"/>
          <w:sz w:val="24"/>
          <w:szCs w:val="24"/>
        </w:rPr>
        <w:t xml:space="preserve">Dengan memberikan pembaruan yang terjadi secara langsung, </w:t>
      </w:r>
      <w:r w:rsidRPr="009F4BD5">
        <w:rPr>
          <w:rFonts w:ascii="Times New Roman" w:eastAsia="Calibri" w:hAnsi="Times New Roman" w:cs="Times New Roman"/>
          <w:sz w:val="24"/>
          <w:szCs w:val="24"/>
          <w:lang w:val="en-ID"/>
        </w:rPr>
        <w:t>pengunjung umum (</w:t>
      </w:r>
      <w:r w:rsidRPr="009F4BD5">
        <w:rPr>
          <w:rFonts w:ascii="Times New Roman" w:eastAsia="Calibri" w:hAnsi="Times New Roman" w:cs="Times New Roman"/>
          <w:sz w:val="24"/>
          <w:szCs w:val="24"/>
        </w:rPr>
        <w:t>pengguna</w:t>
      </w:r>
      <w:r w:rsidRPr="009F4BD5">
        <w:rPr>
          <w:rFonts w:ascii="Times New Roman" w:eastAsia="Calibri" w:hAnsi="Times New Roman" w:cs="Times New Roman"/>
          <w:sz w:val="24"/>
          <w:szCs w:val="24"/>
          <w:lang w:val="en-ID"/>
        </w:rPr>
        <w:t>)</w:t>
      </w:r>
      <w:r w:rsidRPr="009F4BD5">
        <w:rPr>
          <w:rFonts w:ascii="Times New Roman" w:eastAsia="Calibri" w:hAnsi="Times New Roman" w:cs="Times New Roman"/>
          <w:sz w:val="24"/>
          <w:szCs w:val="24"/>
        </w:rPr>
        <w:t xml:space="preserve"> dapat memantau aktivitas penyuntingan saat itu terjadi, memungkinkan mereka untuk menemukan anomali, melacak tren, dan dengan cepat menanggapi masalah atau kesalahan yang mungkin terjadi</w:t>
      </w:r>
      <w:r w:rsidRPr="009F4BD5">
        <w:rPr>
          <w:rFonts w:ascii="Times New Roman" w:eastAsia="Calibri" w:hAnsi="Times New Roman" w:cs="Times New Roman"/>
          <w:sz w:val="24"/>
          <w:szCs w:val="24"/>
          <w:lang w:val="en-ID"/>
        </w:rPr>
        <w:t xml:space="preserve"> </w:t>
      </w:r>
      <w:r w:rsidRPr="009F4BD5">
        <w:rPr>
          <w:rFonts w:ascii="Times New Roman" w:eastAsia="Calibri" w:hAnsi="Times New Roman" w:cs="Times New Roman"/>
          <w:sz w:val="24"/>
          <w:szCs w:val="24"/>
          <w:lang w:val="en-ID"/>
        </w:rPr>
        <w:fldChar w:fldCharType="begin" w:fldLock="1"/>
      </w:r>
      <w:r w:rsidRPr="009F4BD5">
        <w:rPr>
          <w:rFonts w:ascii="Times New Roman" w:eastAsia="Calibri" w:hAnsi="Times New Roman" w:cs="Times New Roman"/>
          <w:sz w:val="24"/>
          <w:szCs w:val="24"/>
          <w:lang w:val="en-ID"/>
        </w:rPr>
        <w:instrText>ADDIN CSL_CITATION {"citationItems":[{"id":"ITEM-1","itemData":{"author":[{"dropping-particle":"","family":"Graux","given":"Damien","non-dropping-particle":"","parse-names":false,"suffix":""},{"dropping-particle":"","family":"Orlandi","given":"Fabrizio","non-dropping-particle":"","parse-names":false,"suffix":""},{"dropping-particle":"","family":"Lynch","given":"Brian","non-dropping-particle":"","parse-names":false,"suffix":""},{"dropping-particle":"","family":"Mahon","given":"Isobel","non-dropping-particle":"","parse-names":false,"suffix":""}],"id":"ITEM-1","issued":{"date-parts":[["2020"]]},"page":"41-46","title":"A real-time visual dashboard for Wikidata edits","type":"article-journal"},"uris":["http://www.mendeley.com/documents/?uuid=1d90ec3f-78c7-4203-96d1-b89ae24d36d9"]}],"mendeley":{"formattedCitation":"(Graux et al., 2020)","plainTextFormattedCitation":"(Graux et al., 2020)"},"properties":{"noteIndex":0},"schema":"https://github.com/citation-style-language/schema/raw/master/csl-citation.json"}</w:instrText>
      </w:r>
      <w:r w:rsidRPr="009F4BD5">
        <w:rPr>
          <w:rFonts w:ascii="Times New Roman" w:eastAsia="Calibri" w:hAnsi="Times New Roman" w:cs="Times New Roman"/>
          <w:sz w:val="24"/>
          <w:szCs w:val="24"/>
          <w:lang w:val="en-ID"/>
        </w:rPr>
        <w:fldChar w:fldCharType="separate"/>
      </w:r>
      <w:r w:rsidRPr="009F4BD5">
        <w:rPr>
          <w:rFonts w:ascii="Times New Roman" w:eastAsia="Calibri" w:hAnsi="Times New Roman" w:cs="Times New Roman"/>
          <w:sz w:val="24"/>
          <w:szCs w:val="24"/>
          <w:lang w:val="en-ID"/>
        </w:rPr>
        <w:t>(Graux et al., 2020)</w:t>
      </w:r>
      <w:r w:rsidRPr="009F4BD5">
        <w:rPr>
          <w:rFonts w:ascii="Times New Roman" w:eastAsia="Calibri" w:hAnsi="Times New Roman" w:cs="Times New Roman"/>
          <w:sz w:val="24"/>
          <w:szCs w:val="24"/>
          <w:lang w:val="en-ID"/>
        </w:rPr>
        <w:fldChar w:fldCharType="end"/>
      </w:r>
      <w:r w:rsidRPr="009F4BD5">
        <w:rPr>
          <w:rFonts w:ascii="Times New Roman" w:eastAsia="Calibri" w:hAnsi="Times New Roman" w:cs="Times New Roman"/>
          <w:sz w:val="24"/>
          <w:szCs w:val="24"/>
          <w:lang w:val="en-ID"/>
        </w:rPr>
        <w:t>. – Latar belakang, bab 1, halaman 3</w:t>
      </w:r>
    </w:p>
    <w:p w:rsidR="00861EC6"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Instant tertentu?</w:t>
      </w:r>
    </w:p>
    <w:p w:rsidR="00861EC6" w:rsidRPr="009F4BD5" w:rsidRDefault="00861EC6" w:rsidP="00861EC6">
      <w:pPr>
        <w:spacing w:line="360" w:lineRule="auto"/>
        <w:ind w:left="360"/>
        <w:jc w:val="both"/>
        <w:rPr>
          <w:rFonts w:ascii="Times New Roman" w:hAnsi="Times New Roman" w:cs="Times New Roman"/>
          <w:sz w:val="24"/>
          <w:szCs w:val="24"/>
          <w:lang w:val="en-ID"/>
        </w:rPr>
      </w:pPr>
      <w:r w:rsidRPr="009F4BD5">
        <w:rPr>
          <w:rFonts w:ascii="Times New Roman" w:eastAsia="Calibri" w:hAnsi="Times New Roman" w:cs="Times New Roman"/>
          <w:sz w:val="24"/>
          <w:szCs w:val="24"/>
        </w:rPr>
        <w:t xml:space="preserve">Dari keempat penelitian </w:t>
      </w:r>
      <w:r w:rsidRPr="009F4BD5">
        <w:rPr>
          <w:rFonts w:ascii="Times New Roman" w:eastAsia="Calibri" w:hAnsi="Times New Roman" w:cs="Times New Roman"/>
          <w:sz w:val="24"/>
          <w:szCs w:val="24"/>
          <w:lang w:val="en-ID"/>
        </w:rPr>
        <w:t>tersebut</w:t>
      </w:r>
      <w:r w:rsidRPr="009F4BD5">
        <w:rPr>
          <w:rFonts w:ascii="Times New Roman" w:eastAsia="Calibri" w:hAnsi="Times New Roman" w:cs="Times New Roman"/>
          <w:sz w:val="24"/>
          <w:szCs w:val="24"/>
        </w:rPr>
        <w:t xml:space="preserve">, belum ada penelitian yang secara spesifik </w:t>
      </w:r>
      <w:r w:rsidRPr="009F4BD5">
        <w:rPr>
          <w:rFonts w:ascii="Times New Roman" w:eastAsia="Calibri" w:hAnsi="Times New Roman" w:cs="Times New Roman"/>
          <w:sz w:val="24"/>
          <w:szCs w:val="24"/>
          <w:lang w:val="en-ID"/>
        </w:rPr>
        <w:t>memantau</w:t>
      </w:r>
      <w:r w:rsidRPr="009F4BD5">
        <w:rPr>
          <w:rFonts w:ascii="Times New Roman" w:eastAsia="Calibri" w:hAnsi="Times New Roman" w:cs="Times New Roman"/>
          <w:sz w:val="24"/>
          <w:szCs w:val="24"/>
        </w:rPr>
        <w:t xml:space="preserve"> aktivitas pelacakan data Wikidata berdasarkan instan tertentu melalui kueri pencarian berbasis ID butir data Wikidata. </w:t>
      </w:r>
      <w:r w:rsidRPr="009F4BD5">
        <w:rPr>
          <w:rFonts w:ascii="Times New Roman" w:eastAsia="Calibri" w:hAnsi="Times New Roman" w:cs="Times New Roman"/>
          <w:sz w:val="24"/>
          <w:szCs w:val="24"/>
          <w:lang w:val="en-ID"/>
        </w:rPr>
        <w:t>Instan tertentu dalam konteks Wikidata merujuk pada entitas spesifik atau objek konkret yang diwakili oleh suatu item atau QID (</w:t>
      </w:r>
      <w:r w:rsidRPr="009F4BD5">
        <w:rPr>
          <w:rFonts w:ascii="Times New Roman" w:eastAsia="Calibri" w:hAnsi="Times New Roman" w:cs="Times New Roman"/>
          <w:i/>
          <w:sz w:val="24"/>
          <w:szCs w:val="24"/>
          <w:lang w:val="en-ID"/>
        </w:rPr>
        <w:t>Qualified Identifier</w:t>
      </w:r>
      <w:r w:rsidRPr="009F4BD5">
        <w:rPr>
          <w:rFonts w:ascii="Times New Roman" w:eastAsia="Calibri" w:hAnsi="Times New Roman" w:cs="Times New Roman"/>
          <w:sz w:val="24"/>
          <w:szCs w:val="24"/>
          <w:lang w:val="en-ID"/>
        </w:rPr>
        <w:t>). U</w:t>
      </w:r>
      <w:r w:rsidRPr="009F4BD5">
        <w:rPr>
          <w:rFonts w:ascii="Times New Roman" w:eastAsia="Calibri" w:hAnsi="Times New Roman" w:cs="Times New Roman"/>
          <w:sz w:val="24"/>
          <w:szCs w:val="24"/>
        </w:rPr>
        <w:t xml:space="preserve">ntuk itu dalam penelitian ini bertujuan untuk membangun </w:t>
      </w:r>
      <w:r w:rsidRPr="009F4BD5">
        <w:rPr>
          <w:rFonts w:ascii="Times New Roman" w:eastAsia="Calibri" w:hAnsi="Times New Roman" w:cs="Times New Roman"/>
          <w:i/>
          <w:sz w:val="24"/>
          <w:szCs w:val="24"/>
        </w:rPr>
        <w:t>dashboard</w:t>
      </w:r>
      <w:r w:rsidRPr="009F4BD5">
        <w:rPr>
          <w:rFonts w:ascii="Times New Roman" w:eastAsia="Calibri" w:hAnsi="Times New Roman" w:cs="Times New Roman"/>
          <w:sz w:val="24"/>
          <w:szCs w:val="24"/>
        </w:rPr>
        <w:t xml:space="preserve"> fakta Wikidata yang dapat memantau aktivitas pelacakan data Wikidata berbasis instan tertentu melalui kueri pencarian menggunakan ID butir Wikidata.</w:t>
      </w:r>
      <w:r w:rsidRPr="009F4BD5">
        <w:rPr>
          <w:rFonts w:ascii="Times New Roman" w:eastAsia="Calibri" w:hAnsi="Times New Roman" w:cs="Times New Roman"/>
          <w:sz w:val="24"/>
          <w:szCs w:val="24"/>
          <w:lang w:val="en-ID"/>
        </w:rPr>
        <w:t xml:space="preserve"> – Latar belakang, bab 1 , halaman 3</w:t>
      </w:r>
    </w:p>
    <w:p w:rsidR="00861EC6"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Cara kerja teknis seperti apa?</w:t>
      </w:r>
    </w:p>
    <w:p w:rsidR="009F4BD5" w:rsidRPr="009F4BD5" w:rsidRDefault="009F4BD5" w:rsidP="009F4BD5">
      <w:pPr>
        <w:spacing w:before="120"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 xml:space="preserve"> Berikut ini adalah cara kerja teknis dari komponen </w:t>
      </w:r>
      <w:r w:rsidRPr="009F4BD5">
        <w:rPr>
          <w:rFonts w:ascii="Times New Roman" w:hAnsi="Times New Roman" w:cs="Times New Roman"/>
          <w:i/>
          <w:color w:val="000000" w:themeColor="text1"/>
          <w:sz w:val="24"/>
          <w:lang w:val="en-ID"/>
        </w:rPr>
        <w:t xml:space="preserve">recent changes activity </w:t>
      </w:r>
      <w:r w:rsidRPr="009F4BD5">
        <w:rPr>
          <w:rFonts w:ascii="Times New Roman" w:hAnsi="Times New Roman" w:cs="Times New Roman"/>
          <w:color w:val="000000" w:themeColor="text1"/>
          <w:sz w:val="24"/>
          <w:lang w:val="en-ID"/>
        </w:rPr>
        <w:t>dalam aplikasi Wikidata Live yang dikembangkan:</w:t>
      </w:r>
      <w:r>
        <w:rPr>
          <w:rFonts w:ascii="Times New Roman" w:hAnsi="Times New Roman" w:cs="Times New Roman"/>
          <w:color w:val="000000" w:themeColor="text1"/>
          <w:sz w:val="24"/>
          <w:lang w:val="en-ID"/>
        </w:rPr>
        <w:t xml:space="preserve"> -- bab</w:t>
      </w:r>
      <w:r w:rsidR="001E6349">
        <w:rPr>
          <w:rFonts w:ascii="Times New Roman" w:hAnsi="Times New Roman" w:cs="Times New Roman"/>
          <w:color w:val="000000" w:themeColor="text1"/>
          <w:sz w:val="24"/>
          <w:lang w:val="en-ID"/>
        </w:rPr>
        <w:t xml:space="preserve"> 4</w:t>
      </w:r>
      <w:bookmarkStart w:id="0" w:name="_GoBack"/>
      <w:bookmarkEnd w:id="0"/>
      <w:r>
        <w:rPr>
          <w:rFonts w:ascii="Times New Roman" w:hAnsi="Times New Roman" w:cs="Times New Roman"/>
          <w:color w:val="000000" w:themeColor="text1"/>
          <w:sz w:val="24"/>
          <w:lang w:val="en-ID"/>
        </w:rPr>
        <w:t xml:space="preserve"> Hasil dan Implementasi, halaman 46</w:t>
      </w:r>
    </w:p>
    <w:p w:rsidR="009F4BD5" w:rsidRPr="009F4BD5" w:rsidRDefault="009F4BD5" w:rsidP="009F4BD5">
      <w:pPr>
        <w:pStyle w:val="ListParagraph"/>
        <w:widowControl w:val="0"/>
        <w:numPr>
          <w:ilvl w:val="0"/>
          <w:numId w:val="6"/>
        </w:numPr>
        <w:autoSpaceDE w:val="0"/>
        <w:autoSpaceDN w:val="0"/>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Pengambilan data dari Wikidata</w:t>
      </w:r>
    </w:p>
    <w:p w:rsidR="009F4BD5" w:rsidRPr="009F4BD5" w:rsidRDefault="009F4BD5" w:rsidP="009F4BD5">
      <w:pPr>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 xml:space="preserve">Aktivitas pembaruan pada aplikasi Wikidata Live secara teknis di implementasikan dengan mengambil data secara terus menerus dari API Wikidata atau mengirim kueri SPARQL untuk mengambil data </w:t>
      </w:r>
      <w:r w:rsidRPr="009F4BD5">
        <w:rPr>
          <w:rFonts w:ascii="Times New Roman" w:hAnsi="Times New Roman" w:cs="Times New Roman"/>
          <w:i/>
          <w:color w:val="000000" w:themeColor="text1"/>
          <w:sz w:val="24"/>
          <w:lang w:val="en-ID"/>
        </w:rPr>
        <w:t>recent changes</w:t>
      </w:r>
      <w:r w:rsidRPr="009F4BD5">
        <w:rPr>
          <w:rFonts w:ascii="Times New Roman" w:hAnsi="Times New Roman" w:cs="Times New Roman"/>
          <w:color w:val="000000" w:themeColor="text1"/>
          <w:sz w:val="24"/>
          <w:lang w:val="en-ID"/>
        </w:rPr>
        <w:t xml:space="preserve"> dan memperbarui visualisasinya berdasarkan aliran data yang masuk. Dalam permintaan ini mengambil informasi perubahan data, termasuk detail judul data, deskripsi singkat, pengguna yang melakukan perubahan, waktu perubahan, dan jenis perubahan yang terjadi.</w:t>
      </w:r>
    </w:p>
    <w:p w:rsidR="009F4BD5" w:rsidRPr="009F4BD5" w:rsidRDefault="009F4BD5" w:rsidP="009F4BD5">
      <w:pPr>
        <w:pStyle w:val="ListParagraph"/>
        <w:widowControl w:val="0"/>
        <w:numPr>
          <w:ilvl w:val="0"/>
          <w:numId w:val="6"/>
        </w:numPr>
        <w:autoSpaceDE w:val="0"/>
        <w:autoSpaceDN w:val="0"/>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Pemrosesan data awal</w:t>
      </w:r>
    </w:p>
    <w:p w:rsidR="009F4BD5" w:rsidRPr="009F4BD5" w:rsidRDefault="009F4BD5" w:rsidP="009F4BD5">
      <w:pPr>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 xml:space="preserve">Data yang peroleh dari Wikidata akan berupa kumpulan data dalam format JSON atau RDF. Data ini mungkin mengandung banyak informasi yang mungkin tidak relevan untuk ditampilkan di </w:t>
      </w:r>
      <w:r w:rsidRPr="009F4BD5">
        <w:rPr>
          <w:rFonts w:ascii="Times New Roman" w:hAnsi="Times New Roman" w:cs="Times New Roman"/>
          <w:i/>
          <w:color w:val="000000" w:themeColor="text1"/>
          <w:sz w:val="24"/>
          <w:lang w:val="en-ID"/>
        </w:rPr>
        <w:lastRenderedPageBreak/>
        <w:t>dashboard</w:t>
      </w:r>
      <w:r w:rsidRPr="009F4BD5">
        <w:rPr>
          <w:rFonts w:ascii="Times New Roman" w:hAnsi="Times New Roman" w:cs="Times New Roman"/>
          <w:color w:val="000000" w:themeColor="text1"/>
          <w:sz w:val="24"/>
          <w:lang w:val="en-ID"/>
        </w:rPr>
        <w:t>, oleh karena itu akan dilakukan pemrosesan awal untuk mengambil dan memfilter informasi yang diperlukan.</w:t>
      </w:r>
    </w:p>
    <w:p w:rsidR="009F4BD5" w:rsidRPr="009F4BD5" w:rsidRDefault="009F4BD5" w:rsidP="009F4BD5">
      <w:pPr>
        <w:pStyle w:val="ListParagraph"/>
        <w:widowControl w:val="0"/>
        <w:numPr>
          <w:ilvl w:val="0"/>
          <w:numId w:val="6"/>
        </w:numPr>
        <w:autoSpaceDE w:val="0"/>
        <w:autoSpaceDN w:val="0"/>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Integrasi dengan komponen visualisasi</w:t>
      </w:r>
    </w:p>
    <w:p w:rsidR="009F4BD5" w:rsidRPr="009F4BD5" w:rsidRDefault="009F4BD5" w:rsidP="009F4BD5">
      <w:pPr>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Untuk menghasilkan tampilan yang informatif, data yang telah diproses akan diintegrasikan ke dalam komponen visualisasi, seperti grafik atau diagram. Misalnya, dapat menggunakan grafik batang untuk menunjukkan jumlah perubahan per kategori atau grafik garis untuk menunjukkan tren perubahan seiring waktu.</w:t>
      </w:r>
    </w:p>
    <w:p w:rsidR="009F4BD5" w:rsidRPr="009F4BD5" w:rsidRDefault="009F4BD5" w:rsidP="009F4BD5">
      <w:pPr>
        <w:pStyle w:val="ListParagraph"/>
        <w:widowControl w:val="0"/>
        <w:numPr>
          <w:ilvl w:val="0"/>
          <w:numId w:val="6"/>
        </w:numPr>
        <w:autoSpaceDE w:val="0"/>
        <w:autoSpaceDN w:val="0"/>
        <w:spacing w:after="0" w:line="360" w:lineRule="auto"/>
        <w:jc w:val="both"/>
        <w:rPr>
          <w:rFonts w:ascii="Times New Roman" w:hAnsi="Times New Roman" w:cs="Times New Roman"/>
          <w:color w:val="000000" w:themeColor="text1"/>
          <w:sz w:val="24"/>
          <w:lang w:val="en-ID"/>
        </w:rPr>
      </w:pPr>
      <w:r w:rsidRPr="009F4BD5">
        <w:rPr>
          <w:rFonts w:ascii="Times New Roman" w:hAnsi="Times New Roman" w:cs="Times New Roman"/>
          <w:color w:val="000000" w:themeColor="text1"/>
          <w:sz w:val="24"/>
          <w:lang w:val="en-ID"/>
        </w:rPr>
        <w:t xml:space="preserve">Penyajian secara </w:t>
      </w:r>
      <w:r w:rsidRPr="009F4BD5">
        <w:rPr>
          <w:rFonts w:ascii="Times New Roman" w:hAnsi="Times New Roman" w:cs="Times New Roman"/>
          <w:i/>
          <w:color w:val="000000" w:themeColor="text1"/>
          <w:sz w:val="24"/>
          <w:lang w:val="en-ID"/>
        </w:rPr>
        <w:t>realtime</w:t>
      </w:r>
    </w:p>
    <w:p w:rsidR="009F4BD5" w:rsidRPr="009F4BD5" w:rsidRDefault="009F4BD5" w:rsidP="009F4BD5">
      <w:pPr>
        <w:spacing w:line="360" w:lineRule="auto"/>
        <w:ind w:left="360"/>
        <w:jc w:val="both"/>
        <w:rPr>
          <w:rFonts w:ascii="Times New Roman" w:hAnsi="Times New Roman" w:cs="Times New Roman"/>
          <w:sz w:val="24"/>
          <w:szCs w:val="24"/>
        </w:rPr>
      </w:pPr>
      <w:r w:rsidRPr="009F4BD5">
        <w:rPr>
          <w:rFonts w:ascii="Times New Roman" w:hAnsi="Times New Roman" w:cs="Times New Roman"/>
          <w:color w:val="000000" w:themeColor="text1"/>
          <w:sz w:val="24"/>
          <w:lang w:val="en-ID"/>
        </w:rPr>
        <w:t xml:space="preserve">Kemampuan untuk menyajikan data secara </w:t>
      </w:r>
      <w:r w:rsidRPr="009F4BD5">
        <w:rPr>
          <w:rFonts w:ascii="Times New Roman" w:hAnsi="Times New Roman" w:cs="Times New Roman"/>
          <w:i/>
          <w:color w:val="000000" w:themeColor="text1"/>
          <w:sz w:val="24"/>
          <w:lang w:val="en-ID"/>
        </w:rPr>
        <w:t>realtime</w:t>
      </w:r>
      <w:r w:rsidRPr="009F4BD5">
        <w:rPr>
          <w:rFonts w:ascii="Times New Roman" w:hAnsi="Times New Roman" w:cs="Times New Roman"/>
          <w:color w:val="000000" w:themeColor="text1"/>
          <w:sz w:val="24"/>
          <w:lang w:val="en-ID"/>
        </w:rPr>
        <w:t xml:space="preserve"> adalah salah satu fitur penting dari komponen ini. Aplikasi ini akan melacak perubahan dalam data secara berkala setelah mendapatkan data awal dari Wikidata. Pada interval tertentu, aplikasi akan mengirim permintaan baru ke API Wikidata atau mengirim ulang kueri SPARQL untuk memperbarui data dengan perubahan terbaru.</w:t>
      </w:r>
    </w:p>
    <w:p w:rsidR="00861EC6"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Butir data? Penjelasannya apa?</w:t>
      </w:r>
    </w:p>
    <w:p w:rsidR="00A02E86" w:rsidRPr="009F4BD5" w:rsidRDefault="00A02E86" w:rsidP="009F4BD5">
      <w:pPr>
        <w:widowControl w:val="0"/>
        <w:autoSpaceDE w:val="0"/>
        <w:autoSpaceDN w:val="0"/>
        <w:spacing w:after="0" w:line="360" w:lineRule="auto"/>
        <w:ind w:left="360"/>
        <w:jc w:val="both"/>
        <w:rPr>
          <w:rFonts w:ascii="Times New Roman" w:hAnsi="Times New Roman" w:cs="Times New Roman"/>
          <w:sz w:val="24"/>
          <w:lang w:val="en-ID"/>
        </w:rPr>
      </w:pPr>
      <w:r w:rsidRPr="009F4BD5">
        <w:rPr>
          <w:rFonts w:ascii="Times New Roman" w:hAnsi="Times New Roman" w:cs="Times New Roman"/>
          <w:sz w:val="24"/>
          <w:lang w:val="en-ID"/>
        </w:rPr>
        <w:t>Butir data: informasi spesifik yang menyusun suatu keseluruhan data. Dalam konteks Wikidata, setiap entitas atau artikel tertentu memiliki berbagai butir data yang menggambarkan atribut dan karakteristiknya. Pada Gambar 2.1 merupakan contoh dari satu butir data Soekarno (Q76127). – Tinjauan pustaka, bab 2, halaman 8</w:t>
      </w:r>
    </w:p>
    <w:p w:rsidR="00861EC6"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Bagaimana cara pengguna mengetahui arti dari masing-masing kategori (Qxxx)?</w:t>
      </w:r>
    </w:p>
    <w:p w:rsidR="001E6349" w:rsidRPr="008E60CE" w:rsidRDefault="001E6349" w:rsidP="001E6349">
      <w:pPr>
        <w:spacing w:after="0" w:line="360" w:lineRule="auto"/>
        <w:jc w:val="both"/>
        <w:rPr>
          <w:rFonts w:ascii="Times New Roman" w:hAnsi="Times New Roman" w:cs="Times New Roman"/>
          <w:sz w:val="24"/>
          <w:lang w:val="en-ID"/>
        </w:rPr>
      </w:pPr>
      <w:r w:rsidRPr="008E60CE">
        <w:rPr>
          <w:rFonts w:ascii="Times New Roman" w:hAnsi="Times New Roman" w:cs="Times New Roman"/>
          <w:sz w:val="24"/>
          <w:lang w:val="en-ID"/>
        </w:rPr>
        <w:t xml:space="preserve">Untuk membantu pengguna memahami arti dari masing-masing QID dalam </w:t>
      </w:r>
      <w:r w:rsidRPr="008E60CE">
        <w:rPr>
          <w:rFonts w:ascii="Times New Roman" w:hAnsi="Times New Roman" w:cs="Times New Roman"/>
          <w:i/>
          <w:sz w:val="24"/>
          <w:lang w:val="en-ID"/>
        </w:rPr>
        <w:t xml:space="preserve">dashboard </w:t>
      </w:r>
      <w:r w:rsidRPr="008E60CE">
        <w:rPr>
          <w:rFonts w:ascii="Times New Roman" w:hAnsi="Times New Roman" w:cs="Times New Roman"/>
          <w:sz w:val="24"/>
          <w:lang w:val="en-ID"/>
        </w:rPr>
        <w:t>ada beberapa elemen yang dapat memberikan informasi tambahan mengenai QID tersebut, diantaranya sebagai berikut:</w:t>
      </w:r>
      <w:r>
        <w:rPr>
          <w:rFonts w:ascii="Times New Roman" w:hAnsi="Times New Roman" w:cs="Times New Roman"/>
          <w:sz w:val="24"/>
          <w:lang w:val="en-ID"/>
        </w:rPr>
        <w:t xml:space="preserve"> -- Bab Hasil dan Pembahasan, halaman 49-50</w:t>
      </w:r>
    </w:p>
    <w:p w:rsidR="001E6349" w:rsidRPr="008E60CE" w:rsidRDefault="001E6349" w:rsidP="001E6349">
      <w:pPr>
        <w:pStyle w:val="ListParagraph"/>
        <w:widowControl w:val="0"/>
        <w:numPr>
          <w:ilvl w:val="0"/>
          <w:numId w:val="7"/>
        </w:numPr>
        <w:autoSpaceDE w:val="0"/>
        <w:autoSpaceDN w:val="0"/>
        <w:spacing w:after="0" w:line="360" w:lineRule="auto"/>
        <w:jc w:val="both"/>
        <w:rPr>
          <w:rFonts w:ascii="Times New Roman" w:hAnsi="Times New Roman" w:cs="Times New Roman"/>
          <w:sz w:val="24"/>
          <w:lang w:val="en-ID"/>
        </w:rPr>
      </w:pPr>
      <w:r w:rsidRPr="008E60CE">
        <w:rPr>
          <w:rFonts w:ascii="Times New Roman" w:hAnsi="Times New Roman" w:cs="Times New Roman"/>
          <w:sz w:val="24"/>
          <w:lang w:val="en-ID"/>
        </w:rPr>
        <w:t xml:space="preserve">Pada fitur pencarian apabila pengguna memasukkan QID, maka dibawah </w:t>
      </w:r>
      <w:r w:rsidRPr="008E60CE">
        <w:rPr>
          <w:rFonts w:ascii="Times New Roman" w:hAnsi="Times New Roman" w:cs="Times New Roman"/>
          <w:i/>
          <w:sz w:val="24"/>
          <w:lang w:val="en-ID"/>
        </w:rPr>
        <w:t>input box</w:t>
      </w:r>
      <w:r w:rsidRPr="008E60CE">
        <w:rPr>
          <w:rFonts w:ascii="Times New Roman" w:hAnsi="Times New Roman" w:cs="Times New Roman"/>
          <w:sz w:val="24"/>
          <w:lang w:val="en-ID"/>
        </w:rPr>
        <w:t xml:space="preserve"> akan muncul keterangan mengenai label QID terkait. Seperti pada Gambar 4.6, diberitahukan apabila Q5 merupakan data yang berlabelkan </w:t>
      </w:r>
      <w:r w:rsidRPr="008E60CE">
        <w:rPr>
          <w:rFonts w:ascii="Times New Roman" w:hAnsi="Times New Roman" w:cs="Times New Roman"/>
          <w:i/>
          <w:sz w:val="24"/>
          <w:lang w:val="en-ID"/>
        </w:rPr>
        <w:t>human</w:t>
      </w:r>
      <w:r w:rsidRPr="008E60CE">
        <w:rPr>
          <w:rFonts w:ascii="Times New Roman" w:hAnsi="Times New Roman" w:cs="Times New Roman"/>
          <w:sz w:val="24"/>
          <w:lang w:val="en-ID"/>
        </w:rPr>
        <w:t>.</w:t>
      </w:r>
    </w:p>
    <w:p w:rsidR="009F4BD5" w:rsidRPr="001E6349" w:rsidRDefault="001E6349" w:rsidP="001E6349">
      <w:pPr>
        <w:pStyle w:val="ListParagraph"/>
        <w:numPr>
          <w:ilvl w:val="0"/>
          <w:numId w:val="7"/>
        </w:numPr>
        <w:spacing w:line="360" w:lineRule="auto"/>
        <w:jc w:val="both"/>
        <w:rPr>
          <w:rFonts w:ascii="Times New Roman" w:hAnsi="Times New Roman" w:cs="Times New Roman"/>
          <w:sz w:val="24"/>
          <w:lang w:val="en-ID"/>
        </w:rPr>
      </w:pPr>
      <w:r w:rsidRPr="001E6349">
        <w:rPr>
          <w:rFonts w:ascii="Times New Roman" w:hAnsi="Times New Roman" w:cs="Times New Roman"/>
          <w:sz w:val="24"/>
          <w:lang w:val="en-ID"/>
        </w:rPr>
        <w:t xml:space="preserve">Pada halaman-halaman grafik, tersedia pula elemen </w:t>
      </w:r>
      <w:r w:rsidRPr="001E6349">
        <w:rPr>
          <w:rFonts w:ascii="Times New Roman" w:hAnsi="Times New Roman" w:cs="Times New Roman"/>
          <w:i/>
          <w:sz w:val="24"/>
          <w:lang w:val="en-ID"/>
        </w:rPr>
        <w:t>tooltip,</w:t>
      </w:r>
      <w:r w:rsidRPr="001E6349">
        <w:rPr>
          <w:rFonts w:ascii="Times New Roman" w:hAnsi="Times New Roman" w:cs="Times New Roman"/>
          <w:sz w:val="24"/>
          <w:lang w:val="en-ID"/>
        </w:rPr>
        <w:t xml:space="preserve"> yang dapat menampilkan </w:t>
      </w:r>
      <w:r w:rsidRPr="001E6349">
        <w:rPr>
          <w:rFonts w:ascii="Times New Roman" w:hAnsi="Times New Roman" w:cs="Times New Roman"/>
          <w:i/>
          <w:sz w:val="24"/>
          <w:lang w:val="en-ID"/>
        </w:rPr>
        <w:t>tooltip</w:t>
      </w:r>
      <w:r w:rsidRPr="001E6349">
        <w:rPr>
          <w:rFonts w:ascii="Times New Roman" w:hAnsi="Times New Roman" w:cs="Times New Roman"/>
          <w:sz w:val="24"/>
          <w:lang w:val="en-ID"/>
        </w:rPr>
        <w:t xml:space="preserve"> berisi informasi ringkas tentang kategori tersebut. Apabila tooltip tersebut diklik, maka akan menuju tautan ke halaman penjelasan yang lebih lengkap di Wikidata. Contoh tooltip bisa dilihat pada Gambar 4.9.</w:t>
      </w:r>
    </w:p>
    <w:tbl>
      <w:tblPr>
        <w:tblStyle w:val="TableGrid"/>
        <w:tblW w:w="0" w:type="auto"/>
        <w:tblLook w:val="04A0" w:firstRow="1" w:lastRow="0" w:firstColumn="1" w:lastColumn="0" w:noHBand="0" w:noVBand="1"/>
      </w:tblPr>
      <w:tblGrid>
        <w:gridCol w:w="9350"/>
      </w:tblGrid>
      <w:tr w:rsidR="001E6349" w:rsidTr="001E6349">
        <w:tc>
          <w:tcPr>
            <w:tcW w:w="9350" w:type="dxa"/>
          </w:tcPr>
          <w:p w:rsidR="001E6349" w:rsidRDefault="001E6349" w:rsidP="001E634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drawing>
                <wp:inline distT="0" distB="0" distL="0" distR="0">
                  <wp:extent cx="561867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tip.png"/>
                          <pic:cNvPicPr/>
                        </pic:nvPicPr>
                        <pic:blipFill>
                          <a:blip r:embed="rId5">
                            <a:extLst>
                              <a:ext uri="{28A0092B-C50C-407E-A947-70E740481C1C}">
                                <a14:useLocalDpi xmlns:a14="http://schemas.microsoft.com/office/drawing/2010/main" val="0"/>
                              </a:ext>
                            </a:extLst>
                          </a:blip>
                          <a:stretch>
                            <a:fillRect/>
                          </a:stretch>
                        </pic:blipFill>
                        <pic:spPr>
                          <a:xfrm>
                            <a:off x="0" y="0"/>
                            <a:ext cx="5620273" cy="3306114"/>
                          </a:xfrm>
                          <a:prstGeom prst="rect">
                            <a:avLst/>
                          </a:prstGeom>
                        </pic:spPr>
                      </pic:pic>
                    </a:graphicData>
                  </a:graphic>
                </wp:inline>
              </w:drawing>
            </w:r>
          </w:p>
        </w:tc>
      </w:tr>
    </w:tbl>
    <w:p w:rsidR="001E6349" w:rsidRPr="001E6349" w:rsidRDefault="001E6349" w:rsidP="001E6349">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4.9 Tampilan </w:t>
      </w:r>
      <w:r w:rsidRPr="001E6349">
        <w:rPr>
          <w:rFonts w:ascii="Times New Roman" w:hAnsi="Times New Roman" w:cs="Times New Roman"/>
          <w:i/>
          <w:sz w:val="24"/>
          <w:szCs w:val="24"/>
          <w:lang w:val="en-ID"/>
        </w:rPr>
        <w:t>Tooltip</w:t>
      </w:r>
      <w:r>
        <w:rPr>
          <w:rFonts w:ascii="Times New Roman" w:hAnsi="Times New Roman" w:cs="Times New Roman"/>
          <w:sz w:val="24"/>
          <w:szCs w:val="24"/>
          <w:lang w:val="en-ID"/>
        </w:rPr>
        <w:t xml:space="preserve"> Butir Data</w:t>
      </w:r>
    </w:p>
    <w:p w:rsidR="00861EC6" w:rsidRPr="009F4BD5" w:rsidRDefault="00861EC6" w:rsidP="00861EC6">
      <w:pPr>
        <w:pStyle w:val="ListParagraph"/>
        <w:numPr>
          <w:ilvl w:val="0"/>
          <w:numId w:val="1"/>
        </w:numPr>
        <w:spacing w:line="360" w:lineRule="auto"/>
        <w:jc w:val="both"/>
        <w:rPr>
          <w:rFonts w:ascii="Times New Roman" w:hAnsi="Times New Roman" w:cs="Times New Roman"/>
          <w:sz w:val="24"/>
          <w:szCs w:val="24"/>
        </w:rPr>
      </w:pPr>
      <w:r w:rsidRPr="009F4BD5">
        <w:rPr>
          <w:rFonts w:ascii="Times New Roman" w:hAnsi="Times New Roman" w:cs="Times New Roman"/>
          <w:sz w:val="24"/>
          <w:szCs w:val="24"/>
          <w:lang w:val="en-ID"/>
        </w:rPr>
        <w:t xml:space="preserve">Perbedaan </w:t>
      </w:r>
      <w:r w:rsidR="0072289E" w:rsidRPr="009F4BD5">
        <w:rPr>
          <w:rFonts w:ascii="Times New Roman" w:hAnsi="Times New Roman" w:cs="Times New Roman"/>
          <w:sz w:val="24"/>
          <w:szCs w:val="24"/>
          <w:lang w:val="en-ID"/>
        </w:rPr>
        <w:t>API</w:t>
      </w:r>
      <w:r w:rsidRPr="009F4BD5">
        <w:rPr>
          <w:rFonts w:ascii="Times New Roman" w:hAnsi="Times New Roman" w:cs="Times New Roman"/>
          <w:sz w:val="24"/>
          <w:szCs w:val="24"/>
          <w:lang w:val="en-ID"/>
        </w:rPr>
        <w:t xml:space="preserve"> dan Wikidata SPARQL?</w:t>
      </w:r>
    </w:p>
    <w:p w:rsidR="00861EC6" w:rsidRPr="009F4BD5" w:rsidRDefault="00861EC6" w:rsidP="00861EC6">
      <w:pPr>
        <w:spacing w:before="120" w:after="120" w:line="360" w:lineRule="auto"/>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 xml:space="preserve">Terdapat perbedaan dalam mengambil data menggunakan API dengan menggunakan SPARQL dalam konteks </w:t>
      </w:r>
      <w:r w:rsidRPr="009F4BD5">
        <w:rPr>
          <w:rFonts w:ascii="Times New Roman" w:hAnsi="Times New Roman" w:cs="Times New Roman"/>
          <w:i/>
          <w:sz w:val="24"/>
          <w:szCs w:val="24"/>
          <w:lang w:val="en-ID"/>
        </w:rPr>
        <w:t xml:space="preserve">recent changes </w:t>
      </w:r>
      <w:r w:rsidRPr="009F4BD5">
        <w:rPr>
          <w:rFonts w:ascii="Times New Roman" w:hAnsi="Times New Roman" w:cs="Times New Roman"/>
          <w:sz w:val="24"/>
          <w:szCs w:val="24"/>
          <w:lang w:val="en-ID"/>
        </w:rPr>
        <w:t>(perubahan terbaru) di Wikidata memiliki perbedaan dalam pendekatan dan format data yang dihasilkan: – Bab 2 tinjauan pustaka API, halaman 16</w:t>
      </w:r>
    </w:p>
    <w:p w:rsidR="00861EC6" w:rsidRPr="009F4BD5" w:rsidRDefault="00861EC6" w:rsidP="00861EC6">
      <w:pPr>
        <w:pStyle w:val="ListParagraph"/>
        <w:widowControl w:val="0"/>
        <w:numPr>
          <w:ilvl w:val="0"/>
          <w:numId w:val="2"/>
        </w:numPr>
        <w:autoSpaceDE w:val="0"/>
        <w:autoSpaceDN w:val="0"/>
        <w:spacing w:before="120" w:after="120" w:line="360" w:lineRule="auto"/>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API Wikidata</w:t>
      </w:r>
    </w:p>
    <w:p w:rsidR="00861EC6" w:rsidRPr="009F4BD5" w:rsidRDefault="00861EC6" w:rsidP="00861EC6">
      <w:pPr>
        <w:pStyle w:val="ListParagraph"/>
        <w:widowControl w:val="0"/>
        <w:numPr>
          <w:ilvl w:val="0"/>
          <w:numId w:val="3"/>
        </w:numPr>
        <w:autoSpaceDE w:val="0"/>
        <w:autoSpaceDN w:val="0"/>
        <w:spacing w:before="120" w:after="120" w:line="360" w:lineRule="auto"/>
        <w:ind w:left="1080"/>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Pendekatan: API Wikidata menyediakan antarmuka berbasis permintaan yang memungkinkan untuk mengambil data dengan permintaan HTTP langsung ke API.</w:t>
      </w:r>
    </w:p>
    <w:p w:rsidR="00861EC6" w:rsidRPr="009F4BD5" w:rsidRDefault="00861EC6" w:rsidP="00861EC6">
      <w:pPr>
        <w:pStyle w:val="ListParagraph"/>
        <w:widowControl w:val="0"/>
        <w:numPr>
          <w:ilvl w:val="0"/>
          <w:numId w:val="3"/>
        </w:numPr>
        <w:autoSpaceDE w:val="0"/>
        <w:autoSpaceDN w:val="0"/>
        <w:spacing w:before="120" w:after="120" w:line="360" w:lineRule="auto"/>
        <w:ind w:left="1080"/>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 xml:space="preserve">Format data: data yang diterima dari API biasanya dalam format JSON. Mengirim permintaan </w:t>
      </w:r>
      <w:r w:rsidRPr="009F4BD5">
        <w:rPr>
          <w:rFonts w:ascii="Times New Roman" w:hAnsi="Times New Roman" w:cs="Times New Roman"/>
          <w:i/>
          <w:sz w:val="24"/>
          <w:szCs w:val="24"/>
          <w:lang w:val="en-ID"/>
        </w:rPr>
        <w:t xml:space="preserve">endpoint </w:t>
      </w:r>
      <w:r w:rsidRPr="009F4BD5">
        <w:rPr>
          <w:rFonts w:ascii="Times New Roman" w:hAnsi="Times New Roman" w:cs="Times New Roman"/>
          <w:sz w:val="24"/>
          <w:szCs w:val="24"/>
          <w:lang w:val="en-ID"/>
        </w:rPr>
        <w:t xml:space="preserve">tertentu dengan parameter yang sesuai untuk mendapatkan data </w:t>
      </w:r>
      <w:r w:rsidRPr="009F4BD5">
        <w:rPr>
          <w:rFonts w:ascii="Times New Roman" w:hAnsi="Times New Roman" w:cs="Times New Roman"/>
          <w:i/>
          <w:sz w:val="24"/>
          <w:szCs w:val="24"/>
          <w:lang w:val="en-ID"/>
        </w:rPr>
        <w:t>recent changes</w:t>
      </w:r>
      <w:r w:rsidRPr="009F4BD5">
        <w:rPr>
          <w:rFonts w:ascii="Times New Roman" w:hAnsi="Times New Roman" w:cs="Times New Roman"/>
          <w:sz w:val="24"/>
          <w:szCs w:val="24"/>
          <w:lang w:val="en-ID"/>
        </w:rPr>
        <w:t xml:space="preserve">. </w:t>
      </w:r>
    </w:p>
    <w:p w:rsidR="00861EC6" w:rsidRPr="009F4BD5" w:rsidRDefault="00861EC6" w:rsidP="00861EC6">
      <w:pPr>
        <w:pStyle w:val="ListParagraph"/>
        <w:widowControl w:val="0"/>
        <w:numPr>
          <w:ilvl w:val="0"/>
          <w:numId w:val="3"/>
        </w:numPr>
        <w:autoSpaceDE w:val="0"/>
        <w:autoSpaceDN w:val="0"/>
        <w:spacing w:before="120" w:after="120" w:line="360" w:lineRule="auto"/>
        <w:ind w:left="1080"/>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 xml:space="preserve">Keuntungan: lebih mudah digunakan jika tidak familiar dengan kueri SPARQL. Pengambilan data bisa lebih sederhana disesuaikan dengan </w:t>
      </w:r>
      <w:r w:rsidRPr="009F4BD5">
        <w:rPr>
          <w:rFonts w:ascii="Times New Roman" w:hAnsi="Times New Roman" w:cs="Times New Roman"/>
          <w:i/>
          <w:sz w:val="24"/>
          <w:szCs w:val="24"/>
          <w:lang w:val="en-ID"/>
        </w:rPr>
        <w:t xml:space="preserve">endpoint </w:t>
      </w:r>
      <w:r w:rsidRPr="009F4BD5">
        <w:rPr>
          <w:rFonts w:ascii="Times New Roman" w:hAnsi="Times New Roman" w:cs="Times New Roman"/>
          <w:sz w:val="24"/>
          <w:szCs w:val="24"/>
          <w:lang w:val="en-ID"/>
        </w:rPr>
        <w:t>yang digunakan.</w:t>
      </w:r>
    </w:p>
    <w:p w:rsidR="00861EC6" w:rsidRPr="009F4BD5" w:rsidRDefault="00861EC6" w:rsidP="00861EC6">
      <w:pPr>
        <w:pStyle w:val="ListParagraph"/>
        <w:widowControl w:val="0"/>
        <w:numPr>
          <w:ilvl w:val="0"/>
          <w:numId w:val="2"/>
        </w:numPr>
        <w:autoSpaceDE w:val="0"/>
        <w:autoSpaceDN w:val="0"/>
        <w:spacing w:before="120" w:after="120" w:line="360" w:lineRule="auto"/>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Kueri SPARQL</w:t>
      </w:r>
    </w:p>
    <w:p w:rsidR="00861EC6" w:rsidRPr="009F4BD5" w:rsidRDefault="00861EC6" w:rsidP="00861EC6">
      <w:pPr>
        <w:pStyle w:val="ListParagraph"/>
        <w:widowControl w:val="0"/>
        <w:numPr>
          <w:ilvl w:val="0"/>
          <w:numId w:val="4"/>
        </w:numPr>
        <w:autoSpaceDE w:val="0"/>
        <w:autoSpaceDN w:val="0"/>
        <w:spacing w:before="120" w:after="120" w:line="360" w:lineRule="auto"/>
        <w:ind w:left="1080"/>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t>Pendekatan: kueri SPARQL merupakan bahasa kueri semantik yang dikembangkan khusus untuk mengambil data dari basis data semantik seperti Wikidata. Menyusun kueri dengan SPARQL untuk mengambil data dengan persyaratan tertentu.</w:t>
      </w:r>
    </w:p>
    <w:p w:rsidR="00861EC6" w:rsidRPr="009F4BD5" w:rsidRDefault="00861EC6" w:rsidP="00861EC6">
      <w:pPr>
        <w:pStyle w:val="ListParagraph"/>
        <w:widowControl w:val="0"/>
        <w:numPr>
          <w:ilvl w:val="0"/>
          <w:numId w:val="4"/>
        </w:numPr>
        <w:autoSpaceDE w:val="0"/>
        <w:autoSpaceDN w:val="0"/>
        <w:spacing w:before="120" w:after="120" w:line="360" w:lineRule="auto"/>
        <w:ind w:left="1080"/>
        <w:jc w:val="both"/>
        <w:rPr>
          <w:rFonts w:ascii="Times New Roman" w:hAnsi="Times New Roman" w:cs="Times New Roman"/>
          <w:sz w:val="24"/>
          <w:szCs w:val="24"/>
          <w:lang w:val="en-ID"/>
        </w:rPr>
      </w:pPr>
      <w:r w:rsidRPr="009F4BD5">
        <w:rPr>
          <w:rFonts w:ascii="Times New Roman" w:hAnsi="Times New Roman" w:cs="Times New Roman"/>
          <w:sz w:val="24"/>
          <w:szCs w:val="24"/>
          <w:lang w:val="en-ID"/>
        </w:rPr>
        <w:lastRenderedPageBreak/>
        <w:t xml:space="preserve">Format data: hasil dari kuri SPARQL biasanya dalam format RDF atau JSON, tergantung bagaimana mengatur kueri dan outputnya. </w:t>
      </w:r>
    </w:p>
    <w:p w:rsidR="00861EC6" w:rsidRPr="009F4BD5" w:rsidRDefault="00861EC6" w:rsidP="00861EC6">
      <w:pPr>
        <w:pStyle w:val="ListParagraph"/>
        <w:numPr>
          <w:ilvl w:val="0"/>
          <w:numId w:val="4"/>
        </w:numPr>
        <w:spacing w:line="360" w:lineRule="auto"/>
        <w:ind w:left="1080"/>
        <w:jc w:val="both"/>
        <w:rPr>
          <w:rFonts w:ascii="Times New Roman" w:hAnsi="Times New Roman" w:cs="Times New Roman"/>
          <w:sz w:val="24"/>
          <w:szCs w:val="24"/>
        </w:rPr>
      </w:pPr>
      <w:r w:rsidRPr="009F4BD5">
        <w:rPr>
          <w:rFonts w:ascii="Times New Roman" w:hAnsi="Times New Roman" w:cs="Times New Roman"/>
          <w:sz w:val="24"/>
          <w:szCs w:val="24"/>
          <w:lang w:val="en-ID"/>
        </w:rPr>
        <w:t xml:space="preserve">Keuntungan: lebih fleksibel karena dapat menyusun kueri yang sangat spesifik untuk mengambil data yang diinginkan. </w:t>
      </w:r>
    </w:p>
    <w:p w:rsidR="00861EC6" w:rsidRPr="001E6349" w:rsidRDefault="001E6349" w:rsidP="00861EC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Menguji data </w:t>
      </w:r>
      <w:r>
        <w:rPr>
          <w:rFonts w:ascii="Times New Roman" w:hAnsi="Times New Roman" w:cs="Times New Roman"/>
          <w:i/>
          <w:sz w:val="24"/>
          <w:szCs w:val="24"/>
          <w:lang w:val="en-ID"/>
        </w:rPr>
        <w:t xml:space="preserve">realtime </w:t>
      </w:r>
      <w:r>
        <w:rPr>
          <w:rFonts w:ascii="Times New Roman" w:hAnsi="Times New Roman" w:cs="Times New Roman"/>
          <w:sz w:val="24"/>
          <w:szCs w:val="24"/>
          <w:lang w:val="en-ID"/>
        </w:rPr>
        <w:t>?</w:t>
      </w:r>
    </w:p>
    <w:p w:rsidR="001E6349" w:rsidRPr="001E6349" w:rsidRDefault="001E6349" w:rsidP="001E6349">
      <w:pPr>
        <w:tabs>
          <w:tab w:val="left" w:pos="1397"/>
        </w:tabs>
        <w:spacing w:before="120" w:line="360" w:lineRule="auto"/>
        <w:jc w:val="both"/>
        <w:rPr>
          <w:rFonts w:ascii="Times New Roman" w:hAnsi="Times New Roman" w:cs="Times New Roman"/>
          <w:color w:val="000000" w:themeColor="text1"/>
          <w:sz w:val="24"/>
          <w:lang w:val="en-ID"/>
        </w:rPr>
      </w:pPr>
      <w:r w:rsidRPr="001E6349">
        <w:rPr>
          <w:rFonts w:ascii="Times New Roman" w:hAnsi="Times New Roman" w:cs="Times New Roman"/>
          <w:color w:val="000000" w:themeColor="text1"/>
          <w:sz w:val="24"/>
          <w:lang w:val="en-ID"/>
        </w:rPr>
        <w:t xml:space="preserve">Tampilan yang muncul di </w:t>
      </w:r>
      <w:r w:rsidRPr="001E6349">
        <w:rPr>
          <w:rFonts w:ascii="Times New Roman" w:hAnsi="Times New Roman" w:cs="Times New Roman"/>
          <w:i/>
          <w:color w:val="000000" w:themeColor="text1"/>
          <w:sz w:val="24"/>
          <w:lang w:val="en-ID"/>
        </w:rPr>
        <w:t xml:space="preserve">feed </w:t>
      </w:r>
      <w:r w:rsidRPr="001E6349">
        <w:rPr>
          <w:rFonts w:ascii="Times New Roman" w:hAnsi="Times New Roman" w:cs="Times New Roman"/>
          <w:color w:val="000000" w:themeColor="text1"/>
          <w:sz w:val="24"/>
          <w:lang w:val="en-ID"/>
        </w:rPr>
        <w:t xml:space="preserve">setelah melakukan pengeditan di Wikidata dengan menambahkan </w:t>
      </w:r>
      <w:r w:rsidRPr="001E6349">
        <w:rPr>
          <w:rFonts w:ascii="Times New Roman" w:hAnsi="Times New Roman" w:cs="Times New Roman"/>
          <w:i/>
          <w:color w:val="000000" w:themeColor="text1"/>
          <w:sz w:val="24"/>
          <w:lang w:val="en-ID"/>
        </w:rPr>
        <w:t xml:space="preserve">label </w:t>
      </w:r>
      <w:r w:rsidRPr="001E6349">
        <w:rPr>
          <w:rFonts w:ascii="Times New Roman" w:hAnsi="Times New Roman" w:cs="Times New Roman"/>
          <w:color w:val="000000" w:themeColor="text1"/>
          <w:sz w:val="24"/>
          <w:lang w:val="en-ID"/>
        </w:rPr>
        <w:t xml:space="preserve">pada kotak </w:t>
      </w:r>
      <w:r w:rsidRPr="001E6349">
        <w:rPr>
          <w:rFonts w:ascii="Times New Roman" w:hAnsi="Times New Roman" w:cs="Times New Roman"/>
          <w:i/>
          <w:color w:val="000000" w:themeColor="text1"/>
          <w:sz w:val="24"/>
          <w:lang w:val="en-ID"/>
        </w:rPr>
        <w:t xml:space="preserve">more languages </w:t>
      </w:r>
      <w:r w:rsidRPr="001E6349">
        <w:rPr>
          <w:rFonts w:ascii="Times New Roman" w:hAnsi="Times New Roman" w:cs="Times New Roman"/>
          <w:color w:val="000000" w:themeColor="text1"/>
          <w:sz w:val="24"/>
          <w:lang w:val="en-ID"/>
        </w:rPr>
        <w:t xml:space="preserve">American English pada butir data </w:t>
      </w:r>
      <w:r w:rsidRPr="001E6349">
        <w:rPr>
          <w:rFonts w:ascii="Times New Roman" w:hAnsi="Times New Roman" w:cs="Times New Roman"/>
          <w:i/>
          <w:color w:val="000000" w:themeColor="text1"/>
          <w:sz w:val="24"/>
          <w:lang w:val="en-ID"/>
        </w:rPr>
        <w:t xml:space="preserve">Butter </w:t>
      </w:r>
      <w:r w:rsidRPr="001E6349">
        <w:rPr>
          <w:rFonts w:ascii="Times New Roman" w:hAnsi="Times New Roman" w:cs="Times New Roman"/>
          <w:color w:val="000000" w:themeColor="text1"/>
          <w:sz w:val="24"/>
          <w:lang w:val="en-ID"/>
        </w:rPr>
        <w:t xml:space="preserve">(Q106627051) yang dilakukan setelah proses pengembangan menggunakan kueri SPARQL untuk mendapat </w:t>
      </w:r>
      <w:r w:rsidRPr="001E6349">
        <w:rPr>
          <w:rFonts w:ascii="Times New Roman" w:hAnsi="Times New Roman" w:cs="Times New Roman"/>
          <w:i/>
          <w:color w:val="000000" w:themeColor="text1"/>
          <w:sz w:val="24"/>
          <w:lang w:val="en-ID"/>
        </w:rPr>
        <w:t xml:space="preserve">label </w:t>
      </w:r>
      <w:r w:rsidRPr="001E6349">
        <w:rPr>
          <w:rFonts w:ascii="Times New Roman" w:hAnsi="Times New Roman" w:cs="Times New Roman"/>
          <w:color w:val="000000" w:themeColor="text1"/>
          <w:sz w:val="24"/>
          <w:lang w:val="en-ID"/>
        </w:rPr>
        <w:t xml:space="preserve">dan </w:t>
      </w:r>
      <w:r w:rsidRPr="001E6349">
        <w:rPr>
          <w:rFonts w:ascii="Times New Roman" w:hAnsi="Times New Roman" w:cs="Times New Roman"/>
          <w:i/>
          <w:color w:val="000000" w:themeColor="text1"/>
          <w:sz w:val="24"/>
          <w:lang w:val="en-ID"/>
        </w:rPr>
        <w:t xml:space="preserve">description </w:t>
      </w:r>
      <w:r w:rsidRPr="001E6349">
        <w:rPr>
          <w:rFonts w:ascii="Times New Roman" w:hAnsi="Times New Roman" w:cs="Times New Roman"/>
          <w:color w:val="000000" w:themeColor="text1"/>
          <w:sz w:val="24"/>
          <w:lang w:val="en-ID"/>
        </w:rPr>
        <w:t xml:space="preserve">sesuai QID butir data. Pada Gambar 4.20 dilakukan pengeditan pada halaman butir data </w:t>
      </w:r>
      <w:r w:rsidRPr="001E6349">
        <w:rPr>
          <w:rFonts w:ascii="Times New Roman" w:hAnsi="Times New Roman" w:cs="Times New Roman"/>
          <w:i/>
          <w:color w:val="000000" w:themeColor="text1"/>
          <w:sz w:val="24"/>
          <w:lang w:val="en-ID"/>
        </w:rPr>
        <w:t xml:space="preserve">Butter </w:t>
      </w:r>
      <w:r w:rsidRPr="001E6349">
        <w:rPr>
          <w:rFonts w:ascii="Times New Roman" w:hAnsi="Times New Roman" w:cs="Times New Roman"/>
          <w:color w:val="000000" w:themeColor="text1"/>
          <w:sz w:val="24"/>
          <w:lang w:val="en-ID"/>
        </w:rPr>
        <w:t xml:space="preserve">(Q106627051) di bagian isi dari American English dengan menambahkan nilai </w:t>
      </w:r>
      <w:r w:rsidRPr="001E6349">
        <w:rPr>
          <w:rFonts w:ascii="Times New Roman" w:hAnsi="Times New Roman" w:cs="Times New Roman"/>
          <w:i/>
          <w:color w:val="000000" w:themeColor="text1"/>
          <w:sz w:val="24"/>
          <w:lang w:val="en-ID"/>
        </w:rPr>
        <w:t>butter</w:t>
      </w:r>
      <w:r w:rsidRPr="001E6349">
        <w:rPr>
          <w:rFonts w:ascii="Times New Roman" w:hAnsi="Times New Roman" w:cs="Times New Roman"/>
          <w:color w:val="000000" w:themeColor="text1"/>
          <w:sz w:val="24"/>
          <w:lang w:val="en-ID"/>
        </w:rPr>
        <w:t xml:space="preserve">, kemudian di Gambar 4.21 adalah hasil data </w:t>
      </w:r>
      <w:r w:rsidRPr="001E6349">
        <w:rPr>
          <w:rFonts w:ascii="Times New Roman" w:hAnsi="Times New Roman" w:cs="Times New Roman"/>
          <w:i/>
          <w:color w:val="000000" w:themeColor="text1"/>
          <w:sz w:val="24"/>
          <w:lang w:val="en-ID"/>
        </w:rPr>
        <w:t xml:space="preserve">realtime </w:t>
      </w:r>
      <w:r w:rsidRPr="001E6349">
        <w:rPr>
          <w:rFonts w:ascii="Times New Roman" w:hAnsi="Times New Roman" w:cs="Times New Roman"/>
          <w:color w:val="000000" w:themeColor="text1"/>
          <w:sz w:val="24"/>
          <w:lang w:val="en-ID"/>
        </w:rPr>
        <w:t xml:space="preserve">yang masuk ke </w:t>
      </w:r>
      <w:r w:rsidRPr="001E6349">
        <w:rPr>
          <w:rFonts w:ascii="Times New Roman" w:hAnsi="Times New Roman" w:cs="Times New Roman"/>
          <w:i/>
          <w:color w:val="000000" w:themeColor="text1"/>
          <w:sz w:val="24"/>
          <w:lang w:val="en-ID"/>
        </w:rPr>
        <w:t xml:space="preserve">dashboard </w:t>
      </w:r>
      <w:r w:rsidRPr="001E6349">
        <w:rPr>
          <w:rFonts w:ascii="Times New Roman" w:hAnsi="Times New Roman" w:cs="Times New Roman"/>
          <w:color w:val="000000" w:themeColor="text1"/>
          <w:sz w:val="24"/>
          <w:lang w:val="en-ID"/>
        </w:rPr>
        <w:t>ketika pengeditan dilakukan.</w:t>
      </w:r>
      <w:r>
        <w:rPr>
          <w:rFonts w:ascii="Times New Roman" w:hAnsi="Times New Roman" w:cs="Times New Roman"/>
          <w:color w:val="000000" w:themeColor="text1"/>
          <w:sz w:val="24"/>
          <w:lang w:val="en-ID"/>
        </w:rPr>
        <w:t xml:space="preserve"> – Bab 4 Hasil dan Pembahasan, halaman 63-64</w:t>
      </w:r>
    </w:p>
    <w:tbl>
      <w:tblPr>
        <w:tblStyle w:val="TableGrid"/>
        <w:tblW w:w="0" w:type="auto"/>
        <w:jc w:val="center"/>
        <w:tblLook w:val="04A0" w:firstRow="1" w:lastRow="0" w:firstColumn="1" w:lastColumn="0" w:noHBand="0" w:noVBand="1"/>
      </w:tblPr>
      <w:tblGrid>
        <w:gridCol w:w="8261"/>
      </w:tblGrid>
      <w:tr w:rsidR="001E6349" w:rsidTr="001E6349">
        <w:trPr>
          <w:jc w:val="center"/>
        </w:trPr>
        <w:tc>
          <w:tcPr>
            <w:tcW w:w="8261" w:type="dxa"/>
          </w:tcPr>
          <w:p w:rsidR="001E6349" w:rsidRDefault="001E6349" w:rsidP="001E6349">
            <w:pPr>
              <w:keepNext/>
              <w:tabs>
                <w:tab w:val="left" w:pos="1397"/>
              </w:tabs>
              <w:spacing w:before="40" w:after="40"/>
              <w:jc w:val="center"/>
              <w:rPr>
                <w:rFonts w:ascii="Times New Roman" w:hAnsi="Times New Roman" w:cs="Times New Roman"/>
                <w:color w:val="000000" w:themeColor="text1"/>
                <w:sz w:val="24"/>
                <w:lang w:val="en-ID"/>
              </w:rPr>
            </w:pPr>
            <w:r>
              <w:rPr>
                <w:rFonts w:ascii="Times New Roman" w:hAnsi="Times New Roman" w:cs="Times New Roman"/>
                <w:color w:val="000000" w:themeColor="text1"/>
                <w:sz w:val="24"/>
                <w:lang w:val="en-US"/>
              </w:rPr>
              <mc:AlternateContent>
                <mc:Choice Requires="wps">
                  <w:drawing>
                    <wp:anchor distT="0" distB="0" distL="114300" distR="114300" simplePos="0" relativeHeight="251659264" behindDoc="0" locked="0" layoutInCell="1" allowOverlap="1" wp14:anchorId="4A6E48A7" wp14:editId="03E5FD7F">
                      <wp:simplePos x="0" y="0"/>
                      <wp:positionH relativeFrom="column">
                        <wp:posOffset>81581</wp:posOffset>
                      </wp:positionH>
                      <wp:positionV relativeFrom="paragraph">
                        <wp:posOffset>1148715</wp:posOffset>
                      </wp:positionV>
                      <wp:extent cx="1042737" cy="144379"/>
                      <wp:effectExtent l="0" t="0" r="24130" b="27305"/>
                      <wp:wrapNone/>
                      <wp:docPr id="4993" name="Rectangle 4993"/>
                      <wp:cNvGraphicFramePr/>
                      <a:graphic xmlns:a="http://schemas.openxmlformats.org/drawingml/2006/main">
                        <a:graphicData uri="http://schemas.microsoft.com/office/word/2010/wordprocessingShape">
                          <wps:wsp>
                            <wps:cNvSpPr/>
                            <wps:spPr>
                              <a:xfrm>
                                <a:off x="0" y="0"/>
                                <a:ext cx="1042737" cy="14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885DC8" id="Rectangle 4993" o:spid="_x0000_s1026" style="position:absolute;margin-left:6.4pt;margin-top:90.45pt;width:82.1pt;height:1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DPmQIAAIsFAAAOAAAAZHJzL2Uyb0RvYy54bWysVMFu2zAMvQ/YPwi6r3bSdGmMOkXQIsOA&#10;oi3aDj0rshQbkEVNUuJkXz9Kst2gK3YYloMiiuQj+Uzy6vrQKrIX1jWgSzo5yykRmkPV6G1Jf7ys&#10;v1xS4jzTFVOgRUmPwtHr5edPV50pxBRqUJWwBEG0KzpT0tp7U2SZ47VomTsDIzQqJdiWeRTtNqss&#10;6xC9Vdk0z79mHdjKWODCOXy9TUq6jPhSCu4fpHTCE1VSzM3H08ZzE85secWKrWWmbnifBvuHLFrW&#10;aAw6Qt0yz8jONn9AtQ234ED6Mw5tBlI2XMQasJpJ/q6a55oZEWtBcpwZaXL/D5bf7x8taaqSzhaL&#10;c0o0a/ErPSFvTG+VIPEVSeqMK9D22TzaXnJ4DRUfpG3DP9ZCDpHY40isOHjC8XGSz6bz8zklHHWT&#10;2ex8vgjMZ2/exjr/TUBLwqWkFhOIfLL9nfPJdDAJwTSsG6XwnRVKh9OBaqrwFgW73dwoS/YMv/p6&#10;neOvD3dihsGDaxYqS7XEmz8qkWCfhERiMPtpzCS2pBhhGedC+0lS1awSKdrFabDQxMEjVqo0AgZk&#10;iVmO2D3AYJlABuxUd28fXEXs6NE5/1tiyXn0iJFB+9G5bTTYjwAUVtVHTvYDSYmawNIGqiO2jYU0&#10;T87wdYPf7Y45/8gsDhCOGi4F/4CHVNCVFPobJTXYXx+9B3vsa9RS0uFAltT93DErKFHfNXb8Avsm&#10;THAUZhfzKQr2VLM51ehdewP49Se4fgyP12Dv1XCVFtpX3B2rEBVVTHOMXVLu7SDc+LQocPtwsVpF&#10;M5xaw/ydfjY8gAdWQ1++HF6ZNX3zemz7exiGlxXvejjZBk8Nq50H2cQGf+O15xsnPjZOv53CSjmV&#10;o9XbDl3+BgAA//8DAFBLAwQUAAYACAAAACEAtnPlTN0AAAAKAQAADwAAAGRycy9kb3ducmV2Lnht&#10;bEyPQU/DMAyF70j8h8hI3FiyIq2jNJ0QYicOwJjENWtMW61xoiTdyr/HO8HJevLz8/fqzexGccKY&#10;Bk8algsFAqn1dqBOw/5ze7cGkbIha0ZPqOEHE2ya66vaVNaf6QNPu9wJDqFUGQ19zqGSMrU9OpMW&#10;PiDx7ttHZzLL2EkbzZnD3SgLpVbSmYH4Q28CPvfYHneTY4wwvgc7vR33X8t5G1/sazJdqfXtzfz0&#10;CCLjnP/McMHnG2iY6eAnskmMrAsmzzzX6gHExVCWXO6goVD3K5BNLf9XaH4BAAD//wMAUEsBAi0A&#10;FAAGAAgAAAAhALaDOJL+AAAA4QEAABMAAAAAAAAAAAAAAAAAAAAAAFtDb250ZW50X1R5cGVzXS54&#10;bWxQSwECLQAUAAYACAAAACEAOP0h/9YAAACUAQAACwAAAAAAAAAAAAAAAAAvAQAAX3JlbHMvLnJl&#10;bHNQSwECLQAUAAYACAAAACEApQXAz5kCAACLBQAADgAAAAAAAAAAAAAAAAAuAgAAZHJzL2Uyb0Rv&#10;Yy54bWxQSwECLQAUAAYACAAAACEAtnPlTN0AAAAKAQAADwAAAAAAAAAAAAAAAADzBAAAZHJzL2Rv&#10;d25yZXYueG1sUEsFBgAAAAAEAAQA8wAAAP0FAAAAAA==&#10;" filled="f" strokecolor="red" strokeweight="1pt"/>
                  </w:pict>
                </mc:Fallback>
              </mc:AlternateContent>
            </w:r>
            <w:r>
              <w:rPr>
                <w:rFonts w:ascii="Times New Roman" w:hAnsi="Times New Roman" w:cs="Times New Roman"/>
                <w:color w:val="000000" w:themeColor="text1"/>
                <w:sz w:val="24"/>
                <w:lang w:val="en-US"/>
              </w:rPr>
              <w:drawing>
                <wp:inline distT="0" distB="0" distL="0" distR="0" wp14:anchorId="293AA7E9" wp14:editId="4A486704">
                  <wp:extent cx="5090746" cy="171894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dit label.jpg"/>
                          <pic:cNvPicPr/>
                        </pic:nvPicPr>
                        <pic:blipFill>
                          <a:blip r:embed="rId6">
                            <a:extLst>
                              <a:ext uri="{28A0092B-C50C-407E-A947-70E740481C1C}">
                                <a14:useLocalDpi xmlns:a14="http://schemas.microsoft.com/office/drawing/2010/main" val="0"/>
                              </a:ext>
                            </a:extLst>
                          </a:blip>
                          <a:stretch>
                            <a:fillRect/>
                          </a:stretch>
                        </pic:blipFill>
                        <pic:spPr>
                          <a:xfrm>
                            <a:off x="0" y="0"/>
                            <a:ext cx="5091865" cy="1719323"/>
                          </a:xfrm>
                          <a:prstGeom prst="rect">
                            <a:avLst/>
                          </a:prstGeom>
                        </pic:spPr>
                      </pic:pic>
                    </a:graphicData>
                  </a:graphic>
                </wp:inline>
              </w:drawing>
            </w:r>
          </w:p>
        </w:tc>
      </w:tr>
    </w:tbl>
    <w:p w:rsidR="001E6349" w:rsidRPr="00222886" w:rsidRDefault="001E6349" w:rsidP="001E6349">
      <w:pPr>
        <w:pStyle w:val="Caption"/>
        <w:ind w:left="720"/>
        <w:jc w:val="center"/>
        <w:rPr>
          <w:rFonts w:ascii="Times New Roman" w:hAnsi="Times New Roman" w:cs="Times New Roman"/>
          <w:i w:val="0"/>
          <w:color w:val="000000" w:themeColor="text1"/>
          <w:sz w:val="36"/>
          <w:lang w:val="en-ID"/>
        </w:rPr>
      </w:pPr>
      <w:bookmarkStart w:id="1" w:name="_Toc143682805"/>
      <w:r w:rsidRPr="00222886">
        <w:rPr>
          <w:rFonts w:ascii="Times New Roman" w:hAnsi="Times New Roman" w:cs="Times New Roman"/>
          <w:i w:val="0"/>
          <w:color w:val="000000" w:themeColor="text1"/>
          <w:sz w:val="24"/>
        </w:rPr>
        <w:t xml:space="preserve">Gambar 4. </w:t>
      </w:r>
      <w:r w:rsidRPr="00222886">
        <w:rPr>
          <w:rFonts w:ascii="Times New Roman" w:hAnsi="Times New Roman" w:cs="Times New Roman"/>
          <w:i w:val="0"/>
          <w:color w:val="000000" w:themeColor="text1"/>
          <w:sz w:val="24"/>
        </w:rPr>
        <w:fldChar w:fldCharType="begin"/>
      </w:r>
      <w:r w:rsidRPr="00222886">
        <w:rPr>
          <w:rFonts w:ascii="Times New Roman" w:hAnsi="Times New Roman" w:cs="Times New Roman"/>
          <w:i w:val="0"/>
          <w:color w:val="000000" w:themeColor="text1"/>
          <w:sz w:val="24"/>
        </w:rPr>
        <w:instrText xml:space="preserve"> SEQ Gambar_4. \* ARABIC </w:instrText>
      </w:r>
      <w:r w:rsidRPr="00222886">
        <w:rPr>
          <w:rFonts w:ascii="Times New Roman" w:hAnsi="Times New Roman" w:cs="Times New Roman"/>
          <w:i w:val="0"/>
          <w:color w:val="000000" w:themeColor="text1"/>
          <w:sz w:val="24"/>
        </w:rPr>
        <w:fldChar w:fldCharType="separate"/>
      </w:r>
      <w:r w:rsidR="00896F98">
        <w:rPr>
          <w:rFonts w:ascii="Times New Roman" w:hAnsi="Times New Roman" w:cs="Times New Roman"/>
          <w:i w:val="0"/>
          <w:color w:val="000000" w:themeColor="text1"/>
          <w:sz w:val="24"/>
        </w:rPr>
        <w:t>1</w:t>
      </w:r>
      <w:r w:rsidRPr="00222886">
        <w:rPr>
          <w:rFonts w:ascii="Times New Roman" w:hAnsi="Times New Roman" w:cs="Times New Roman"/>
          <w:i w:val="0"/>
          <w:color w:val="000000" w:themeColor="text1"/>
          <w:sz w:val="24"/>
        </w:rPr>
        <w:fldChar w:fldCharType="end"/>
      </w:r>
      <w:r w:rsidRPr="00222886">
        <w:rPr>
          <w:rFonts w:ascii="Times New Roman" w:hAnsi="Times New Roman" w:cs="Times New Roman"/>
          <w:i w:val="0"/>
          <w:color w:val="000000" w:themeColor="text1"/>
          <w:sz w:val="24"/>
          <w:lang w:val="en-ID"/>
        </w:rPr>
        <w:t xml:space="preserve"> Halaman Wikidata Butir Data </w:t>
      </w:r>
      <w:r w:rsidRPr="00222886">
        <w:rPr>
          <w:rFonts w:ascii="Times New Roman" w:hAnsi="Times New Roman" w:cs="Times New Roman"/>
          <w:color w:val="000000" w:themeColor="text1"/>
          <w:sz w:val="24"/>
          <w:lang w:val="en-ID"/>
        </w:rPr>
        <w:t>Butter</w:t>
      </w:r>
      <w:bookmarkEnd w:id="1"/>
    </w:p>
    <w:tbl>
      <w:tblPr>
        <w:tblStyle w:val="TableGrid"/>
        <w:tblW w:w="0" w:type="auto"/>
        <w:jc w:val="center"/>
        <w:tblLook w:val="04A0" w:firstRow="1" w:lastRow="0" w:firstColumn="1" w:lastColumn="0" w:noHBand="0" w:noVBand="1"/>
      </w:tblPr>
      <w:tblGrid>
        <w:gridCol w:w="8261"/>
      </w:tblGrid>
      <w:tr w:rsidR="001E6349" w:rsidTr="001E6349">
        <w:trPr>
          <w:jc w:val="center"/>
        </w:trPr>
        <w:tc>
          <w:tcPr>
            <w:tcW w:w="8261" w:type="dxa"/>
          </w:tcPr>
          <w:p w:rsidR="001E6349" w:rsidRDefault="001E6349" w:rsidP="001E6349">
            <w:pPr>
              <w:keepNext/>
              <w:tabs>
                <w:tab w:val="left" w:pos="1397"/>
              </w:tabs>
              <w:spacing w:before="40" w:after="40"/>
              <w:jc w:val="center"/>
            </w:pPr>
            <w:r>
              <w:rPr>
                <w:lang w:val="en-US"/>
              </w:rPr>
              <w:drawing>
                <wp:inline distT="0" distB="0" distL="0" distR="0" wp14:anchorId="48C8A179" wp14:editId="53E778F2">
                  <wp:extent cx="4994031" cy="8610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mcp14.png"/>
                          <pic:cNvPicPr/>
                        </pic:nvPicPr>
                        <pic:blipFill rotWithShape="1">
                          <a:blip r:embed="rId7">
                            <a:extLst>
                              <a:ext uri="{28A0092B-C50C-407E-A947-70E740481C1C}">
                                <a14:useLocalDpi xmlns:a14="http://schemas.microsoft.com/office/drawing/2010/main" val="0"/>
                              </a:ext>
                            </a:extLst>
                          </a:blip>
                          <a:srcRect r="16616"/>
                          <a:stretch/>
                        </pic:blipFill>
                        <pic:spPr bwMode="auto">
                          <a:xfrm>
                            <a:off x="0" y="0"/>
                            <a:ext cx="5018756" cy="865323"/>
                          </a:xfrm>
                          <a:prstGeom prst="rect">
                            <a:avLst/>
                          </a:prstGeom>
                          <a:ln>
                            <a:noFill/>
                          </a:ln>
                          <a:extLst>
                            <a:ext uri="{53640926-AAD7-44D8-BBD7-CCE9431645EC}">
                              <a14:shadowObscured xmlns:a14="http://schemas.microsoft.com/office/drawing/2010/main"/>
                            </a:ext>
                          </a:extLst>
                        </pic:spPr>
                      </pic:pic>
                    </a:graphicData>
                  </a:graphic>
                </wp:inline>
              </w:drawing>
            </w:r>
          </w:p>
        </w:tc>
      </w:tr>
    </w:tbl>
    <w:p w:rsidR="001E6349" w:rsidRPr="00222886" w:rsidRDefault="001E6349" w:rsidP="001E6349">
      <w:pPr>
        <w:pStyle w:val="Caption"/>
        <w:ind w:left="720"/>
        <w:jc w:val="center"/>
        <w:rPr>
          <w:rFonts w:ascii="Times New Roman" w:hAnsi="Times New Roman" w:cs="Times New Roman"/>
          <w:i w:val="0"/>
          <w:color w:val="000000" w:themeColor="text1"/>
          <w:sz w:val="24"/>
          <w:lang w:val="en-ID"/>
        </w:rPr>
      </w:pPr>
      <w:bookmarkStart w:id="2" w:name="_Toc143668412"/>
      <w:bookmarkStart w:id="3" w:name="_Toc143682806"/>
      <w:r w:rsidRPr="00C738AE">
        <w:rPr>
          <w:rFonts w:ascii="Times New Roman" w:hAnsi="Times New Roman" w:cs="Times New Roman"/>
          <w:i w:val="0"/>
          <w:color w:val="000000" w:themeColor="text1"/>
          <w:sz w:val="24"/>
        </w:rPr>
        <w:t xml:space="preserve">Gambar 4. </w:t>
      </w:r>
      <w:r w:rsidRPr="00C738AE">
        <w:rPr>
          <w:rFonts w:ascii="Times New Roman" w:hAnsi="Times New Roman" w:cs="Times New Roman"/>
          <w:i w:val="0"/>
          <w:color w:val="000000" w:themeColor="text1"/>
          <w:sz w:val="24"/>
        </w:rPr>
        <w:fldChar w:fldCharType="begin"/>
      </w:r>
      <w:r w:rsidRPr="00C738AE">
        <w:rPr>
          <w:rFonts w:ascii="Times New Roman" w:hAnsi="Times New Roman" w:cs="Times New Roman"/>
          <w:i w:val="0"/>
          <w:color w:val="000000" w:themeColor="text1"/>
          <w:sz w:val="24"/>
        </w:rPr>
        <w:instrText xml:space="preserve"> SEQ Gambar_4. \* ARABIC </w:instrText>
      </w:r>
      <w:r w:rsidRPr="00C738AE">
        <w:rPr>
          <w:rFonts w:ascii="Times New Roman" w:hAnsi="Times New Roman" w:cs="Times New Roman"/>
          <w:i w:val="0"/>
          <w:color w:val="000000" w:themeColor="text1"/>
          <w:sz w:val="24"/>
        </w:rPr>
        <w:fldChar w:fldCharType="separate"/>
      </w:r>
      <w:r w:rsidR="00896F98">
        <w:rPr>
          <w:rFonts w:ascii="Times New Roman" w:hAnsi="Times New Roman" w:cs="Times New Roman"/>
          <w:i w:val="0"/>
          <w:color w:val="000000" w:themeColor="text1"/>
          <w:sz w:val="24"/>
        </w:rPr>
        <w:t>2</w:t>
      </w:r>
      <w:r w:rsidRPr="00C738AE">
        <w:rPr>
          <w:rFonts w:ascii="Times New Roman" w:hAnsi="Times New Roman" w:cs="Times New Roman"/>
          <w:i w:val="0"/>
          <w:color w:val="000000" w:themeColor="text1"/>
          <w:sz w:val="24"/>
        </w:rPr>
        <w:fldChar w:fldCharType="end"/>
      </w:r>
      <w:r w:rsidRPr="00C738AE">
        <w:rPr>
          <w:rFonts w:ascii="Times New Roman" w:hAnsi="Times New Roman" w:cs="Times New Roman"/>
          <w:i w:val="0"/>
          <w:color w:val="000000" w:themeColor="text1"/>
          <w:sz w:val="24"/>
          <w:lang w:val="en-ID"/>
        </w:rPr>
        <w:t xml:space="preserve"> Hasil Pengujian Kepastian Sumber Data</w:t>
      </w:r>
      <w:bookmarkEnd w:id="2"/>
      <w:bookmarkEnd w:id="3"/>
    </w:p>
    <w:p w:rsidR="001E6349" w:rsidRPr="001E6349" w:rsidRDefault="001E6349" w:rsidP="001E6349">
      <w:pPr>
        <w:spacing w:line="360" w:lineRule="auto"/>
        <w:ind w:left="360"/>
        <w:jc w:val="both"/>
        <w:rPr>
          <w:rFonts w:ascii="Times New Roman" w:hAnsi="Times New Roman" w:cs="Times New Roman"/>
          <w:sz w:val="24"/>
          <w:szCs w:val="24"/>
        </w:rPr>
      </w:pPr>
    </w:p>
    <w:sectPr w:rsidR="001E6349" w:rsidRPr="001E6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A13D4"/>
    <w:multiLevelType w:val="hybridMultilevel"/>
    <w:tmpl w:val="C2282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901F9C"/>
    <w:multiLevelType w:val="hybridMultilevel"/>
    <w:tmpl w:val="5B98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84BF2"/>
    <w:multiLevelType w:val="hybridMultilevel"/>
    <w:tmpl w:val="6F08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9019C"/>
    <w:multiLevelType w:val="hybridMultilevel"/>
    <w:tmpl w:val="C51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C7F8B"/>
    <w:multiLevelType w:val="hybridMultilevel"/>
    <w:tmpl w:val="D500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203A"/>
    <w:multiLevelType w:val="hybridMultilevel"/>
    <w:tmpl w:val="CE34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04F94"/>
    <w:multiLevelType w:val="hybridMultilevel"/>
    <w:tmpl w:val="4C7A5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C6"/>
    <w:rsid w:val="000E380D"/>
    <w:rsid w:val="00132E1B"/>
    <w:rsid w:val="001D1B3B"/>
    <w:rsid w:val="001E6349"/>
    <w:rsid w:val="002C3E15"/>
    <w:rsid w:val="003319F7"/>
    <w:rsid w:val="003E152F"/>
    <w:rsid w:val="005619F3"/>
    <w:rsid w:val="005C16D1"/>
    <w:rsid w:val="00626781"/>
    <w:rsid w:val="00637897"/>
    <w:rsid w:val="00643B43"/>
    <w:rsid w:val="0072289E"/>
    <w:rsid w:val="00832177"/>
    <w:rsid w:val="00861EC6"/>
    <w:rsid w:val="00896F98"/>
    <w:rsid w:val="008C60BA"/>
    <w:rsid w:val="0091435D"/>
    <w:rsid w:val="009708FA"/>
    <w:rsid w:val="009F4BD5"/>
    <w:rsid w:val="00A02E86"/>
    <w:rsid w:val="00A0766E"/>
    <w:rsid w:val="00AB7222"/>
    <w:rsid w:val="00BF469A"/>
    <w:rsid w:val="00C176D4"/>
    <w:rsid w:val="00C52546"/>
    <w:rsid w:val="00C960A5"/>
    <w:rsid w:val="00E1659C"/>
    <w:rsid w:val="00FB4BBE"/>
    <w:rsid w:val="00FF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8B6A"/>
  <w15:chartTrackingRefBased/>
  <w15:docId w15:val="{E4B7A084-7507-4F39-8083-18EDCD4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EC6"/>
    <w:pPr>
      <w:ind w:left="720"/>
      <w:contextualSpacing/>
    </w:pPr>
  </w:style>
  <w:style w:type="table" w:styleId="TableGrid">
    <w:name w:val="Table Grid"/>
    <w:basedOn w:val="TableNormal"/>
    <w:uiPriority w:val="59"/>
    <w:rsid w:val="001E6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63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 computer computer</dc:creator>
  <cp:keywords/>
  <dc:description/>
  <cp:lastModifiedBy>hc computer computer</cp:lastModifiedBy>
  <cp:revision>2</cp:revision>
  <cp:lastPrinted>2023-08-25T06:41:00Z</cp:lastPrinted>
  <dcterms:created xsi:type="dcterms:W3CDTF">2023-08-25T01:05:00Z</dcterms:created>
  <dcterms:modified xsi:type="dcterms:W3CDTF">2023-08-25T21:20:00Z</dcterms:modified>
</cp:coreProperties>
</file>