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80"/>
      </w:pPr>
      <w:r>
        <w:rPr>
          <w:rFonts w:ascii="PingFang SC Semibold" w:hAnsi="PingFang SC Semibold" w:cs="PingFang SC Semibold"/>
          <w:sz w:val="56"/>
          <w:sz-cs w:val="56"/>
          <w:b/>
          <w:spacing w:val="0"/>
          <w:color w:val="18191B"/>
        </w:rPr>
        <w:t xml:space="preserve">TA选课申请系统 User Guide</w:t>
      </w:r>
    </w:p>
    <w:p>
      <w:pPr>
        <w:spacing w:after="240"/>
      </w:pPr>
      <w:r>
        <w:rPr>
          <w:rFonts w:ascii="PingFang SC Semibold" w:hAnsi="PingFang SC Semibold" w:cs="PingFang SC Semibold"/>
          <w:sz w:val="44"/>
          <w:sz-cs w:val="44"/>
          <w:b/>
          <w:spacing w:val="0"/>
          <w:color w:val="18191B"/>
        </w:rPr>
        <w:t xml:space="preserve">1. 文档说明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本手册面向系统使用人员，覆盖以下角色的主要操作：</w:t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TA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TAAdmin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Professor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CourseAdmin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本文档基于当前本地系统版本整理，截图来自当前项目环境。</w:t>
      </w:r>
    </w:p>
    <w:p>
      <w:pPr>
        <w:spacing w:after="240"/>
      </w:pPr>
      <w:r>
        <w:rPr>
          <w:rFonts w:ascii="PingFang SC Semibold" w:hAnsi="PingFang SC Semibold" w:cs="PingFang SC Semibold"/>
          <w:sz w:val="44"/>
          <w:sz-cs w:val="44"/>
          <w:b/>
          <w:spacing w:val="0"/>
          <w:color w:val="18191B"/>
        </w:rPr>
        <w:t xml:space="preserve">2. 系统入口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访问地址：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http://127.0.0.1:3000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使用浏览器打开后进入登录页</w:t>
      </w:r>
    </w:p>
    <w:p>
      <w:pPr>
        <w:spacing w:after="240"/>
      </w:pPr>
      <w:r>
        <w:rPr>
          <w:rFonts w:ascii="PingFang SC Semibold" w:hAnsi="PingFang SC Semibold" w:cs="PingFang SC Semibold"/>
          <w:sz w:val="44"/>
          <w:sz-cs w:val="44"/>
          <w:b/>
          <w:spacing w:val="0"/>
          <w:color w:val="18191B"/>
        </w:rPr>
        <w:t xml:space="preserve">3. 登录页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登录后，系统会根据用户角色进入对应功能页面。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PingFang SC Semibold" w:hAnsi="PingFang SC Semibold" w:cs="PingFang SC Semibold"/>
          <w:sz w:val="44"/>
          <w:sz-cs w:val="44"/>
          <w:b/>
          <w:spacing w:val="0"/>
          <w:color w:val="18191B"/>
        </w:rPr>
        <w:t xml:space="preserve">4. TA 使用说明</w:t>
      </w:r>
    </w:p>
    <w:p>
      <w:pPr>
        <w:spacing w:after="20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18191B"/>
        </w:rPr>
        <w:t xml:space="preserve">4.1 浏览可申请教学班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TA 登录后进入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可申请教学班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页面，可以：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查看当前开放申请的教学班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按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是否可申请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、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教授名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、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课程名称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、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教学班名称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、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授课语言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进行筛选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查看教学班状态：</w:t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可申请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有冲突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已申请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说明：</w:t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已申请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的教学班会显示浅蓝色底色</w:t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有冲突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的教学班会显示浅灰色底色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点击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查看冲突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可弹出查看排课和冲突信息</w:t>
      </w:r>
    </w:p>
    <w:p>
      <w:pPr>
        <w:spacing w:after="20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18191B"/>
        </w:rPr>
        <w:t xml:space="preserve">4.2 查看教学班详情并提交申请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点击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查看详情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后，可以看到：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教学班基本信息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排课信息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冲突信息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提交申请区域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申请时：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系统会自动带出 TA 在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个人资料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中上传的最新简历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若存在阻断性冲突且教学班不允许冲突申请，则不能提交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提交后按钮会暂时变灰，避免重复点击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示意图：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18191B"/>
        </w:rPr>
        <w:t xml:space="preserve">4.3 我的申请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在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我的申请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页面，TA 可以：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查看所有申请状态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查看申请详情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在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待 TAAdmin 审批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状态下撤销申请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说明：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点击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撤销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时系统会弹出确认框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被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撤销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、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TAAdmin拒绝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、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Professor拒绝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的申请，后续可以再次申请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示意图：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18191B"/>
        </w:rPr>
        <w:t xml:space="preserve">4.4 个人资料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在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个人资料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页面，TA 可以上传和更新个人简历。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说明：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系统始终使用 TA 当前最新的个人简历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无需在每次申请时重复上传</w:t>
      </w:r>
    </w:p>
    <w:p>
      <w:pPr>
        <w:spacing w:after="240"/>
      </w:pPr>
      <w:r>
        <w:rPr>
          <w:rFonts w:ascii="PingFang SC Semibold" w:hAnsi="PingFang SC Semibold" w:cs="PingFang SC Semibold"/>
          <w:sz w:val="44"/>
          <w:sz-cs w:val="44"/>
          <w:b/>
          <w:spacing w:val="0"/>
          <w:color w:val="18191B"/>
        </w:rPr>
        <w:t xml:space="preserve">5. TAAdmin 使用说明</w:t>
      </w:r>
    </w:p>
    <w:p>
      <w:pPr>
        <w:spacing w:after="20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18191B"/>
        </w:rPr>
        <w:t xml:space="preserve">5.1 待TAAdmin审批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在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待TAAdmin审批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页面，TAAdmin 可以：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按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申请学生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、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教学班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、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教授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过滤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查看待审批申请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单独审批某一条申请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勾选多条申请执行批量审批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审批结果：</w:t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通过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后，申请状态进入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待教授审批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拒绝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后，申请状态变为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TAAdmin拒绝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18191B"/>
        </w:rPr>
        <w:t xml:space="preserve">5.2 全部申请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在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全部申请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页面，TAAdmin 可以：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按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申请学生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、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教学班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、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教授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、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状态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过滤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查看全部申请记录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进入单条申请详情页</w:t>
      </w:r>
    </w:p>
    <w:p>
      <w:pPr>
        <w:spacing w:after="20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18191B"/>
        </w:rPr>
        <w:t xml:space="preserve">5.3 全部教学班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在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全部教学班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页面，TAAdmin 可以：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按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教授名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、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教学班名称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、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TA已满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、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有待TAAdmin申请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过滤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查看所有教学班、申请数、待审批数、是否已发送给教授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查看排课弹窗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进入某个教学班的申请审核页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示意图：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18191B"/>
        </w:rPr>
        <w:t xml:space="preserve">5.4 审核某个教学班的申请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点击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审核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后，TAAdmin 可以：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查看该教学班的全部申请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查看每个申请人的冲突教学班摘要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单独审批申请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按教学班批量审批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示意图：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18191B"/>
        </w:rPr>
        <w:t xml:space="preserve">5.5 发布至教授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TAAdmin 在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全部教学班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页面可以：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勾选一个或多个教学班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点击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生成邮件预览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在邮件预览页检查邮件内容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点击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发送邮件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发送成功后：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系统会向该教学班对应教授发送邮件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若一个教学班有多位教授，则每位教授都会收到邮件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当前 TAAdmin 会被抄送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教学班的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发布至教授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字段会更新为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已发送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示意图：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注意：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只有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发布至教授 = 已发送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的教学班，教授端才会看到待审核申请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若该教学班之后又有新的学生申请，系统会自动把该字段重置为未发送</w:t>
      </w:r>
    </w:p>
    <w:p>
      <w:pPr>
        <w:spacing w:after="240"/>
      </w:pPr>
      <w:r>
        <w:rPr>
          <w:rFonts w:ascii="PingFang SC Semibold" w:hAnsi="PingFang SC Semibold" w:cs="PingFang SC Semibold"/>
          <w:sz w:val="44"/>
          <w:sz-cs w:val="44"/>
          <w:b/>
          <w:spacing w:val="0"/>
          <w:color w:val="18191B"/>
        </w:rPr>
        <w:t xml:space="preserve">6. Professor 使用说明</w:t>
      </w:r>
    </w:p>
    <w:p>
      <w:pPr>
        <w:spacing w:after="20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18191B"/>
        </w:rPr>
        <w:t xml:space="preserve">6.1 待教授审批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Professor 登录后进入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待教授审批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页面。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系统只会显示：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当前教授任教的教学班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且已被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TAAdmin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发布至教授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且存在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待教授审批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申请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Professor 可以按教学班进入审核。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示意图：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18191B"/>
        </w:rPr>
        <w:t xml:space="preserve">6.2 教授审批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Professor 在教学班审核页可以：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查看该教学班的全部申请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查看当前已通过人数 / TA 上限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对单个申请做最终审批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系统规则：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当教授继续通过申请并达到 TA 上限后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系统会自动拒绝该教学班其余待审核申请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自动拒绝理由为：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该课程TA已满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PingFang SC Semibold" w:hAnsi="PingFang SC Semibold" w:cs="PingFang SC Semibold"/>
          <w:sz w:val="44"/>
          <w:sz-cs w:val="44"/>
          <w:b/>
          <w:spacing w:val="0"/>
          <w:color w:val="18191B"/>
        </w:rPr>
        <w:t xml:space="preserve">7. CourseAdmin 使用说明</w:t>
      </w:r>
    </w:p>
    <w:p>
      <w:pPr>
        <w:spacing w:after="20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18191B"/>
        </w:rPr>
        <w:t xml:space="preserve">7.1 人员管理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CourseAdmin 在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人员管理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页面可以：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新增人员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编辑人员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删除人员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导入 Excel 更新人员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按姓名、登录名、邮箱、角色、是否允许申请进行筛选和排序</w:t>
      </w:r>
    </w:p>
    <w:p>
      <w:pPr>
        <w:spacing w:after="20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18191B"/>
        </w:rPr>
        <w:t xml:space="preserve">7.2 教学班管理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CourseAdmin 在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教学班管理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页面可以：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新增教学班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编辑教学班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删除教学班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查看教学班关联申请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批量设置申请开关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批量设置开放申请时间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批量删除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导入教学班与排课 Excel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示意图：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PingFang SC Semibold" w:hAnsi="PingFang SC Semibold" w:cs="PingFang SC Semibold"/>
          <w:sz w:val="44"/>
          <w:sz-cs w:val="44"/>
          <w:b/>
          <w:spacing w:val="0"/>
          <w:color w:val="18191B"/>
        </w:rPr>
        <w:t xml:space="preserve">8. 邮件发送说明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系统当前已支持通过 SMTP 发送邮件。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本地配置文件：</w:t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/.env.local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当前项目已支持：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SMTP 发信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邮件预览</w:t>
      </w:r>
    </w:p>
    <w:p>
      <w:pPr>
        <w:ind w:left="720" w:first-line="-720"/>
        <w:spacing w:after="120"/>
      </w:pPr>
      <w:r>
        <w:rPr>
          <w:rFonts w:ascii="PingFang SC" w:hAnsi="PingFang SC" w:cs="PingFang SC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TAAdmin 手动点击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发送邮件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邮件发送成功后，教学班会更新为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已发送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。</w:t>
      </w:r>
    </w:p>
    <w:p>
      <w:pPr>
        <w:spacing w:after="240"/>
      </w:pPr>
      <w:r>
        <w:rPr>
          <w:rFonts w:ascii="PingFang SC Semibold" w:hAnsi="PingFang SC Semibold" w:cs="PingFang SC Semibold"/>
          <w:sz w:val="44"/>
          <w:sz-cs w:val="44"/>
          <w:b/>
          <w:spacing w:val="0"/>
          <w:color w:val="18191B"/>
        </w:rPr>
        <w:t xml:space="preserve">9. 常见状态说明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申请状态包括：</w:t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待 TAAdmin 审批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TAAdmin 拒绝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待教授审批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教授拒绝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已通过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已撤销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教学班发布状态包括：</w:t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否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  <w:spacing w:after="120"/>
      </w:pPr>
      <w:r>
        <w:rPr>
          <w:rFonts w:ascii="Menlo" w:hAnsi="Menlo" w:cs="Menlo"/>
          <w:sz w:val="22"/>
          <w:sz-cs w:val="22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已发送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PingFang SC Semibold" w:hAnsi="PingFang SC Semibold" w:cs="PingFang SC Semibold"/>
          <w:sz w:val="44"/>
          <w:sz-cs w:val="44"/>
          <w:b/>
          <w:spacing w:val="0"/>
          <w:color w:val="18191B"/>
        </w:rPr>
        <w:t xml:space="preserve">10. 建议测试路径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建议按以下顺序测试主流程：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1.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TA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上传个人简历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2.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TA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提交教学班申请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3.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TAAdmin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在待审批页面审批通过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4.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TAAdmin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在全部教学班页面生成邮件预览并发送邮件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5.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Professor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登录后查看待教授审批并完成终审</w:t>
      </w:r>
    </w:p>
    <w:p>
      <w:pPr>
        <w:spacing w:after="200"/>
      </w:pP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6. </w:t>
      </w:r>
      <w:r>
        <w:rPr>
          <w:rFonts w:ascii="Menlo" w:hAnsi="Menlo" w:cs="Menlo"/>
          <w:sz w:val="22"/>
          <w:sz-cs w:val="22"/>
          <w:spacing w:val="0"/>
          <w:color w:val="18191B"/>
        </w:rPr>
        <w:t xml:space="preserve">TA</w:t>
      </w:r>
      <w:r>
        <w:rPr>
          <w:rFonts w:ascii="PingFang SC" w:hAnsi="PingFang SC" w:cs="PingFang SC"/>
          <w:sz w:val="24"/>
          <w:sz-cs w:val="24"/>
          <w:spacing w:val="0"/>
          <w:color w:val="18191B"/>
        </w:rPr>
        <w:t xml:space="preserve"> 在我的申请中查看最终结果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