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5A3E" w:rsidRPr="00987E2D" w:rsidRDefault="00966ACA" w:rsidP="00966ACA">
      <w:pPr>
        <w:pStyle w:val="Title"/>
        <w:pBdr>
          <w:bottom w:val="single" w:sz="8" w:space="6" w:color="4F81BD" w:themeColor="accent1"/>
        </w:pBdr>
        <w:jc w:val="center"/>
        <w:rPr>
          <w:color w:val="auto"/>
        </w:rPr>
      </w:pPr>
      <w:r w:rsidRPr="00987E2D">
        <w:rPr>
          <w:rFonts w:ascii="Times New Roman" w:eastAsia="Times New Roman" w:hAnsi="Times New Roman"/>
          <w:b/>
          <w:color w:val="auto"/>
          <w:sz w:val="48"/>
        </w:rPr>
        <w:t>AUTONOMOUS 3D JOB APPLICATION PIPELINE</w:t>
      </w:r>
    </w:p>
    <w:p w:rsidR="00FC5A3E" w:rsidRPr="00987E2D" w:rsidRDefault="00966ACA" w:rsidP="00987E2D">
      <w:pPr>
        <w:pStyle w:val="Heading1"/>
        <w:jc w:val="both"/>
        <w:rPr>
          <w:color w:val="auto"/>
        </w:rPr>
      </w:pPr>
      <w:r w:rsidRPr="00987E2D">
        <w:rPr>
          <w:rFonts w:ascii="Times New Roman" w:eastAsia="Times New Roman" w:hAnsi="Times New Roman"/>
          <w:color w:val="auto"/>
        </w:rPr>
        <w:t>1. Executive Summary</w:t>
      </w:r>
    </w:p>
    <w:p w:rsidR="00FC5A3E" w:rsidRPr="00987E2D" w:rsidRDefault="00966ACA" w:rsidP="00987E2D">
      <w:pPr>
        <w:jc w:val="both"/>
      </w:pPr>
      <w:r w:rsidRPr="00987E2D">
        <w:rPr>
          <w:rFonts w:ascii="Times New Roman" w:eastAsia="Times New Roman" w:hAnsi="Times New Roman"/>
          <w:sz w:val="24"/>
        </w:rPr>
        <w:t xml:space="preserve">The Autonomous 3D Job Application Pipeline represents a paradigm shift in human-computer interaction and automation. Traditional job </w:t>
      </w:r>
      <w:r w:rsidRPr="00987E2D">
        <w:rPr>
          <w:rFonts w:ascii="Times New Roman" w:eastAsia="Times New Roman" w:hAnsi="Times New Roman"/>
          <w:sz w:val="24"/>
        </w:rPr>
        <w:t xml:space="preserve">hunting is a tedious, repetitive process. This project solves this by introducing a fully autonomous, multi-agent AI system capable of scraping job boards, tailoring resumes to bypass Applicant Tracking Systems (ATS), and submitting applications on behalf </w:t>
      </w:r>
      <w:r w:rsidRPr="00987E2D">
        <w:rPr>
          <w:rFonts w:ascii="Times New Roman" w:eastAsia="Times New Roman" w:hAnsi="Times New Roman"/>
          <w:sz w:val="24"/>
        </w:rPr>
        <w:t>of the user.</w:t>
      </w:r>
    </w:p>
    <w:p w:rsidR="00FC5A3E" w:rsidRPr="00987E2D" w:rsidRDefault="00966ACA" w:rsidP="00987E2D">
      <w:pPr>
        <w:jc w:val="both"/>
      </w:pPr>
      <w:r w:rsidRPr="00987E2D">
        <w:rPr>
          <w:rFonts w:ascii="Times New Roman" w:eastAsia="Times New Roman" w:hAnsi="Times New Roman"/>
          <w:sz w:val="24"/>
        </w:rPr>
        <w:t xml:space="preserve">Beyond its backend automation, the system pioneers a "Gamified Telemetry" approach. Instead of reading standard terminal logs, users monitor a hyper-realistic 3D isometric virtual office rendered in WebGL using React Three Fiber. Here, the AI </w:t>
      </w:r>
      <w:r w:rsidRPr="00987E2D">
        <w:rPr>
          <w:rFonts w:ascii="Times New Roman" w:eastAsia="Times New Roman" w:hAnsi="Times New Roman"/>
          <w:sz w:val="24"/>
        </w:rPr>
        <w:t>agents are represented as 3D Voxel characters whose animations and states are directly driven by real-time WebSocket streams from the AI reasoning engine.</w:t>
      </w:r>
    </w:p>
    <w:p w:rsidR="00FC5A3E" w:rsidRPr="00987E2D" w:rsidRDefault="00966ACA" w:rsidP="00987E2D">
      <w:pPr>
        <w:pStyle w:val="Heading1"/>
        <w:jc w:val="both"/>
        <w:rPr>
          <w:color w:val="auto"/>
        </w:rPr>
      </w:pPr>
      <w:r w:rsidRPr="00987E2D">
        <w:rPr>
          <w:rFonts w:ascii="Times New Roman" w:eastAsia="Times New Roman" w:hAnsi="Times New Roman"/>
          <w:color w:val="auto"/>
        </w:rPr>
        <w:t>2. Problem Statement &amp; Solution Overview</w:t>
      </w:r>
    </w:p>
    <w:p w:rsidR="00FC5A3E" w:rsidRPr="00987E2D" w:rsidRDefault="00966ACA" w:rsidP="00987E2D">
      <w:pPr>
        <w:jc w:val="both"/>
      </w:pPr>
      <w:r w:rsidRPr="00987E2D">
        <w:rPr>
          <w:rFonts w:ascii="Times New Roman" w:eastAsia="Times New Roman" w:hAnsi="Times New Roman"/>
          <w:sz w:val="24"/>
        </w:rPr>
        <w:t xml:space="preserve">Problem Statement: Modern job markets require applicants to </w:t>
      </w:r>
      <w:r w:rsidRPr="00987E2D">
        <w:rPr>
          <w:rFonts w:ascii="Times New Roman" w:eastAsia="Times New Roman" w:hAnsi="Times New Roman"/>
          <w:sz w:val="24"/>
        </w:rPr>
        <w:t>customize their resumes for hundreds of positions. Manual application is highly inefficient and prone to human error or burnout. Furthermore, observing AI processes in standard terminal windows is opaque and inaccessible to non-technical users.</w:t>
      </w:r>
    </w:p>
    <w:p w:rsidR="00FC5A3E" w:rsidRPr="00987E2D" w:rsidRDefault="00966ACA" w:rsidP="00987E2D">
      <w:pPr>
        <w:jc w:val="both"/>
      </w:pPr>
      <w:r w:rsidRPr="00987E2D">
        <w:rPr>
          <w:rFonts w:ascii="Times New Roman" w:eastAsia="Times New Roman" w:hAnsi="Times New Roman"/>
          <w:sz w:val="24"/>
        </w:rPr>
        <w:t>Solution Ov</w:t>
      </w:r>
      <w:r w:rsidRPr="00987E2D">
        <w:rPr>
          <w:rFonts w:ascii="Times New Roman" w:eastAsia="Times New Roman" w:hAnsi="Times New Roman"/>
          <w:sz w:val="24"/>
        </w:rPr>
        <w:t xml:space="preserve">erview: A decoupled client-server architecture where a Python/FastAPI backend handles heavy LLM orchestration via </w:t>
      </w:r>
      <w:proofErr w:type="gramStart"/>
      <w:r w:rsidRPr="00987E2D">
        <w:rPr>
          <w:rFonts w:ascii="Times New Roman" w:eastAsia="Times New Roman" w:hAnsi="Times New Roman"/>
          <w:sz w:val="24"/>
        </w:rPr>
        <w:t>CrewAI,</w:t>
      </w:r>
      <w:proofErr w:type="gramEnd"/>
      <w:r w:rsidRPr="00987E2D">
        <w:rPr>
          <w:rFonts w:ascii="Times New Roman" w:eastAsia="Times New Roman" w:hAnsi="Times New Roman"/>
          <w:sz w:val="24"/>
        </w:rPr>
        <w:t xml:space="preserve"> and a Node.js/Next.js frontend renders the 3D visualization. The entire pipeline is wrapped in military-grade AES-256 encryption and p</w:t>
      </w:r>
      <w:r w:rsidRPr="00987E2D">
        <w:rPr>
          <w:rFonts w:ascii="Times New Roman" w:eastAsia="Times New Roman" w:hAnsi="Times New Roman"/>
          <w:sz w:val="24"/>
        </w:rPr>
        <w:t>rotected by a robust Web Application Firewall (WAF) to ensure data privacy and prevent API abuse.</w:t>
      </w:r>
    </w:p>
    <w:p w:rsidR="00FC5A3E" w:rsidRPr="00987E2D" w:rsidRDefault="00966ACA" w:rsidP="00987E2D">
      <w:pPr>
        <w:pStyle w:val="Heading1"/>
        <w:jc w:val="both"/>
        <w:rPr>
          <w:color w:val="auto"/>
        </w:rPr>
      </w:pPr>
      <w:r w:rsidRPr="00987E2D">
        <w:rPr>
          <w:rFonts w:ascii="Times New Roman" w:eastAsia="Times New Roman" w:hAnsi="Times New Roman"/>
          <w:color w:val="auto"/>
        </w:rPr>
        <w:t>3. High-Level System Architecture</w:t>
      </w:r>
    </w:p>
    <w:p w:rsidR="00FC5A3E" w:rsidRPr="00987E2D" w:rsidRDefault="00966ACA" w:rsidP="00987E2D">
      <w:pPr>
        <w:jc w:val="both"/>
      </w:pPr>
      <w:r w:rsidRPr="00987E2D">
        <w:rPr>
          <w:rFonts w:ascii="Times New Roman" w:eastAsia="Times New Roman" w:hAnsi="Times New Roman"/>
          <w:sz w:val="24"/>
        </w:rPr>
        <w:t xml:space="preserve">The architecture is built on a Zero-Trust, decoupled microservice pattern. It guarantees that the frontend rendering engine </w:t>
      </w:r>
      <w:r w:rsidRPr="00987E2D">
        <w:rPr>
          <w:rFonts w:ascii="Times New Roman" w:eastAsia="Times New Roman" w:hAnsi="Times New Roman"/>
          <w:sz w:val="24"/>
        </w:rPr>
        <w:t>never blocks the backend LLM execution.</w:t>
      </w:r>
    </w:p>
    <w:p w:rsidR="00FC5A3E" w:rsidRPr="00987E2D" w:rsidRDefault="00966ACA" w:rsidP="005105F2">
      <w:pPr>
        <w:ind w:left="1440" w:firstLine="720"/>
        <w:jc w:val="both"/>
      </w:pPr>
      <w:r w:rsidRPr="00987E2D">
        <w:rPr>
          <w:noProof/>
        </w:rPr>
        <w:lastRenderedPageBreak/>
        <w:drawing>
          <wp:inline distT="0" distB="0" distL="0" distR="0">
            <wp:extent cx="2505775" cy="4191000"/>
            <wp:effectExtent l="19050" t="0" r="88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2503295" cy="4186852"/>
                    </a:xfrm>
                    <a:prstGeom prst="rect">
                      <a:avLst/>
                    </a:prstGeom>
                  </pic:spPr>
                </pic:pic>
              </a:graphicData>
            </a:graphic>
          </wp:inline>
        </w:drawing>
      </w:r>
    </w:p>
    <w:p w:rsidR="00FC5A3E" w:rsidRPr="00987E2D" w:rsidRDefault="00966ACA" w:rsidP="005105F2">
      <w:pPr>
        <w:ind w:left="1440" w:firstLine="720"/>
        <w:jc w:val="both"/>
      </w:pPr>
      <w:r w:rsidRPr="00987E2D">
        <w:rPr>
          <w:rFonts w:ascii="Times New Roman" w:eastAsia="Times New Roman" w:hAnsi="Times New Roman"/>
          <w:sz w:val="20"/>
        </w:rPr>
        <w:t>Figure 1: High-Level Component Architecture Diagram</w:t>
      </w:r>
    </w:p>
    <w:p w:rsidR="00FC5A3E" w:rsidRPr="00987E2D" w:rsidRDefault="00966ACA" w:rsidP="00987E2D">
      <w:pPr>
        <w:jc w:val="both"/>
      </w:pPr>
      <w:r w:rsidRPr="00987E2D">
        <w:rPr>
          <w:rFonts w:ascii="Times New Roman" w:eastAsia="Times New Roman" w:hAnsi="Times New Roman"/>
          <w:sz w:val="24"/>
        </w:rPr>
        <w:t>Component Breakdown:</w:t>
      </w:r>
    </w:p>
    <w:p w:rsidR="00FC5A3E" w:rsidRPr="00987E2D" w:rsidRDefault="00966ACA" w:rsidP="00987E2D">
      <w:pPr>
        <w:jc w:val="both"/>
      </w:pPr>
      <w:r w:rsidRPr="00987E2D">
        <w:rPr>
          <w:rFonts w:ascii="Times New Roman" w:eastAsia="Times New Roman" w:hAnsi="Times New Roman"/>
          <w:sz w:val="24"/>
        </w:rPr>
        <w:t>1. Next.js 3D WebGL UI: The user interface layer, hosting the React Three Fiber Canvas and the Master HUD Console.</w:t>
      </w:r>
    </w:p>
    <w:p w:rsidR="00FC5A3E" w:rsidRPr="00987E2D" w:rsidRDefault="00966ACA" w:rsidP="00987E2D">
      <w:pPr>
        <w:jc w:val="both"/>
      </w:pPr>
      <w:r w:rsidRPr="00987E2D">
        <w:rPr>
          <w:rFonts w:ascii="Times New Roman" w:eastAsia="Times New Roman" w:hAnsi="Times New Roman"/>
          <w:sz w:val="24"/>
        </w:rPr>
        <w:t>2. FastAPI Gateway: The en</w:t>
      </w:r>
      <w:r w:rsidRPr="00987E2D">
        <w:rPr>
          <w:rFonts w:ascii="Times New Roman" w:eastAsia="Times New Roman" w:hAnsi="Times New Roman"/>
          <w:sz w:val="24"/>
        </w:rPr>
        <w:t>try point for REST and WebSocket connections, implementing SlowAPI rate limiting.</w:t>
      </w:r>
    </w:p>
    <w:p w:rsidR="00FC5A3E" w:rsidRPr="00987E2D" w:rsidRDefault="00966ACA" w:rsidP="00987E2D">
      <w:pPr>
        <w:jc w:val="both"/>
      </w:pPr>
      <w:r w:rsidRPr="00987E2D">
        <w:rPr>
          <w:rFonts w:ascii="Times New Roman" w:eastAsia="Times New Roman" w:hAnsi="Times New Roman"/>
          <w:sz w:val="24"/>
        </w:rPr>
        <w:t>3. Security Core: All incoming sensitive data is immediately encrypted via cryptography.fernet (AES-256).</w:t>
      </w:r>
    </w:p>
    <w:p w:rsidR="00FC5A3E" w:rsidRPr="00987E2D" w:rsidRDefault="00966ACA" w:rsidP="00987E2D">
      <w:pPr>
        <w:jc w:val="both"/>
      </w:pPr>
      <w:r w:rsidRPr="00987E2D">
        <w:rPr>
          <w:rFonts w:ascii="Times New Roman" w:eastAsia="Times New Roman" w:hAnsi="Times New Roman"/>
          <w:sz w:val="24"/>
        </w:rPr>
        <w:t>4. CrewAI Orchestrator: Manages the LangChain execution graph and de</w:t>
      </w:r>
      <w:r w:rsidRPr="00987E2D">
        <w:rPr>
          <w:rFonts w:ascii="Times New Roman" w:eastAsia="Times New Roman" w:hAnsi="Times New Roman"/>
          <w:sz w:val="24"/>
        </w:rPr>
        <w:t>legates tasks to the agents.</w:t>
      </w:r>
      <w:r w:rsidRPr="00987E2D">
        <w:br w:type="page"/>
      </w:r>
    </w:p>
    <w:p w:rsidR="00FC5A3E" w:rsidRPr="00987E2D" w:rsidRDefault="00966ACA" w:rsidP="00987E2D">
      <w:pPr>
        <w:pStyle w:val="Heading1"/>
        <w:jc w:val="both"/>
        <w:rPr>
          <w:color w:val="auto"/>
        </w:rPr>
      </w:pPr>
      <w:r w:rsidRPr="00987E2D">
        <w:rPr>
          <w:rFonts w:ascii="Times New Roman" w:eastAsia="Times New Roman" w:hAnsi="Times New Roman"/>
          <w:color w:val="auto"/>
        </w:rPr>
        <w:lastRenderedPageBreak/>
        <w:t>4. Multi-Agent Orchestration (CrewAI)</w:t>
      </w:r>
    </w:p>
    <w:p w:rsidR="00FC5A3E" w:rsidRPr="00987E2D" w:rsidRDefault="00966ACA" w:rsidP="00987E2D">
      <w:pPr>
        <w:jc w:val="both"/>
      </w:pPr>
      <w:r w:rsidRPr="00987E2D">
        <w:rPr>
          <w:rFonts w:ascii="Times New Roman" w:eastAsia="Times New Roman" w:hAnsi="Times New Roman"/>
          <w:sz w:val="24"/>
        </w:rPr>
        <w:t>The backend utilizes the CrewAI framework to manage 7 distinct AI personas. Each agent is instantiated with a specific role, goal, and backstory, allowing the LLM (GPT-4o) to reason uniqu</w:t>
      </w:r>
      <w:r w:rsidRPr="00987E2D">
        <w:rPr>
          <w:rFonts w:ascii="Times New Roman" w:eastAsia="Times New Roman" w:hAnsi="Times New Roman"/>
          <w:sz w:val="24"/>
        </w:rPr>
        <w:t>ely for each phase of the application.</w:t>
      </w:r>
    </w:p>
    <w:p w:rsidR="00FC5A3E" w:rsidRPr="00987E2D" w:rsidRDefault="00966ACA" w:rsidP="005105F2">
      <w:pPr>
        <w:ind w:firstLine="720"/>
        <w:jc w:val="both"/>
      </w:pPr>
      <w:r w:rsidRPr="00987E2D">
        <w:rPr>
          <w:noProof/>
        </w:rPr>
        <w:drawing>
          <wp:inline distT="0" distB="0" distL="0" distR="0">
            <wp:extent cx="4572000" cy="4295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7"/>
                    <a:stretch>
                      <a:fillRect/>
                    </a:stretch>
                  </pic:blipFill>
                  <pic:spPr>
                    <a:xfrm>
                      <a:off x="0" y="0"/>
                      <a:ext cx="4572000" cy="429508"/>
                    </a:xfrm>
                    <a:prstGeom prst="rect">
                      <a:avLst/>
                    </a:prstGeom>
                  </pic:spPr>
                </pic:pic>
              </a:graphicData>
            </a:graphic>
          </wp:inline>
        </w:drawing>
      </w:r>
    </w:p>
    <w:p w:rsidR="00FC5A3E" w:rsidRPr="00987E2D" w:rsidRDefault="00966ACA" w:rsidP="005105F2">
      <w:pPr>
        <w:ind w:left="2160" w:firstLine="720"/>
        <w:jc w:val="both"/>
      </w:pPr>
      <w:r w:rsidRPr="00987E2D">
        <w:rPr>
          <w:rFonts w:ascii="Times New Roman" w:eastAsia="Times New Roman" w:hAnsi="Times New Roman"/>
          <w:sz w:val="20"/>
        </w:rPr>
        <w:t>Figure 2: Agent Task Delegation Sequence</w:t>
      </w:r>
    </w:p>
    <w:p w:rsidR="00FC5A3E" w:rsidRPr="00987E2D" w:rsidRDefault="00966ACA" w:rsidP="00987E2D">
      <w:pPr>
        <w:jc w:val="both"/>
      </w:pPr>
      <w:r w:rsidRPr="00987E2D">
        <w:rPr>
          <w:rFonts w:ascii="Times New Roman" w:eastAsia="Times New Roman" w:hAnsi="Times New Roman"/>
          <w:b/>
          <w:sz w:val="24"/>
        </w:rPr>
        <w:t>The 7 Specialized Agents:</w:t>
      </w:r>
    </w:p>
    <w:p w:rsidR="00FC5A3E" w:rsidRPr="00987E2D" w:rsidRDefault="00966ACA" w:rsidP="00987E2D">
      <w:pPr>
        <w:jc w:val="both"/>
      </w:pPr>
      <w:r w:rsidRPr="00987E2D">
        <w:rPr>
          <w:rFonts w:ascii="Times New Roman" w:eastAsia="Times New Roman" w:hAnsi="Times New Roman"/>
          <w:sz w:val="24"/>
        </w:rPr>
        <w:t>- The Scout: Scours the internet for the latest job postings matching the user's criteria.</w:t>
      </w:r>
    </w:p>
    <w:p w:rsidR="00FC5A3E" w:rsidRPr="00987E2D" w:rsidRDefault="00966ACA" w:rsidP="00987E2D">
      <w:pPr>
        <w:jc w:val="both"/>
      </w:pPr>
      <w:r w:rsidRPr="00987E2D">
        <w:rPr>
          <w:rFonts w:ascii="Times New Roman" w:eastAsia="Times New Roman" w:hAnsi="Times New Roman"/>
          <w:sz w:val="24"/>
        </w:rPr>
        <w:t>- The Tailor: Modifies and optimizes the base resume to s</w:t>
      </w:r>
      <w:r w:rsidRPr="00987E2D">
        <w:rPr>
          <w:rFonts w:ascii="Times New Roman" w:eastAsia="Times New Roman" w:hAnsi="Times New Roman"/>
          <w:sz w:val="24"/>
        </w:rPr>
        <w:t>core &gt;94% on ATS algorithms.</w:t>
      </w:r>
    </w:p>
    <w:p w:rsidR="00FC5A3E" w:rsidRPr="00987E2D" w:rsidRDefault="00966ACA" w:rsidP="00987E2D">
      <w:pPr>
        <w:jc w:val="both"/>
      </w:pPr>
      <w:r w:rsidRPr="00987E2D">
        <w:rPr>
          <w:rFonts w:ascii="Times New Roman" w:eastAsia="Times New Roman" w:hAnsi="Times New Roman"/>
          <w:sz w:val="24"/>
        </w:rPr>
        <w:t>- The Submitter: Navigates application portals and handles automated form submissions.</w:t>
      </w:r>
    </w:p>
    <w:p w:rsidR="00FC5A3E" w:rsidRPr="00987E2D" w:rsidRDefault="00966ACA" w:rsidP="00987E2D">
      <w:pPr>
        <w:jc w:val="both"/>
      </w:pPr>
      <w:r w:rsidRPr="00987E2D">
        <w:rPr>
          <w:rFonts w:ascii="Times New Roman" w:eastAsia="Times New Roman" w:hAnsi="Times New Roman"/>
          <w:sz w:val="24"/>
        </w:rPr>
        <w:t>- The Problem Solver: Acts as a fallback mechanism if a CAPTCHA or complex form is encountered.</w:t>
      </w:r>
    </w:p>
    <w:p w:rsidR="00FC5A3E" w:rsidRPr="00987E2D" w:rsidRDefault="00966ACA" w:rsidP="00987E2D">
      <w:pPr>
        <w:jc w:val="both"/>
      </w:pPr>
      <w:r w:rsidRPr="00987E2D">
        <w:rPr>
          <w:rFonts w:ascii="Times New Roman" w:eastAsia="Times New Roman" w:hAnsi="Times New Roman"/>
          <w:sz w:val="24"/>
        </w:rPr>
        <w:t>- The Prep Coach: Generates custom interview</w:t>
      </w:r>
      <w:r w:rsidRPr="00987E2D">
        <w:rPr>
          <w:rFonts w:ascii="Times New Roman" w:eastAsia="Times New Roman" w:hAnsi="Times New Roman"/>
          <w:sz w:val="24"/>
        </w:rPr>
        <w:t xml:space="preserve"> questions based on the specific job description.</w:t>
      </w:r>
    </w:p>
    <w:p w:rsidR="00FC5A3E" w:rsidRPr="00987E2D" w:rsidRDefault="00966ACA" w:rsidP="00987E2D">
      <w:pPr>
        <w:jc w:val="both"/>
      </w:pPr>
      <w:r w:rsidRPr="00987E2D">
        <w:rPr>
          <w:rFonts w:ascii="Times New Roman" w:eastAsia="Times New Roman" w:hAnsi="Times New Roman"/>
          <w:sz w:val="24"/>
        </w:rPr>
        <w:t>- The Archivist: Maintains a secure database of all applications, statuses, and dates.</w:t>
      </w:r>
    </w:p>
    <w:p w:rsidR="00FC5A3E" w:rsidRPr="00987E2D" w:rsidRDefault="00966ACA" w:rsidP="00987E2D">
      <w:pPr>
        <w:jc w:val="both"/>
      </w:pPr>
      <w:r w:rsidRPr="00987E2D">
        <w:rPr>
          <w:rFonts w:ascii="Times New Roman" w:eastAsia="Times New Roman" w:hAnsi="Times New Roman"/>
          <w:sz w:val="24"/>
        </w:rPr>
        <w:t>- The Recycler: Identifies rejected applications and extracts lessons learned to improve future ATS tailoring.</w:t>
      </w:r>
    </w:p>
    <w:p w:rsidR="00FC5A3E" w:rsidRPr="00987E2D" w:rsidRDefault="00966ACA" w:rsidP="00987E2D">
      <w:pPr>
        <w:pStyle w:val="Heading1"/>
        <w:jc w:val="both"/>
        <w:rPr>
          <w:color w:val="auto"/>
        </w:rPr>
      </w:pPr>
      <w:r w:rsidRPr="00987E2D">
        <w:rPr>
          <w:rFonts w:ascii="Times New Roman" w:eastAsia="Times New Roman" w:hAnsi="Times New Roman"/>
          <w:color w:val="auto"/>
        </w:rPr>
        <w:t>5. The 3</w:t>
      </w:r>
      <w:r w:rsidRPr="00987E2D">
        <w:rPr>
          <w:rFonts w:ascii="Times New Roman" w:eastAsia="Times New Roman" w:hAnsi="Times New Roman"/>
          <w:color w:val="auto"/>
        </w:rPr>
        <w:t>D WebGL Frontend Architecture</w:t>
      </w:r>
    </w:p>
    <w:p w:rsidR="00FC5A3E" w:rsidRPr="00987E2D" w:rsidRDefault="00966ACA" w:rsidP="00987E2D">
      <w:pPr>
        <w:jc w:val="both"/>
      </w:pPr>
      <w:r w:rsidRPr="00987E2D">
        <w:rPr>
          <w:rFonts w:ascii="Times New Roman" w:eastAsia="Times New Roman" w:hAnsi="Times New Roman"/>
          <w:sz w:val="24"/>
        </w:rPr>
        <w:t>The visual layer is a departure from traditional web apps. It uses React Three Fiber (R3F) to bridge React's declarative component model with Three.js WebGL rendering.</w:t>
      </w:r>
    </w:p>
    <w:p w:rsidR="00FC5A3E" w:rsidRPr="00987E2D" w:rsidRDefault="00966ACA" w:rsidP="00987E2D">
      <w:pPr>
        <w:jc w:val="both"/>
      </w:pPr>
      <w:r w:rsidRPr="00987E2D">
        <w:rPr>
          <w:rFonts w:ascii="Times New Roman" w:eastAsia="Times New Roman" w:hAnsi="Times New Roman"/>
          <w:sz w:val="24"/>
        </w:rPr>
        <w:t>Key Features:</w:t>
      </w:r>
    </w:p>
    <w:p w:rsidR="00FC5A3E" w:rsidRPr="00987E2D" w:rsidRDefault="00966ACA" w:rsidP="00987E2D">
      <w:pPr>
        <w:jc w:val="both"/>
      </w:pPr>
      <w:r w:rsidRPr="00987E2D">
        <w:rPr>
          <w:rFonts w:ascii="Times New Roman" w:eastAsia="Times New Roman" w:hAnsi="Times New Roman"/>
          <w:sz w:val="24"/>
        </w:rPr>
        <w:t xml:space="preserve">- Isometric Rendering: The camera is locked </w:t>
      </w:r>
      <w:r w:rsidRPr="00987E2D">
        <w:rPr>
          <w:rFonts w:ascii="Times New Roman" w:eastAsia="Times New Roman" w:hAnsi="Times New Roman"/>
          <w:sz w:val="24"/>
        </w:rPr>
        <w:t>at a 45-degree angle (Orthographic/Perspective hybrid) to simulate a strategic game view.</w:t>
      </w:r>
    </w:p>
    <w:p w:rsidR="00FC5A3E" w:rsidRPr="00987E2D" w:rsidRDefault="00966ACA" w:rsidP="00987E2D">
      <w:pPr>
        <w:jc w:val="both"/>
      </w:pPr>
      <w:r w:rsidRPr="00987E2D">
        <w:rPr>
          <w:rFonts w:ascii="Times New Roman" w:eastAsia="Times New Roman" w:hAnsi="Times New Roman"/>
          <w:sz w:val="24"/>
        </w:rPr>
        <w:t xml:space="preserve">- Voxel Physics: The agents are rendered as 3D Mesh blocks. A useFrame physics loop continuously updates their coordinates. When an agent receives a "WORKING" status </w:t>
      </w:r>
      <w:r w:rsidRPr="00987E2D">
        <w:rPr>
          <w:rFonts w:ascii="Times New Roman" w:eastAsia="Times New Roman" w:hAnsi="Times New Roman"/>
          <w:sz w:val="24"/>
        </w:rPr>
        <w:t>via WebSockets, its mesh vibrates and pulses green. When "IDLE", it performs a slow, breathing-like vertical oscillation.</w:t>
      </w:r>
    </w:p>
    <w:p w:rsidR="00FC5A3E" w:rsidRPr="00987E2D" w:rsidRDefault="00966ACA" w:rsidP="00987E2D">
      <w:pPr>
        <w:jc w:val="both"/>
      </w:pPr>
      <w:r w:rsidRPr="00987E2D">
        <w:rPr>
          <w:rFonts w:ascii="Times New Roman" w:eastAsia="Times New Roman" w:hAnsi="Times New Roman"/>
          <w:sz w:val="24"/>
        </w:rPr>
        <w:lastRenderedPageBreak/>
        <w:t xml:space="preserve">- Master Console HUD: A 2D HTML overlay using @react-three/drei's &lt;Html&gt; component layers glassmorphic TailwindCSS designs directly </w:t>
      </w:r>
      <w:r w:rsidRPr="00987E2D">
        <w:rPr>
          <w:rFonts w:ascii="Times New Roman" w:eastAsia="Times New Roman" w:hAnsi="Times New Roman"/>
          <w:sz w:val="24"/>
        </w:rPr>
        <w:t>over the 3D canvas, rendering the raw AI thought processes in real-time.</w:t>
      </w:r>
    </w:p>
    <w:p w:rsidR="00FC5A3E" w:rsidRPr="00987E2D" w:rsidRDefault="00966ACA" w:rsidP="00987E2D">
      <w:pPr>
        <w:pStyle w:val="Heading1"/>
        <w:jc w:val="both"/>
        <w:rPr>
          <w:color w:val="auto"/>
        </w:rPr>
      </w:pPr>
      <w:r w:rsidRPr="00987E2D">
        <w:rPr>
          <w:rFonts w:ascii="Times New Roman" w:eastAsia="Times New Roman" w:hAnsi="Times New Roman"/>
          <w:color w:val="auto"/>
        </w:rPr>
        <w:t>6. Enterprise Security and Cryptography</w:t>
      </w:r>
    </w:p>
    <w:p w:rsidR="00FC5A3E" w:rsidRPr="00987E2D" w:rsidRDefault="00966ACA" w:rsidP="00987E2D">
      <w:pPr>
        <w:jc w:val="both"/>
      </w:pPr>
      <w:r w:rsidRPr="00987E2D">
        <w:rPr>
          <w:rFonts w:ascii="Times New Roman" w:eastAsia="Times New Roman" w:hAnsi="Times New Roman"/>
          <w:sz w:val="24"/>
        </w:rPr>
        <w:t>Security is non-negotiable as the pipeline handles PII (Personally Identifiable Information) and API keys.</w:t>
      </w:r>
    </w:p>
    <w:p w:rsidR="00FC5A3E" w:rsidRPr="00987E2D" w:rsidRDefault="00966ACA" w:rsidP="00987E2D">
      <w:pPr>
        <w:jc w:val="both"/>
      </w:pPr>
      <w:r w:rsidRPr="00987E2D">
        <w:rPr>
          <w:rFonts w:ascii="Times New Roman" w:eastAsia="Times New Roman" w:hAnsi="Times New Roman"/>
          <w:sz w:val="24"/>
        </w:rPr>
        <w:t>1. AES-256 Symmetric Encryption: Int</w:t>
      </w:r>
      <w:r w:rsidRPr="00987E2D">
        <w:rPr>
          <w:rFonts w:ascii="Times New Roman" w:eastAsia="Times New Roman" w:hAnsi="Times New Roman"/>
          <w:sz w:val="24"/>
        </w:rPr>
        <w:t>egrated via the cryptography library. A secret.key is generated on startup. All resumes and user data are encrypted at rest and only decrypted in memory during the LLM execution phase.</w:t>
      </w:r>
    </w:p>
    <w:p w:rsidR="00FC5A3E" w:rsidRPr="00987E2D" w:rsidRDefault="00966ACA" w:rsidP="00987E2D">
      <w:pPr>
        <w:jc w:val="both"/>
      </w:pPr>
      <w:r w:rsidRPr="00987E2D">
        <w:rPr>
          <w:rFonts w:ascii="Times New Roman" w:eastAsia="Times New Roman" w:hAnsi="Times New Roman"/>
          <w:sz w:val="24"/>
        </w:rPr>
        <w:t>2. WAF &amp; Rate Limiting: The SlowAPI module utilizes Redis (or in-memory</w:t>
      </w:r>
      <w:r w:rsidRPr="00987E2D">
        <w:rPr>
          <w:rFonts w:ascii="Times New Roman" w:eastAsia="Times New Roman" w:hAnsi="Times New Roman"/>
          <w:sz w:val="24"/>
        </w:rPr>
        <w:t xml:space="preserve"> stores) to track IP addresses. The API endpoints are strictly limited to prevent botnet floods from exhausting the expensive LLM API quotas.</w:t>
      </w:r>
    </w:p>
    <w:p w:rsidR="00FC5A3E" w:rsidRPr="00987E2D" w:rsidRDefault="00966ACA" w:rsidP="00987E2D">
      <w:pPr>
        <w:jc w:val="both"/>
      </w:pPr>
      <w:r w:rsidRPr="00987E2D">
        <w:rPr>
          <w:rFonts w:ascii="Times New Roman" w:eastAsia="Times New Roman" w:hAnsi="Times New Roman"/>
          <w:sz w:val="24"/>
        </w:rPr>
        <w:t>3. Zero-Trust API: The system relies on JWT-style bearer tokens, ensuring that rogue connections cannot hijack the</w:t>
      </w:r>
      <w:r w:rsidRPr="00987E2D">
        <w:rPr>
          <w:rFonts w:ascii="Times New Roman" w:eastAsia="Times New Roman" w:hAnsi="Times New Roman"/>
          <w:sz w:val="24"/>
        </w:rPr>
        <w:t xml:space="preserve"> WebSocket stream or trigger arbitrary AI tasks.</w:t>
      </w:r>
    </w:p>
    <w:p w:rsidR="00FC5A3E" w:rsidRPr="00987E2D" w:rsidRDefault="00966ACA" w:rsidP="00987E2D">
      <w:pPr>
        <w:pStyle w:val="Heading1"/>
        <w:jc w:val="both"/>
        <w:rPr>
          <w:color w:val="auto"/>
        </w:rPr>
      </w:pPr>
      <w:r w:rsidRPr="00987E2D">
        <w:rPr>
          <w:rFonts w:ascii="Times New Roman" w:eastAsia="Times New Roman" w:hAnsi="Times New Roman"/>
          <w:color w:val="auto"/>
        </w:rPr>
        <w:t>7. Testing, Audit, and Code Quality</w:t>
      </w:r>
    </w:p>
    <w:p w:rsidR="00FC5A3E" w:rsidRPr="00987E2D" w:rsidRDefault="00966ACA" w:rsidP="00987E2D">
      <w:pPr>
        <w:jc w:val="both"/>
      </w:pPr>
      <w:r w:rsidRPr="00987E2D">
        <w:rPr>
          <w:rFonts w:ascii="Times New Roman" w:eastAsia="Times New Roman" w:hAnsi="Times New Roman"/>
          <w:sz w:val="24"/>
        </w:rPr>
        <w:t xml:space="preserve">To maintain production readiness, </w:t>
      </w:r>
      <w:proofErr w:type="gramStart"/>
      <w:r w:rsidRPr="00987E2D">
        <w:rPr>
          <w:rFonts w:ascii="Times New Roman" w:eastAsia="Times New Roman" w:hAnsi="Times New Roman"/>
          <w:sz w:val="24"/>
        </w:rPr>
        <w:t>a custom security_audit.py script alongside industry-standard linters enforce</w:t>
      </w:r>
      <w:proofErr w:type="gramEnd"/>
      <w:r w:rsidRPr="00987E2D">
        <w:rPr>
          <w:rFonts w:ascii="Times New Roman" w:eastAsia="Times New Roman" w:hAnsi="Times New Roman"/>
          <w:sz w:val="24"/>
        </w:rPr>
        <w:t xml:space="preserve"> quality:</w:t>
      </w:r>
    </w:p>
    <w:p w:rsidR="00FC5A3E" w:rsidRPr="00987E2D" w:rsidRDefault="00966ACA" w:rsidP="00987E2D">
      <w:pPr>
        <w:jc w:val="both"/>
      </w:pPr>
      <w:r w:rsidRPr="00987E2D">
        <w:rPr>
          <w:rFonts w:ascii="Times New Roman" w:eastAsia="Times New Roman" w:hAnsi="Times New Roman"/>
          <w:sz w:val="24"/>
        </w:rPr>
        <w:t>- SAST (Static Application Security Testing): Exec</w:t>
      </w:r>
      <w:r w:rsidRPr="00987E2D">
        <w:rPr>
          <w:rFonts w:ascii="Times New Roman" w:eastAsia="Times New Roman" w:hAnsi="Times New Roman"/>
          <w:sz w:val="24"/>
        </w:rPr>
        <w:t>uted via Bandit. The Python backend is verified clean of injection vulnerabilities and insecure dependencies.</w:t>
      </w:r>
    </w:p>
    <w:p w:rsidR="00FC5A3E" w:rsidRPr="00987E2D" w:rsidRDefault="00966ACA" w:rsidP="00987E2D">
      <w:pPr>
        <w:jc w:val="both"/>
      </w:pPr>
      <w:r w:rsidRPr="00987E2D">
        <w:rPr>
          <w:rFonts w:ascii="Times New Roman" w:eastAsia="Times New Roman" w:hAnsi="Times New Roman"/>
          <w:sz w:val="24"/>
        </w:rPr>
        <w:t>- Frontend Linting: ESLint and TypeScript strict mode ensure the Next.js frontend is free of memory leaks and unused variables.</w:t>
      </w:r>
    </w:p>
    <w:p w:rsidR="00FC5A3E" w:rsidRPr="00987E2D" w:rsidRDefault="00966ACA" w:rsidP="00987E2D">
      <w:pPr>
        <w:jc w:val="both"/>
      </w:pPr>
      <w:r w:rsidRPr="00987E2D">
        <w:rPr>
          <w:rFonts w:ascii="Times New Roman" w:eastAsia="Times New Roman" w:hAnsi="Times New Roman"/>
          <w:sz w:val="24"/>
        </w:rPr>
        <w:t>- Automated Testin</w:t>
      </w:r>
      <w:r w:rsidRPr="00987E2D">
        <w:rPr>
          <w:rFonts w:ascii="Times New Roman" w:eastAsia="Times New Roman" w:hAnsi="Times New Roman"/>
          <w:sz w:val="24"/>
        </w:rPr>
        <w:t>g: The backend incorporates a Pytest suite within the backend/tests/ directory to validate API route integrity and WebSocket connections.</w:t>
      </w:r>
    </w:p>
    <w:p w:rsidR="00FC5A3E" w:rsidRPr="00987E2D" w:rsidRDefault="00966ACA" w:rsidP="00987E2D">
      <w:pPr>
        <w:jc w:val="both"/>
      </w:pPr>
      <w:r w:rsidRPr="00987E2D">
        <w:br w:type="page"/>
      </w:r>
    </w:p>
    <w:p w:rsidR="00FC5A3E" w:rsidRPr="00987E2D" w:rsidRDefault="00966ACA" w:rsidP="00987E2D">
      <w:pPr>
        <w:pStyle w:val="Heading1"/>
        <w:jc w:val="both"/>
        <w:rPr>
          <w:color w:val="auto"/>
        </w:rPr>
      </w:pPr>
      <w:r w:rsidRPr="00987E2D">
        <w:rPr>
          <w:rFonts w:ascii="Times New Roman" w:eastAsia="Times New Roman" w:hAnsi="Times New Roman"/>
          <w:color w:val="auto"/>
        </w:rPr>
        <w:lastRenderedPageBreak/>
        <w:t>8. Installation and Deployment Guide</w:t>
      </w:r>
    </w:p>
    <w:p w:rsidR="00FC5A3E" w:rsidRPr="00987E2D" w:rsidRDefault="00966ACA" w:rsidP="00987E2D">
      <w:pPr>
        <w:jc w:val="both"/>
      </w:pPr>
      <w:r w:rsidRPr="00987E2D">
        <w:rPr>
          <w:rFonts w:ascii="Times New Roman" w:eastAsia="Times New Roman" w:hAnsi="Times New Roman"/>
          <w:sz w:val="24"/>
        </w:rPr>
        <w:t>The project is container-ready. Below are the steps to initialize the environme</w:t>
      </w:r>
      <w:r w:rsidRPr="00987E2D">
        <w:rPr>
          <w:rFonts w:ascii="Times New Roman" w:eastAsia="Times New Roman" w:hAnsi="Times New Roman"/>
          <w:sz w:val="24"/>
        </w:rPr>
        <w:t>nt.</w:t>
      </w:r>
    </w:p>
    <w:p w:rsidR="00FC5A3E" w:rsidRPr="00987E2D" w:rsidRDefault="00966ACA" w:rsidP="00987E2D">
      <w:pPr>
        <w:pStyle w:val="Heading2"/>
        <w:jc w:val="both"/>
        <w:rPr>
          <w:color w:val="auto"/>
        </w:rPr>
      </w:pPr>
      <w:r w:rsidRPr="00987E2D">
        <w:rPr>
          <w:rFonts w:ascii="Times New Roman" w:eastAsia="Times New Roman" w:hAnsi="Times New Roman"/>
          <w:color w:val="auto"/>
          <w:sz w:val="28"/>
        </w:rPr>
        <w:t>Option A: Docker Orchestration (Recommended)</w:t>
      </w:r>
    </w:p>
    <w:p w:rsidR="00FC5A3E" w:rsidRPr="00987E2D" w:rsidRDefault="00966ACA" w:rsidP="00987E2D">
      <w:pPr>
        <w:jc w:val="both"/>
      </w:pPr>
      <w:r w:rsidRPr="00987E2D">
        <w:rPr>
          <w:rFonts w:ascii="Times New Roman" w:eastAsia="Times New Roman" w:hAnsi="Times New Roman"/>
          <w:sz w:val="24"/>
        </w:rPr>
        <w:t>Ensure Docker and docker-compose are installed on your host machine. Run the following command from the project root:</w:t>
      </w:r>
    </w:p>
    <w:p w:rsidR="00FC5A3E" w:rsidRPr="00987E2D" w:rsidRDefault="00966ACA" w:rsidP="005105F2">
      <w:pPr>
        <w:pStyle w:val="NoSpacing"/>
        <w:ind w:left="720"/>
      </w:pPr>
      <w:r w:rsidRPr="00987E2D">
        <w:rPr>
          <w:rFonts w:ascii="Courier New" w:hAnsi="Courier New"/>
          <w:sz w:val="20"/>
        </w:rPr>
        <w:t xml:space="preserve">&gt; </w:t>
      </w:r>
      <w:proofErr w:type="gramStart"/>
      <w:r w:rsidRPr="00987E2D">
        <w:rPr>
          <w:rFonts w:ascii="Courier New" w:hAnsi="Courier New"/>
          <w:sz w:val="20"/>
        </w:rPr>
        <w:t>docker-</w:t>
      </w:r>
      <w:proofErr w:type="gramEnd"/>
      <w:r w:rsidRPr="00987E2D">
        <w:rPr>
          <w:rFonts w:ascii="Courier New" w:hAnsi="Courier New"/>
          <w:sz w:val="20"/>
        </w:rPr>
        <w:t>compose up --build -d</w:t>
      </w:r>
    </w:p>
    <w:p w:rsidR="00FC5A3E" w:rsidRPr="00987E2D" w:rsidRDefault="00966ACA" w:rsidP="005105F2">
      <w:pPr>
        <w:pStyle w:val="Heading2"/>
        <w:rPr>
          <w:color w:val="auto"/>
        </w:rPr>
      </w:pPr>
      <w:r w:rsidRPr="00987E2D">
        <w:rPr>
          <w:rFonts w:ascii="Times New Roman" w:eastAsia="Times New Roman" w:hAnsi="Times New Roman"/>
          <w:color w:val="auto"/>
          <w:sz w:val="28"/>
        </w:rPr>
        <w:t>Option B: Manual Local Setup</w:t>
      </w:r>
    </w:p>
    <w:p w:rsidR="00FC5A3E" w:rsidRPr="00987E2D" w:rsidRDefault="00966ACA" w:rsidP="005105F2">
      <w:r w:rsidRPr="00987E2D">
        <w:rPr>
          <w:rFonts w:ascii="Times New Roman" w:eastAsia="Times New Roman" w:hAnsi="Times New Roman"/>
          <w:sz w:val="24"/>
        </w:rPr>
        <w:t>Step 1: Initialize the Python</w:t>
      </w:r>
      <w:r w:rsidRPr="00987E2D">
        <w:rPr>
          <w:rFonts w:ascii="Times New Roman" w:eastAsia="Times New Roman" w:hAnsi="Times New Roman"/>
          <w:sz w:val="24"/>
        </w:rPr>
        <w:t xml:space="preserve"> Backend</w:t>
      </w:r>
    </w:p>
    <w:p w:rsidR="00FC5A3E" w:rsidRPr="00987E2D" w:rsidRDefault="00966ACA" w:rsidP="005105F2">
      <w:pPr>
        <w:pStyle w:val="NoSpacing"/>
        <w:ind w:left="720"/>
      </w:pPr>
      <w:r w:rsidRPr="00987E2D">
        <w:rPr>
          <w:rFonts w:ascii="Courier New" w:hAnsi="Courier New"/>
          <w:sz w:val="20"/>
        </w:rPr>
        <w:t xml:space="preserve">&gt; </w:t>
      </w:r>
      <w:proofErr w:type="gramStart"/>
      <w:r w:rsidRPr="00987E2D">
        <w:rPr>
          <w:rFonts w:ascii="Courier New" w:hAnsi="Courier New"/>
          <w:sz w:val="20"/>
        </w:rPr>
        <w:t>cd</w:t>
      </w:r>
      <w:proofErr w:type="gramEnd"/>
      <w:r w:rsidRPr="00987E2D">
        <w:rPr>
          <w:rFonts w:ascii="Courier New" w:hAnsi="Courier New"/>
          <w:sz w:val="20"/>
        </w:rPr>
        <w:t xml:space="preserve"> backend</w:t>
      </w:r>
      <w:r w:rsidRPr="00987E2D">
        <w:rPr>
          <w:rFonts w:ascii="Courier New" w:hAnsi="Courier New"/>
          <w:sz w:val="20"/>
        </w:rPr>
        <w:br/>
        <w:t>&gt; python -m venv venv</w:t>
      </w:r>
      <w:r w:rsidRPr="00987E2D">
        <w:rPr>
          <w:rFonts w:ascii="Courier New" w:hAnsi="Courier New"/>
          <w:sz w:val="20"/>
        </w:rPr>
        <w:br/>
        <w:t>&gt; source venv/Scripts/activate</w:t>
      </w:r>
      <w:r w:rsidRPr="00987E2D">
        <w:rPr>
          <w:rFonts w:ascii="Courier New" w:hAnsi="Courier New"/>
          <w:sz w:val="20"/>
        </w:rPr>
        <w:br/>
        <w:t>&gt; pip install -r requirements.txt</w:t>
      </w:r>
      <w:r w:rsidRPr="00987E2D">
        <w:rPr>
          <w:rFonts w:ascii="Courier New" w:hAnsi="Courier New"/>
          <w:sz w:val="20"/>
        </w:rPr>
        <w:br/>
        <w:t>&gt; uvicorn app.main:app --reload --port 8000</w:t>
      </w:r>
    </w:p>
    <w:p w:rsidR="00FC5A3E" w:rsidRPr="00987E2D" w:rsidRDefault="00966ACA" w:rsidP="005105F2">
      <w:r w:rsidRPr="00987E2D">
        <w:rPr>
          <w:rFonts w:ascii="Times New Roman" w:eastAsia="Times New Roman" w:hAnsi="Times New Roman"/>
          <w:sz w:val="24"/>
        </w:rPr>
        <w:t>Ensure the backend/.env file contains your keys:</w:t>
      </w:r>
    </w:p>
    <w:p w:rsidR="00FC5A3E" w:rsidRPr="00987E2D" w:rsidRDefault="00966ACA" w:rsidP="005105F2">
      <w:pPr>
        <w:pStyle w:val="NoSpacing"/>
        <w:ind w:left="720"/>
      </w:pPr>
      <w:r w:rsidRPr="00987E2D">
        <w:rPr>
          <w:rFonts w:ascii="Courier New" w:hAnsi="Courier New"/>
          <w:sz w:val="20"/>
        </w:rPr>
        <w:t>OPENAI_API_KEY="sk-your-secure-key"</w:t>
      </w:r>
    </w:p>
    <w:p w:rsidR="00FC5A3E" w:rsidRPr="00987E2D" w:rsidRDefault="00966ACA" w:rsidP="005105F2">
      <w:r w:rsidRPr="00987E2D">
        <w:rPr>
          <w:rFonts w:ascii="Times New Roman" w:eastAsia="Times New Roman" w:hAnsi="Times New Roman"/>
          <w:sz w:val="24"/>
        </w:rPr>
        <w:br/>
        <w:t xml:space="preserve">Step 2: </w:t>
      </w:r>
      <w:r w:rsidRPr="00987E2D">
        <w:rPr>
          <w:rFonts w:ascii="Times New Roman" w:eastAsia="Times New Roman" w:hAnsi="Times New Roman"/>
          <w:sz w:val="24"/>
        </w:rPr>
        <w:t>Initialize the Node Frontend</w:t>
      </w:r>
    </w:p>
    <w:p w:rsidR="00FC5A3E" w:rsidRPr="00987E2D" w:rsidRDefault="00966ACA" w:rsidP="005105F2">
      <w:pPr>
        <w:pStyle w:val="NoSpacing"/>
        <w:ind w:left="720"/>
      </w:pPr>
      <w:r w:rsidRPr="00987E2D">
        <w:rPr>
          <w:rFonts w:ascii="Courier New" w:hAnsi="Courier New"/>
          <w:sz w:val="20"/>
        </w:rPr>
        <w:t xml:space="preserve">&gt; </w:t>
      </w:r>
      <w:proofErr w:type="gramStart"/>
      <w:r w:rsidRPr="00987E2D">
        <w:rPr>
          <w:rFonts w:ascii="Courier New" w:hAnsi="Courier New"/>
          <w:sz w:val="20"/>
        </w:rPr>
        <w:t>cd</w:t>
      </w:r>
      <w:proofErr w:type="gramEnd"/>
      <w:r w:rsidRPr="00987E2D">
        <w:rPr>
          <w:rFonts w:ascii="Courier New" w:hAnsi="Courier New"/>
          <w:sz w:val="20"/>
        </w:rPr>
        <w:t xml:space="preserve"> frontend</w:t>
      </w:r>
      <w:r w:rsidRPr="00987E2D">
        <w:rPr>
          <w:rFonts w:ascii="Courier New" w:hAnsi="Courier New"/>
          <w:sz w:val="20"/>
        </w:rPr>
        <w:br/>
        <w:t>&gt; npm install</w:t>
      </w:r>
      <w:r w:rsidRPr="00987E2D">
        <w:rPr>
          <w:rFonts w:ascii="Courier New" w:hAnsi="Courier New"/>
          <w:sz w:val="20"/>
        </w:rPr>
        <w:br/>
        <w:t>&gt; npm run dev</w:t>
      </w:r>
    </w:p>
    <w:p w:rsidR="00FC5A3E" w:rsidRPr="00987E2D" w:rsidRDefault="00966ACA" w:rsidP="00987E2D">
      <w:pPr>
        <w:jc w:val="both"/>
      </w:pPr>
      <w:r w:rsidRPr="00987E2D">
        <w:rPr>
          <w:rFonts w:ascii="Times New Roman" w:eastAsia="Times New Roman" w:hAnsi="Times New Roman"/>
          <w:sz w:val="24"/>
        </w:rPr>
        <w:br/>
      </w:r>
      <w:proofErr w:type="gramStart"/>
      <w:r w:rsidRPr="00987E2D">
        <w:rPr>
          <w:rFonts w:ascii="Times New Roman" w:eastAsia="Times New Roman" w:hAnsi="Times New Roman"/>
          <w:sz w:val="24"/>
        </w:rPr>
        <w:t>Once running, access the dashboard at http://localhost:3000.</w:t>
      </w:r>
      <w:proofErr w:type="gramEnd"/>
    </w:p>
    <w:p w:rsidR="00FC5A3E" w:rsidRPr="00987E2D" w:rsidRDefault="00966ACA" w:rsidP="00987E2D">
      <w:pPr>
        <w:pStyle w:val="Heading1"/>
        <w:jc w:val="both"/>
        <w:rPr>
          <w:color w:val="auto"/>
        </w:rPr>
      </w:pPr>
      <w:r w:rsidRPr="00987E2D">
        <w:rPr>
          <w:rFonts w:ascii="Times New Roman" w:eastAsia="Times New Roman" w:hAnsi="Times New Roman"/>
          <w:color w:val="auto"/>
        </w:rPr>
        <w:t>9. Conclusion</w:t>
      </w:r>
    </w:p>
    <w:p w:rsidR="00FC5A3E" w:rsidRPr="00987E2D" w:rsidRDefault="00966ACA" w:rsidP="00987E2D">
      <w:pPr>
        <w:jc w:val="both"/>
      </w:pPr>
      <w:r w:rsidRPr="00987E2D">
        <w:rPr>
          <w:rFonts w:ascii="Times New Roman" w:eastAsia="Times New Roman" w:hAnsi="Times New Roman"/>
          <w:sz w:val="24"/>
        </w:rPr>
        <w:t>The Autonomous 3D Job Application Pipeline successfully merges high-performance AI orchestration with cutting</w:t>
      </w:r>
      <w:r w:rsidRPr="00987E2D">
        <w:rPr>
          <w:rFonts w:ascii="Times New Roman" w:eastAsia="Times New Roman" w:hAnsi="Times New Roman"/>
          <w:sz w:val="24"/>
        </w:rPr>
        <w:t>-edge WebGL visualization. By treating the AI agents as both computational nodes and physical entities within a simulated space, the project demystifies AI execution. Coupled with military-grade AES encryption and WAF protections, the system is fully prepa</w:t>
      </w:r>
      <w:r w:rsidRPr="00987E2D">
        <w:rPr>
          <w:rFonts w:ascii="Times New Roman" w:eastAsia="Times New Roman" w:hAnsi="Times New Roman"/>
          <w:sz w:val="24"/>
        </w:rPr>
        <w:t>red for enterprise-scale deployment.</w:t>
      </w:r>
    </w:p>
    <w:sectPr w:rsidR="00FC5A3E" w:rsidRPr="00987E2D"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29639D"/>
    <w:rsid w:val="00326F90"/>
    <w:rsid w:val="005105F2"/>
    <w:rsid w:val="007A486D"/>
    <w:rsid w:val="00966ACA"/>
    <w:rsid w:val="00987E2D"/>
    <w:rsid w:val="009E447C"/>
    <w:rsid w:val="00AA1D8D"/>
    <w:rsid w:val="00B47730"/>
    <w:rsid w:val="00CB0664"/>
    <w:rsid w:val="00E51F36"/>
    <w:rsid w:val="00FC5A3E"/>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987E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7E2D"/>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987</Words>
  <Characters>5631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6605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lucky ram</cp:lastModifiedBy>
  <cp:revision>7</cp:revision>
  <dcterms:created xsi:type="dcterms:W3CDTF">2013-12-23T23:15:00Z</dcterms:created>
  <dcterms:modified xsi:type="dcterms:W3CDTF">2026-05-03T11:14:00Z</dcterms:modified>
  <cp:category/>
</cp:coreProperties>
</file>