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Pizza Sales Dashboard - Insight Report</w:t>
      </w:r>
    </w:p>
    <w:p>
      <w:pPr>
        <w:pStyle w:val="Heading2"/>
      </w:pPr>
      <w:r>
        <w:t>1. Introduction</w:t>
      </w:r>
    </w:p>
    <w:p>
      <w:r>
        <w:t>This report presents key insights derived from the Pizza Sales Dashboard created using Power BI. The dashboard provides a holistic view of sales performance, customer behavior, and product trends over the period from January 15 to December 15. It is designed to support business decision-making by highlighting critical metrics and identifying patterns in sales data.</w:t>
      </w:r>
    </w:p>
    <w:p>
      <w:pPr>
        <w:pStyle w:val="Heading2"/>
      </w:pPr>
      <w:r>
        <w:t>2. Key Performance Indicators (KPIs)</w:t>
      </w:r>
    </w:p>
    <w:p>
      <w:r>
        <w:t>The dashboard highlights the following KPIs to evaluate overall business performance:</w:t>
      </w:r>
    </w:p>
    <w:p>
      <w:r>
        <w:t>• Total Revenue: 817.86K</w:t>
      </w:r>
    </w:p>
    <w:p>
      <w:r>
        <w:t>• Average Order Value: 38.31</w:t>
      </w:r>
    </w:p>
    <w:p>
      <w:r>
        <w:t>• Total Pizzas Sold: 49,574</w:t>
      </w:r>
    </w:p>
    <w:p>
      <w:r>
        <w:t>• Total Orders: 21,350</w:t>
      </w:r>
    </w:p>
    <w:p>
      <w:r>
        <w:t>• Average Pizzas per Order: 2.32</w:t>
      </w:r>
    </w:p>
    <w:p>
      <w:pPr>
        <w:pStyle w:val="Heading2"/>
      </w:pPr>
      <w:r>
        <w:t>3. Sales Trends</w:t>
      </w:r>
    </w:p>
    <w:p>
      <w:r>
        <w:t>The analysis of order trends revealed the following insights:</w:t>
      </w:r>
    </w:p>
    <w:p>
      <w:r>
        <w:t>• Daily Trends: Sales peak during weekends, particularly on Friday and Saturday evenings.</w:t>
      </w:r>
    </w:p>
    <w:p>
      <w:r>
        <w:t>• Monthly Trends: January and July recorded the highest number of orders, suggesting seasonal demand.</w:t>
      </w:r>
    </w:p>
    <w:p>
      <w:pPr>
        <w:pStyle w:val="Heading2"/>
      </w:pPr>
      <w:r>
        <w:t>4. Category and Size Insights</w:t>
      </w:r>
    </w:p>
    <w:p>
      <w:r>
        <w:t>• Classic pizzas contributed the maximum share to sales and orders.</w:t>
      </w:r>
    </w:p>
    <w:p>
      <w:r>
        <w:t>• Large-sized pizzas generated the highest revenue compared to other sizes.</w:t>
      </w:r>
    </w:p>
    <w:p>
      <w:pPr>
        <w:pStyle w:val="Heading2"/>
      </w:pPr>
      <w:r>
        <w:t>5. Best and Worst Sellers</w:t>
      </w:r>
    </w:p>
    <w:p>
      <w:r>
        <w:t>• Best Sellers:</w:t>
        <w:br/>
        <w:t xml:space="preserve">   - Thai Chicken Pizza: Highest revenue contributor.</w:t>
        <w:br/>
        <w:t xml:space="preserve">   - Classic Deluxe Pizza: Highest order quantity.</w:t>
        <w:br/>
      </w:r>
    </w:p>
    <w:p>
      <w:r>
        <w:t>• Worst Sellers:</w:t>
        <w:br/>
        <w:t xml:space="preserve">   - Brie Carre Pizza: Lowest revenue and order contributor.</w:t>
      </w:r>
    </w:p>
    <w:p>
      <w:pPr>
        <w:pStyle w:val="Heading2"/>
      </w:pPr>
      <w:r>
        <w:t>6. Business Insights</w:t>
      </w:r>
    </w:p>
    <w:p>
      <w:r>
        <w:t>Based on the dashboard analysis, the following business insights can be drawn:</w:t>
      </w:r>
    </w:p>
    <w:p>
      <w:r>
        <w:t>• Focus marketing campaigns around weekends and high-performing months like January and July.</w:t>
      </w:r>
    </w:p>
    <w:p>
      <w:r>
        <w:t>• Promote large-sized pizzas and classic variants to maximize revenue.</w:t>
      </w:r>
    </w:p>
    <w:p>
      <w:r>
        <w:t>• Re-evaluate the menu and consider discontinuing or rebranding low-performing items like Brie Carre Pizza.</w:t>
      </w:r>
    </w:p>
    <w:p>
      <w:pPr>
        <w:pStyle w:val="Heading2"/>
      </w:pPr>
      <w:r>
        <w:t>7. Conclusion</w:t>
      </w:r>
    </w:p>
    <w:p>
      <w:r>
        <w:t>The Pizza Sales Dashboard effectively captures essential sales metrics, highlights customer behavior patterns, and identifies top and low-performing products. These insights can drive strategic decisions to optimize sales, improve customer satisfaction, and enhance overall business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