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i w:val="0"/>
          <w:iCs w:val="0"/>
          <w:sz w:val="48"/>
          <w:szCs w:val="32"/>
        </w:rPr>
      </w:pPr>
      <w:r>
        <w:rPr>
          <w:rFonts w:hint="default" w:ascii="Times New Roman" w:hAnsi="Times New Roman" w:cs="Times New Roman"/>
          <w:i w:val="0"/>
          <w:iCs w:val="0"/>
          <w:sz w:val="48"/>
          <w:szCs w:val="32"/>
        </w:rPr>
        <w:t>Wire Transfer (Form 3)</w:t>
      </w:r>
    </w:p>
    <w:p>
      <w:pPr>
        <w:pStyle w:val="8"/>
        <w:numPr>
          <w:ilvl w:val="0"/>
          <w:numId w:val="1"/>
        </w:numPr>
        <w:ind w:firstLineChars="0"/>
        <w:rPr>
          <w:rFonts w:hint="default" w:ascii="Times New Roman" w:hAnsi="Times New Roman" w:eastAsia="微软雅黑" w:cs="Times New Roman"/>
          <w:b/>
          <w:i w:val="0"/>
          <w:iCs w:val="0"/>
          <w:sz w:val="28"/>
          <w:szCs w:val="24"/>
        </w:rPr>
      </w:pPr>
      <w:r>
        <w:rPr>
          <w:rFonts w:hint="default" w:ascii="Times New Roman" w:hAnsi="Times New Roman" w:eastAsia="微软雅黑" w:cs="Times New Roman"/>
          <w:b/>
          <w:i w:val="0"/>
          <w:iCs w:val="0"/>
          <w:sz w:val="28"/>
          <w:szCs w:val="24"/>
        </w:rPr>
        <w:t>NOTE</w:t>
      </w:r>
    </w:p>
    <w:p>
      <w:pPr>
        <w:rPr>
          <w:rFonts w:hint="default" w:ascii="Times New Roman" w:hAnsi="Times New Roman" w:eastAsia="微软雅黑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sz w:val="24"/>
          <w:szCs w:val="24"/>
        </w:rPr>
        <w:t>The international participant who want to pay the conference fee by Wire Transfer, please fill this form.</w:t>
      </w: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</w:p>
    <w:p>
      <w:pPr>
        <w:pStyle w:val="8"/>
        <w:numPr>
          <w:ilvl w:val="0"/>
          <w:numId w:val="1"/>
        </w:numPr>
        <w:ind w:firstLineChars="0"/>
        <w:rPr>
          <w:rFonts w:hint="default" w:ascii="Times New Roman" w:hAnsi="Times New Roman" w:eastAsia="微软雅黑" w:cs="Times New Roman"/>
          <w:b/>
          <w:i w:val="0"/>
          <w:iCs w:val="0"/>
          <w:sz w:val="28"/>
          <w:szCs w:val="24"/>
        </w:rPr>
      </w:pPr>
      <w:r>
        <w:rPr>
          <w:rFonts w:hint="default" w:ascii="Times New Roman" w:hAnsi="Times New Roman" w:eastAsia="微软雅黑" w:cs="Times New Roman"/>
          <w:b/>
          <w:i w:val="0"/>
          <w:iCs w:val="0"/>
          <w:sz w:val="28"/>
          <w:szCs w:val="24"/>
        </w:rPr>
        <w:t>INSTRUCTIONS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41" w:leftChars="0" w:right="0" w:rightChars="0" w:hanging="641" w:firstLineChars="0"/>
        <w:jc w:val="both"/>
        <w:textAlignment w:val="auto"/>
        <w:outlineLvl w:val="9"/>
        <w:rPr>
          <w:rFonts w:hint="default" w:ascii="Times New Roman" w:hAnsi="Times New Roman" w:eastAsia="微软雅黑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sz w:val="24"/>
          <w:szCs w:val="24"/>
        </w:rPr>
        <w:t xml:space="preserve">Registration fees must be postmarked or paid before/on </w:t>
      </w:r>
      <w:r>
        <w:rPr>
          <w:rFonts w:hint="default" w:ascii="Times New Roman" w:hAnsi="Times New Roman" w:eastAsia="微软雅黑" w:cs="Times New Roman"/>
          <w:b/>
          <w:bCs/>
          <w:i w:val="0"/>
          <w:iCs w:val="0"/>
          <w:color w:val="FF0000"/>
          <w:sz w:val="24"/>
          <w:szCs w:val="24"/>
        </w:rPr>
        <w:t>September 10, 2018</w:t>
      </w:r>
      <w:r>
        <w:rPr>
          <w:rFonts w:hint="default" w:ascii="Times New Roman" w:hAnsi="Times New Roman" w:eastAsia="微软雅黑" w:cs="Times New Roman"/>
          <w:i w:val="0"/>
          <w:iCs w:val="0"/>
          <w:sz w:val="24"/>
          <w:szCs w:val="24"/>
        </w:rPr>
        <w:t>, which guarantees your paper to be published in time.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41" w:leftChars="0" w:right="0" w:rightChars="0" w:hanging="641" w:firstLineChars="0"/>
        <w:jc w:val="both"/>
        <w:textAlignment w:val="auto"/>
        <w:outlineLvl w:val="9"/>
        <w:rPr>
          <w:rFonts w:hint="default" w:ascii="Times New Roman" w:hAnsi="Times New Roman" w:eastAsia="微软雅黑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sz w:val="24"/>
          <w:szCs w:val="24"/>
        </w:rPr>
        <w:t>A late registration fee of $50.00 will apply after September 10, 2018. Late registrations will be accepted online until October 15, 2018 or onsite pay during October 20-21, 2018.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41" w:leftChars="0" w:right="0" w:rightChars="0" w:hanging="641" w:firstLineChars="0"/>
        <w:jc w:val="both"/>
        <w:textAlignment w:val="auto"/>
        <w:outlineLvl w:val="9"/>
        <w:rPr>
          <w:rFonts w:hint="default" w:ascii="Times New Roman" w:hAnsi="Times New Roman" w:eastAsia="微软雅黑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sz w:val="24"/>
          <w:szCs w:val="24"/>
        </w:rPr>
        <w:t>If you need an invitation letter after you pay, please send a request email to</w:t>
      </w:r>
      <w:r>
        <w:rPr>
          <w:rFonts w:hint="default" w:ascii="Times New Roman" w:hAnsi="Times New Roman" w:eastAsia="微软雅黑" w:cs="Times New Roman"/>
          <w:i w:val="0"/>
          <w:iCs w:val="0"/>
          <w:color w:val="auto"/>
          <w:sz w:val="24"/>
          <w:szCs w:val="24"/>
        </w:rPr>
        <w:t xml:space="preserve"> the local committees who send ‘accept letter’ to you (they used their personal email box.) or to our our conference email: </w:t>
      </w:r>
      <w:r>
        <w:rPr>
          <w:rFonts w:hint="default" w:ascii="Times New Roman" w:hAnsi="Times New Roman" w:eastAsia="微软雅黑" w:cs="Times New Roman"/>
          <w:b w:val="0"/>
          <w:bCs/>
          <w:i w:val="0"/>
          <w:iCs w:val="0"/>
          <w:color w:val="auto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eastAsia="微软雅黑" w:cs="Times New Roman"/>
          <w:b w:val="0"/>
          <w:bCs/>
          <w:i w:val="0"/>
          <w:iCs w:val="0"/>
          <w:color w:val="auto"/>
          <w:sz w:val="24"/>
          <w:szCs w:val="24"/>
          <w:u w:val="none"/>
        </w:rPr>
        <w:instrText xml:space="preserve"> HYPERLINK "mailto:itqm2018@sina.cn" </w:instrText>
      </w:r>
      <w:r>
        <w:rPr>
          <w:rFonts w:hint="default" w:ascii="Times New Roman" w:hAnsi="Times New Roman" w:eastAsia="微软雅黑" w:cs="Times New Roman"/>
          <w:b w:val="0"/>
          <w:bCs/>
          <w:i w:val="0"/>
          <w:iCs w:val="0"/>
          <w:color w:val="auto"/>
          <w:sz w:val="24"/>
          <w:szCs w:val="24"/>
          <w:u w:val="none"/>
        </w:rPr>
        <w:fldChar w:fldCharType="separate"/>
      </w:r>
      <w:r>
        <w:rPr>
          <w:rStyle w:val="5"/>
          <w:rFonts w:hint="default" w:ascii="Times New Roman" w:hAnsi="Times New Roman" w:eastAsia="微软雅黑" w:cs="Times New Roman"/>
          <w:b w:val="0"/>
          <w:bCs/>
          <w:i w:val="0"/>
          <w:iCs w:val="0"/>
          <w:color w:val="auto"/>
          <w:sz w:val="24"/>
          <w:szCs w:val="24"/>
          <w:u w:val="none"/>
        </w:rPr>
        <w:t>itqm2018@sina.cn</w:t>
      </w:r>
      <w:r>
        <w:rPr>
          <w:rFonts w:hint="default" w:ascii="Times New Roman" w:hAnsi="Times New Roman" w:eastAsia="微软雅黑" w:cs="Times New Roman"/>
          <w:b w:val="0"/>
          <w:bCs/>
          <w:i w:val="0"/>
          <w:iCs w:val="0"/>
          <w:color w:val="auto"/>
          <w:sz w:val="24"/>
          <w:szCs w:val="24"/>
          <w:u w:val="none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41" w:leftChars="0" w:right="0" w:rightChars="0" w:hanging="641" w:firstLineChars="0"/>
        <w:jc w:val="both"/>
        <w:textAlignment w:val="auto"/>
        <w:outlineLvl w:val="9"/>
        <w:rPr>
          <w:rFonts w:hint="default" w:ascii="Times New Roman" w:hAnsi="Times New Roman" w:eastAsia="微软雅黑" w:cs="Times New Roman"/>
          <w:i w:val="0"/>
          <w:iCs w:val="0"/>
          <w:color w:val="C55911" w:themeColor="accent2" w:themeShade="BF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olor w:val="C55911" w:themeColor="accent2" w:themeShade="BF"/>
          <w:sz w:val="24"/>
          <w:szCs w:val="24"/>
        </w:rPr>
        <w:t>Please make sure write down your paper id during filling out your wire transfer payment (for example, in the note area ).</w:t>
      </w:r>
    </w:p>
    <w:p>
      <w:pPr>
        <w:rPr>
          <w:rFonts w:hint="default" w:ascii="Times New Roman" w:hAnsi="Times New Roman" w:eastAsia="微软雅黑" w:cs="Times New Roman"/>
          <w:b/>
          <w:i w:val="0"/>
          <w:iCs w:val="0"/>
          <w:sz w:val="28"/>
          <w:szCs w:val="24"/>
        </w:rPr>
      </w:pPr>
    </w:p>
    <w:p>
      <w:pPr>
        <w:pStyle w:val="8"/>
        <w:numPr>
          <w:ilvl w:val="0"/>
          <w:numId w:val="1"/>
        </w:numPr>
        <w:ind w:firstLineChars="0"/>
        <w:rPr>
          <w:rFonts w:hint="default" w:ascii="Times New Roman" w:hAnsi="Times New Roman" w:eastAsia="微软雅黑" w:cs="Times New Roman"/>
          <w:b/>
          <w:i w:val="0"/>
          <w:iCs w:val="0"/>
          <w:sz w:val="28"/>
          <w:szCs w:val="24"/>
        </w:rPr>
      </w:pPr>
      <w:r>
        <w:rPr>
          <w:rFonts w:hint="default" w:ascii="Times New Roman" w:hAnsi="Times New Roman" w:eastAsia="微软雅黑" w:cs="Times New Roman"/>
          <w:b/>
          <w:i w:val="0"/>
          <w:iCs w:val="0"/>
          <w:sz w:val="28"/>
          <w:szCs w:val="24"/>
        </w:rPr>
        <w:t>Account Information</w:t>
      </w:r>
    </w:p>
    <w:p>
      <w:pPr>
        <w:jc w:val="center"/>
        <w:rPr>
          <w:rFonts w:hint="default" w:ascii="Times New Roman" w:hAnsi="Times New Roman" w:eastAsia="微软雅黑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sz w:val="24"/>
          <w:szCs w:val="24"/>
        </w:rPr>
        <w:t>Bank Account</w:t>
      </w:r>
    </w:p>
    <w:tbl>
      <w:tblPr>
        <w:tblStyle w:val="7"/>
        <w:tblW w:w="8800" w:type="dxa"/>
        <w:tblInd w:w="-2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8"/>
        <w:gridCol w:w="5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88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b/>
                <w:i w:val="0"/>
                <w:iCs w:val="0"/>
                <w:color w:val="000000" w:themeColor="text1"/>
                <w:sz w:val="24"/>
                <w:szCs w:val="24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olor w:val="000000" w:themeColor="text1"/>
                <w:kern w:val="0"/>
                <w:sz w:val="24"/>
                <w:szCs w:val="24"/>
              </w:rPr>
              <w:t>Beneficiary Bank Name</w:t>
            </w:r>
          </w:p>
        </w:tc>
        <w:tc>
          <w:tcPr>
            <w:tcW w:w="5612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First National Bank Omaha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88" w:type="dxa"/>
          </w:tcPr>
          <w:p>
            <w:pPr>
              <w:spacing w:line="360" w:lineRule="auto"/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olor w:val="000000" w:themeColor="text1"/>
                <w:kern w:val="0"/>
                <w:sz w:val="24"/>
                <w:szCs w:val="24"/>
              </w:rPr>
              <w:t>Beneficiary Bank Address</w:t>
            </w:r>
          </w:p>
        </w:tc>
        <w:tc>
          <w:tcPr>
            <w:tcW w:w="5612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3118/01, 1620 Dodge Street, Omaha, NE 68197, USA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88" w:type="dxa"/>
          </w:tcPr>
          <w:p>
            <w:pPr>
              <w:spacing w:line="360" w:lineRule="auto"/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olor w:val="000000" w:themeColor="text1"/>
                <w:kern w:val="0"/>
                <w:sz w:val="24"/>
                <w:szCs w:val="24"/>
              </w:rPr>
              <w:t>Beneficiary Name</w:t>
            </w:r>
          </w:p>
        </w:tc>
        <w:tc>
          <w:tcPr>
            <w:tcW w:w="5612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IAITQM, Wikil Kwak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88" w:type="dxa"/>
          </w:tcPr>
          <w:p>
            <w:pPr>
              <w:tabs>
                <w:tab w:val="left" w:pos="775"/>
              </w:tabs>
              <w:spacing w:line="360" w:lineRule="auto"/>
              <w:jc w:val="left"/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olor w:val="000000" w:themeColor="text1"/>
                <w:kern w:val="0"/>
                <w:sz w:val="24"/>
                <w:szCs w:val="24"/>
              </w:rPr>
              <w:t xml:space="preserve">Beneficiary </w:t>
            </w: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olor w:val="000000" w:themeColor="text1"/>
                <w:kern w:val="0"/>
                <w:sz w:val="24"/>
                <w:szCs w:val="24"/>
              </w:rPr>
              <w:t>Address</w:t>
            </w:r>
          </w:p>
        </w:tc>
        <w:tc>
          <w:tcPr>
            <w:tcW w:w="5612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15011 Boyd Street, Omaha, NE 681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88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b/>
                <w:i w:val="0"/>
                <w:iCs w:val="0"/>
                <w:color w:val="000000" w:themeColor="text1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i w:val="0"/>
                <w:iCs w:val="0"/>
                <w:color w:val="000000" w:themeColor="text1"/>
                <w:sz w:val="24"/>
                <w:szCs w:val="24"/>
              </w:rPr>
              <w:t>Pay To</w:t>
            </w:r>
          </w:p>
        </w:tc>
        <w:tc>
          <w:tcPr>
            <w:tcW w:w="5612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IAITQM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88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b/>
                <w:i w:val="0"/>
                <w:iCs w:val="0"/>
                <w:color w:val="000000" w:themeColor="text1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Routing Number</w:t>
            </w:r>
          </w:p>
        </w:tc>
        <w:tc>
          <w:tcPr>
            <w:tcW w:w="5612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104000016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88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b/>
                <w:i w:val="0"/>
                <w:iCs w:val="0"/>
                <w:color w:val="000000" w:themeColor="text1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Account Number</w:t>
            </w:r>
          </w:p>
        </w:tc>
        <w:tc>
          <w:tcPr>
            <w:tcW w:w="5612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110499857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88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b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  <w:b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Swift Number</w:t>
            </w:r>
          </w:p>
        </w:tc>
        <w:tc>
          <w:tcPr>
            <w:tcW w:w="5612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FNBOUS44</w:t>
            </w:r>
          </w:p>
        </w:tc>
      </w:tr>
    </w:tbl>
    <w:p>
      <w:pPr>
        <w:spacing w:line="360" w:lineRule="auto"/>
        <w:rPr>
          <w:rFonts w:hint="default" w:ascii="Times New Roman" w:hAnsi="Times New Roman" w:cs="Times New Roman"/>
          <w:i w:val="0"/>
          <w:iCs w:val="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00000000" w:usb1="00000000" w:usb2="00000000" w:usb3="00000000" w:csb0="00160000" w:csb1="00000000"/>
  </w:font>
  <w:font w:name="Arial">
    <w:panose1 w:val="020B0604020202020204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华文楷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Simsu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华文宋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方正中等线简体">
    <w:panose1 w:val="03000509000000000000"/>
    <w:charset w:val="86"/>
    <w:family w:val="auto"/>
    <w:pitch w:val="default"/>
    <w:sig w:usb0="00000000" w:usb1="00000000" w:usb2="00000000" w:usb3="00000000" w:csb0="00060000" w:csb1="00000000"/>
  </w:font>
  <w:font w:name="方正启体简体">
    <w:panose1 w:val="03000509000000000000"/>
    <w:charset w:val="86"/>
    <w:family w:val="auto"/>
    <w:pitch w:val="default"/>
    <w:sig w:usb0="00000000" w:usb1="00000000" w:usb2="00000000" w:usb3="00000000" w:csb0="00060000" w:csb1="00000000"/>
  </w:font>
  <w:font w:name="方正苏新诗柳楷简体">
    <w:panose1 w:val="02000000000000000000"/>
    <w:charset w:val="86"/>
    <w:family w:val="auto"/>
    <w:pitch w:val="default"/>
    <w:sig w:usb0="00000000" w:usb1="00000000" w:usb2="00000000" w:usb3="00000000" w:csb0="00060000" w:csb1="00000000"/>
  </w:font>
  <w:font w:name="方正黑体简体">
    <w:panose1 w:val="02010601030101010101"/>
    <w:charset w:val="86"/>
    <w:family w:val="auto"/>
    <w:pitch w:val="default"/>
    <w:sig w:usb0="00000000" w:usb1="00000000" w:usb2="00000000" w:usb3="00000000" w:csb0="00060000" w:csb1="00000000"/>
  </w:font>
  <w:font w:name="楷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楷体-繁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港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苹方-繁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黑体-繁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Al Bay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Garamond Pro">
    <w:panose1 w:val="02020502060506020403"/>
    <w:charset w:val="00"/>
    <w:family w:val="auto"/>
    <w:pitch w:val="default"/>
    <w:sig w:usb0="00000000" w:usb1="00000000" w:usb2="00000000" w:usb3="00000000" w:csb0="00000000" w:csb1="00000000"/>
  </w:font>
  <w:font w:name="Al Nile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Al Tarikh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American Typewriter">
    <w:panose1 w:val="02090604020004020304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000" w:usb1="00000000" w:usb2="00000000" w:usb3="00000000" w:csb0="00000000" w:csb1="00000000"/>
  </w:font>
  <w:font w:name="Anonymous Pro for Powerline">
    <w:panose1 w:val="02060609030202000504"/>
    <w:charset w:val="00"/>
    <w:family w:val="auto"/>
    <w:pitch w:val="default"/>
    <w:sig w:usb0="00000000" w:usb1="00000000" w:usb2="00000000" w:usb3="00000000" w:csb0="00000000" w:csb1="00000000"/>
  </w:font>
  <w:font w:name="Apple Braille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Apple Chancery">
    <w:panose1 w:val="03020702040506060504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ymbols">
    <w:panose1 w:val="02000000000000000000"/>
    <w:charset w:val="00"/>
    <w:family w:val="auto"/>
    <w:pitch w:val="default"/>
    <w:sig w:usb0="00000000" w:usb1="00000000" w:usb2="00000000" w:usb3="00000000" w:csb0="00000000" w:csb1="00000000"/>
  </w:font>
  <w:font w:name="Arial Hebrew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Hebrew Schola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0" w:usb1="00000000" w:usb2="00000000" w:usb3="00000000" w:csb0="00000000" w:csb1="00000000"/>
  </w:font>
  <w:font w:name="Arimo for Powerline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Avenir">
    <w:panose1 w:val="02000503020000020003"/>
    <w:charset w:val="00"/>
    <w:family w:val="auto"/>
    <w:pitch w:val="default"/>
    <w:sig w:usb0="00000000" w:usb1="00000000" w:usb2="00000000" w:usb3="00000000" w:csb0="00000000" w:csb1="00000000"/>
  </w:font>
  <w:font w:name="Avenir Next">
    <w:panose1 w:val="020B0503020202020204"/>
    <w:charset w:val="00"/>
    <w:family w:val="auto"/>
    <w:pitch w:val="default"/>
    <w:sig w:usb0="00000000" w:usb1="00000000" w:usb2="00000000" w:usb3="00000000" w:csb0="00000000" w:csb1="00000000"/>
  </w:font>
  <w:font w:name="Avenir Next Condensed">
    <w:panose1 w:val="020B0506020202020204"/>
    <w:charset w:val="00"/>
    <w:family w:val="auto"/>
    <w:pitch w:val="default"/>
    <w:sig w:usb0="00000000" w:usb1="00000000" w:usb2="00000000" w:usb3="00000000" w:csb0="00000000" w:csb1="00000000"/>
  </w:font>
  <w:font w:name="Ayuthaya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Baghdad">
    <w:panose1 w:val="01000500000000020004"/>
    <w:charset w:val="00"/>
    <w:family w:val="auto"/>
    <w:pitch w:val="default"/>
    <w:sig w:usb0="00000000" w:usb1="00000000" w:usb2="00000000" w:usb3="00000000" w:csb0="00000000" w:csb1="00000000"/>
  </w:font>
  <w:font w:name="Bangla Sangam MN">
    <w:panose1 w:val="02000000000000000000"/>
    <w:charset w:val="00"/>
    <w:family w:val="auto"/>
    <w:pitch w:val="default"/>
    <w:sig w:usb0="00000000" w:usb1="00000000" w:usb2="00000000" w:usb3="00000000" w:csb0="00000000" w:csb1="00000000"/>
  </w:font>
  <w:font w:name="Baskerville">
    <w:panose1 w:val="02020502070401020303"/>
    <w:charset w:val="00"/>
    <w:family w:val="auto"/>
    <w:pitch w:val="default"/>
    <w:sig w:usb0="00000000" w:usb1="00000000" w:usb2="00000000" w:usb3="00000000" w:csb0="00000000" w:csb1="00000000"/>
  </w:font>
  <w:font w:name="Beirut">
    <w:panose1 w:val="00000600000000000000"/>
    <w:charset w:val="00"/>
    <w:family w:val="auto"/>
    <w:pitch w:val="default"/>
    <w:sig w:usb0="00000000" w:usb1="00000000" w:usb2="00000000" w:usb3="00000000" w:csb0="00000000" w:csb1="00000000"/>
  </w:font>
  <w:font w:name="Big Caslon">
    <w:panose1 w:val="02000603090000020003"/>
    <w:charset w:val="00"/>
    <w:family w:val="auto"/>
    <w:pitch w:val="default"/>
    <w:sig w:usb0="00000000" w:usb1="00000000" w:usb2="00000000" w:usb3="00000000" w:csb0="00000000" w:csb1="00000000"/>
  </w:font>
  <w:font w:name="Bodoni 72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Bangla MN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Athelas">
    <w:panose1 w:val="02000503000000020003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569ED"/>
    <w:multiLevelType w:val="multilevel"/>
    <w:tmpl w:val="054569ED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2E79B5"/>
    <w:multiLevelType w:val="multilevel"/>
    <w:tmpl w:val="6C2E79B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B6988"/>
    <w:rsid w:val="00116E91"/>
    <w:rsid w:val="001A06D9"/>
    <w:rsid w:val="00386314"/>
    <w:rsid w:val="00397A14"/>
    <w:rsid w:val="00495294"/>
    <w:rsid w:val="00557D30"/>
    <w:rsid w:val="005E5E38"/>
    <w:rsid w:val="0069755D"/>
    <w:rsid w:val="00740720"/>
    <w:rsid w:val="008865DC"/>
    <w:rsid w:val="008A7744"/>
    <w:rsid w:val="008B5342"/>
    <w:rsid w:val="008B6988"/>
    <w:rsid w:val="00920CE5"/>
    <w:rsid w:val="00970A44"/>
    <w:rsid w:val="00A618C3"/>
    <w:rsid w:val="00B36B62"/>
    <w:rsid w:val="00BB6FFD"/>
    <w:rsid w:val="00BE5DF1"/>
    <w:rsid w:val="00D842F2"/>
    <w:rsid w:val="00DF0485"/>
    <w:rsid w:val="00E6244F"/>
    <w:rsid w:val="00F3289B"/>
    <w:rsid w:val="0FF77CDB"/>
    <w:rsid w:val="6AFF88AC"/>
    <w:rsid w:val="7DFB5B74"/>
    <w:rsid w:val="7FBD7C18"/>
    <w:rsid w:val="D3FEB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10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109</Words>
  <Characters>622</Characters>
  <Lines>5</Lines>
  <Paragraphs>1</Paragraphs>
  <ScaleCrop>false</ScaleCrop>
  <LinksUpToDate>false</LinksUpToDate>
  <CharactersWithSpaces>730</CharactersWithSpaces>
  <Application>WPS Office_1.2.3.312_F1E327BC-269C-435d-A152-05C5408002CA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2017-08-18T01:20:00Z</dcterms:created>
  <dc:creator>Lei</dc:creator>
  <cp:lastModifiedBy>zyc</cp:lastModifiedBy>
  <dcterms:modified xsi:type="dcterms:W3CDTF">2018-08-27T23:46:53Z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2052-1.2.3.312</vt:lpwstr>
  </property>
</Properties>
</file>