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color w:val="00b050"/>
          <w:highlight w:val="none"/>
          <w:lang w:val="en-US"/>
        </w:rPr>
        <w:t xml:space="preserve">${creditors_</w:t>
      </w:r>
      <w:r>
        <w:rPr>
          <w:color w:val="00b050"/>
          <w:highlight w:val="none"/>
          <w:lang w:val="en-US"/>
        </w:rPr>
        <w:t xml:space="preserve">claims</w:t>
      </w:r>
      <w:r>
        <w:rPr>
          <w:color w:val="00b050"/>
          <w:highlight w:val="none"/>
          <w:lang w:val="en-US"/>
        </w:rPr>
        <w:t xml:space="preserve">}</w:t>
      </w:r>
      <w:r>
        <w:rPr>
          <w:color w:val="00b050"/>
          <w:highlight w:val="none"/>
          <w:lang w:val="en-US"/>
        </w:rPr>
      </w:r>
      <w:r/>
    </w:p>
    <w:p>
      <w:pPr>
        <w:pBdr/>
        <w:spacing/>
        <w:ind/>
        <w:rPr>
          <w:color w:val="00b050"/>
          <w:highlight w:val="none"/>
        </w:rPr>
      </w:pPr>
      <w:r>
        <w:rPr>
          <w:color w:val="00b050"/>
        </w:rPr>
        <w:t xml:space="preserve">{{startNotificationText}}</w:t>
      </w:r>
      <w:r>
        <w:rPr>
          <w:color w:val="00b050"/>
          <w:highlight w:val="none"/>
        </w:rPr>
      </w:r>
      <w:r>
        <w:rPr>
          <w:color w:val="00b050"/>
          <w:highlight w:val="none"/>
        </w:rPr>
      </w:r>
    </w:p>
    <w:p>
      <w:pPr>
        <w:pBdr/>
        <w:spacing/>
        <w:ind/>
        <w:rPr/>
      </w:pPr>
      <w:r>
        <w:t xml:space="preserve">Финансовым управляющим утвержден </w:t>
      </w:r>
      <w:r>
        <w:rPr>
          <w:color w:val="70ad47" w:themeColor="accent6"/>
          <w:lang w:val="en-US"/>
        </w:rPr>
        <w:t xml:space="preserve">{{</w:t>
      </w:r>
      <w:r>
        <w:rPr>
          <w:color w:val="70ad47" w:themeColor="accent6"/>
          <w:lang w:val="en-US"/>
        </w:rPr>
        <w:t xml:space="preserve">financialManagerInfo</w:t>
      </w:r>
      <w:r>
        <w:rPr>
          <w:color w:val="70ad47" w:themeColor="accent6"/>
          <w:lang w:val="en-US"/>
        </w:rPr>
        <w:t xml:space="preserve">}}</w:t>
      </w:r>
      <w:r/>
    </w:p>
    <w:p>
      <w:pPr>
        <w:pBdr/>
        <w:spacing/>
        <w:ind/>
        <w:rPr/>
      </w:pPr>
      <w:r>
        <w:t xml:space="preserve">В соответствии с Федеральным законом от 26.10.2002 № 127-ФЗ "О несостоятельности (банкротстве)" настоящим сообщением уведомляю о том, что в адрес финансового управляющего </w:t>
      </w:r>
      <w:r>
        <w:rPr>
          <w:lang w:val="en-US"/>
        </w:rPr>
        <w:t xml:space="preserve">{{</w:t>
      </w:r>
      <w:r>
        <w:rPr>
          <w:lang w:val="en-US"/>
        </w:rPr>
        <w:t xml:space="preserve">financialManager</w:t>
      </w:r>
      <w:r>
        <w:rPr>
          <w:lang w:val="en-US"/>
        </w:rPr>
        <w:t xml:space="preserve">.</w:t>
      </w:r>
      <w:r>
        <w:rPr>
          <w:lang w:val="en-US"/>
        </w:rPr>
        <w:t xml:space="preserve">fio_genitive</w:t>
      </w:r>
      <w:r>
        <w:rPr>
          <w:lang w:val="en-US"/>
        </w:rPr>
        <w:t xml:space="preserve">}}</w:t>
      </w:r>
      <w:r>
        <w:t xml:space="preserve"> поступило заявление</w:t>
      </w:r>
      <w:r>
        <w:rPr>
          <w:lang w:val="en-US"/>
        </w:rPr>
        <w:t xml:space="preserve"> </w:t>
      </w:r>
      <w:r>
        <w:rPr>
          <w:color w:val="00b050"/>
          <w:lang w:val="en-US"/>
        </w:rPr>
        <w:t xml:space="preserve">${$creditorsClaims.creditor.nameGenitive}</w:t>
      </w:r>
      <w:r>
        <w:t xml:space="preserve"> (ОГРН</w:t>
      </w:r>
      <w:r>
        <w:rPr>
          <w:lang w:val="en-US"/>
        </w:rPr>
        <w:t xml:space="preserve"> </w:t>
      </w:r>
      <w:r>
        <w:rPr>
          <w:color w:val="00b050"/>
          <w:lang w:val="en-US"/>
        </w:rPr>
        <w:t xml:space="preserve">${$creditorsClaims.creditor.ogrn}</w:t>
      </w:r>
      <w:r>
        <w:t xml:space="preserve">, ИНН </w:t>
      </w:r>
      <w:r>
        <w:rPr>
          <w:color w:val="00b050"/>
        </w:rPr>
        <w:t xml:space="preserve">${$creditorsClaims</w:t>
      </w:r>
      <w:r>
        <w:rPr>
          <w:color w:val="00b050"/>
          <w:lang w:val="en-US"/>
        </w:rPr>
        <w:t xml:space="preserve">.creditor.</w:t>
      </w:r>
      <w:r>
        <w:rPr>
          <w:color w:val="00b050"/>
          <w:lang w:val="en-US"/>
        </w:rPr>
        <w:t xml:space="preserve">inn</w:t>
      </w:r>
      <w:r>
        <w:rPr>
          <w:color w:val="00b050"/>
        </w:rPr>
        <w:t xml:space="preserve">}</w:t>
      </w:r>
      <w:r>
        <w:t xml:space="preserve">) о включении в реестр требований кредиторов</w:t>
      </w:r>
      <w:r>
        <w:rPr>
          <w:lang w:val="en-US"/>
        </w:rPr>
        <w:t xml:space="preserve">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fullNameGenitive</w:t>
      </w:r>
      <w:r>
        <w:rPr>
          <w:color w:val="00b050"/>
          <w:lang w:val="en-US"/>
        </w:rPr>
        <w:t xml:space="preserve">}}</w:t>
      </w:r>
      <w:r>
        <w:rPr>
          <w:lang w:val="en-US"/>
        </w:rPr>
        <w:t xml:space="preserve"> </w:t>
      </w:r>
      <w:r>
        <w:t xml:space="preserve"> задолженности в размере</w:t>
      </w:r>
      <w:r>
        <w:rPr>
          <w:lang w:val="en-US"/>
        </w:rPr>
        <w:t xml:space="preserve"> </w:t>
      </w:r>
      <w:r>
        <w:rPr>
          <w:color w:val="00b050"/>
        </w:rPr>
        <w:t xml:space="preserve">${$creditorsClaims.</w:t>
      </w:r>
      <w:r>
        <w:rPr>
          <w:color w:val="00b050"/>
        </w:rPr>
        <w:t xml:space="preserve">debtAmount</w:t>
      </w:r>
      <w:r>
        <w:rPr>
          <w:color w:val="00b050"/>
        </w:rPr>
        <w:t xml:space="preserve">}</w:t>
      </w:r>
      <w:r>
        <w:t xml:space="preserve"> руб.,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s}}</w:t>
      </w:r>
      <w:r>
        <w:t xml:space="preserve">возникшей на основании</w:t>
      </w:r>
      <w:r>
        <w:t xml:space="preserve"> </w:t>
      </w:r>
      <w:r>
        <w:rPr>
          <w:color w:val="00b050"/>
        </w:rPr>
        <w:t xml:space="preserve">${$creditorsClaims.basisString}</w:t>
      </w:r>
      <w:r>
        <w:rPr>
          <w:color w:val="00b050"/>
          <w:lang w:val="en-US"/>
        </w:rPr>
        <w:t xml:space="preserve">{{s}}</w:t>
      </w:r>
      <w:r>
        <w:rPr>
          <w:color w:val="00b050"/>
        </w:rPr>
        <w:t xml:space="preserve"> </w:t>
      </w:r>
      <w:r>
        <w:rPr>
          <w:color w:val="00b050"/>
          <w:lang w:val="en-US"/>
        </w:rPr>
        <w:t xml:space="preserve">${$creditorsClaims.</w:t>
      </w:r>
      <w:r>
        <w:rPr>
          <w:color w:val="00b050"/>
          <w:lang w:val="en-US"/>
        </w:rPr>
        <w:t xml:space="preserve">cardDocument</w:t>
      </w:r>
      <w:r>
        <w:rPr>
          <w:color w:val="00b050"/>
          <w:lang w:val="en-US"/>
        </w:rPr>
        <w:t xml:space="preserve">}</w:t>
      </w:r>
      <w:r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s</w:t>
      </w:r>
      <w:r>
        <w:rPr>
          <w:color w:val="00b050"/>
          <w:lang w:val="en-US"/>
        </w:rPr>
        <w:t xml:space="preserve">}}</w:t>
      </w:r>
      <w:r>
        <w:rPr>
          <w:color w:val="00b050"/>
        </w:rPr>
      </w:r>
      <w:r/>
    </w:p>
    <w:p>
      <w:pPr>
        <w:pBdr/>
        <w:spacing/>
        <w:ind/>
        <w:rPr/>
      </w:pPr>
      <w:r>
        <w:t xml:space="preserve">С указанным заявлением можно ознакомиться в рабочие дни с 10:00 до 18:00 по предварительному согласованию с финансовым управляющим (e-mail: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financialManager</w:t>
      </w:r>
      <w:r>
        <w:rPr>
          <w:color w:val="00b050"/>
          <w:lang w:val="en-US"/>
        </w:rPr>
        <w:t xml:space="preserve">.email}}</w:t>
      </w:r>
      <w:r>
        <w:t xml:space="preserve">, тел.: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financialManager</w:t>
      </w:r>
      <w:r>
        <w:rPr>
          <w:color w:val="00b050"/>
          <w:lang w:val="en-US"/>
        </w:rPr>
        <w:t xml:space="preserve">.phone}}</w:t>
      </w:r>
      <w:r>
        <w:t xml:space="preserve">) по адресу: 196084, г. Санкт-Петербург, ул. </w:t>
      </w:r>
      <w:r>
        <w:t xml:space="preserve">Смоленская</w:t>
      </w:r>
      <w:r>
        <w:t xml:space="preserve">, д. 9, офис 219</w:t>
      </w:r>
      <w:r>
        <w:t xml:space="preserve">.</w:t>
      </w:r>
      <w:r/>
    </w:p>
    <w:p>
      <w:pPr>
        <w:pBdr/>
        <w:spacing/>
        <w:ind/>
        <w:rPr>
          <w:color w:val="00b050"/>
          <w:highlight w:val="none"/>
        </w:rPr>
      </w:pPr>
      <w:r>
        <w:t xml:space="preserve">Также с указанным заявлением и приложенными к нему документами можно ознакомиться в </w:t>
      </w:r>
      <w:r>
        <w:rPr>
          <w:color w:val="00b050"/>
          <w:lang w:val="en-US"/>
        </w:rPr>
        <w:t xml:space="preserve">{{court.</w:t>
      </w:r>
      <w:r>
        <w:rPr>
          <w:color w:val="00b050"/>
          <w:lang w:val="en-US"/>
        </w:rPr>
        <w:t xml:space="preserve">namePrepositional</w:t>
      </w:r>
      <w:r>
        <w:rPr>
          <w:color w:val="00b050"/>
          <w:lang w:val="en-US"/>
        </w:rPr>
        <w:t xml:space="preserve">}}</w:t>
      </w:r>
      <w:r>
        <w:rPr>
          <w:color w:val="00b050"/>
          <w:highlight w:val="none"/>
        </w:rPr>
      </w:r>
      <w:r>
        <w:rPr>
          <w:color w:val="00b050"/>
          <w:highlight w:val="none"/>
        </w:rPr>
      </w:r>
    </w:p>
    <w:p>
      <w:pPr>
        <w:pBdr/>
        <w:spacing/>
        <w:ind/>
        <w:rPr>
          <w:color w:val="00b050"/>
        </w:rPr>
      </w:pPr>
      <w:r>
        <w:rPr>
          <w:color w:val="00b050"/>
          <w:highlight w:val="none"/>
        </w:rPr>
      </w:r>
      <w:r>
        <w:rPr>
          <w:color w:val="00b050"/>
          <w:highlight w:val="none"/>
        </w:rPr>
        <w:t xml:space="preserve">${/creditors_claims}</w:t>
      </w:r>
      <w:r>
        <w:rPr>
          <w:color w:val="00b050"/>
        </w:rPr>
      </w:r>
      <w:r>
        <w:rPr>
          <w:color w:val="00b05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2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3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4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705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706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7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08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09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710">
    <w:name w:val="Heading 1"/>
    <w:basedOn w:val="888"/>
    <w:next w:val="888"/>
    <w:link w:val="711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11">
    <w:name w:val="Heading 1 Char"/>
    <w:basedOn w:val="889"/>
    <w:link w:val="71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2">
    <w:name w:val="Heading 2"/>
    <w:basedOn w:val="888"/>
    <w:next w:val="888"/>
    <w:link w:val="71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3">
    <w:name w:val="Heading 2 Char"/>
    <w:basedOn w:val="889"/>
    <w:link w:val="712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4">
    <w:name w:val="Heading 3"/>
    <w:basedOn w:val="888"/>
    <w:next w:val="888"/>
    <w:link w:val="71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5">
    <w:name w:val="Heading 3 Char"/>
    <w:basedOn w:val="889"/>
    <w:link w:val="71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6">
    <w:name w:val="Heading 4"/>
    <w:basedOn w:val="888"/>
    <w:next w:val="888"/>
    <w:link w:val="71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7">
    <w:name w:val="Heading 4 Char"/>
    <w:basedOn w:val="889"/>
    <w:link w:val="71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8">
    <w:name w:val="Heading 5"/>
    <w:basedOn w:val="888"/>
    <w:next w:val="888"/>
    <w:link w:val="71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9">
    <w:name w:val="Heading 5 Char"/>
    <w:basedOn w:val="889"/>
    <w:link w:val="71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0">
    <w:name w:val="Heading 6"/>
    <w:basedOn w:val="888"/>
    <w:next w:val="888"/>
    <w:link w:val="72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1">
    <w:name w:val="Heading 6 Char"/>
    <w:basedOn w:val="889"/>
    <w:link w:val="72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2">
    <w:name w:val="Heading 7"/>
    <w:basedOn w:val="888"/>
    <w:next w:val="888"/>
    <w:link w:val="72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3">
    <w:name w:val="Heading 7 Char"/>
    <w:basedOn w:val="889"/>
    <w:link w:val="72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4">
    <w:name w:val="Heading 8"/>
    <w:basedOn w:val="888"/>
    <w:next w:val="888"/>
    <w:link w:val="72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5">
    <w:name w:val="Heading 8 Char"/>
    <w:basedOn w:val="889"/>
    <w:link w:val="72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6">
    <w:name w:val="Heading 9"/>
    <w:basedOn w:val="888"/>
    <w:next w:val="888"/>
    <w:link w:val="72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7">
    <w:name w:val="Heading 9 Char"/>
    <w:basedOn w:val="889"/>
    <w:link w:val="72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8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729">
    <w:name w:val="No Spacing"/>
    <w:uiPriority w:val="1"/>
    <w:qFormat/>
    <w:pPr>
      <w:pBdr/>
      <w:spacing w:after="0" w:before="0" w:line="240" w:lineRule="auto"/>
      <w:ind/>
    </w:pPr>
  </w:style>
  <w:style w:type="paragraph" w:styleId="730">
    <w:name w:val="Title"/>
    <w:basedOn w:val="888"/>
    <w:next w:val="888"/>
    <w:link w:val="731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31">
    <w:name w:val="Title Char"/>
    <w:basedOn w:val="889"/>
    <w:link w:val="730"/>
    <w:uiPriority w:val="10"/>
    <w:pPr>
      <w:pBdr/>
      <w:spacing/>
      <w:ind/>
    </w:pPr>
    <w:rPr>
      <w:sz w:val="48"/>
      <w:szCs w:val="48"/>
    </w:rPr>
  </w:style>
  <w:style w:type="paragraph" w:styleId="732">
    <w:name w:val="Subtitle"/>
    <w:basedOn w:val="888"/>
    <w:next w:val="888"/>
    <w:link w:val="733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3">
    <w:name w:val="Subtitle Char"/>
    <w:basedOn w:val="889"/>
    <w:link w:val="732"/>
    <w:uiPriority w:val="11"/>
    <w:pPr>
      <w:pBdr/>
      <w:spacing/>
      <w:ind/>
    </w:pPr>
    <w:rPr>
      <w:sz w:val="24"/>
      <w:szCs w:val="24"/>
    </w:rPr>
  </w:style>
  <w:style w:type="paragraph" w:styleId="734">
    <w:name w:val="Quote"/>
    <w:basedOn w:val="888"/>
    <w:next w:val="888"/>
    <w:link w:val="735"/>
    <w:uiPriority w:val="29"/>
    <w:qFormat/>
    <w:pPr>
      <w:pBdr/>
      <w:spacing/>
      <w:ind w:right="720" w:left="720"/>
    </w:pPr>
    <w:rPr>
      <w:i/>
    </w:rPr>
  </w:style>
  <w:style w:type="character" w:styleId="735">
    <w:name w:val="Quote Char"/>
    <w:link w:val="734"/>
    <w:uiPriority w:val="29"/>
    <w:pPr>
      <w:pBdr/>
      <w:spacing/>
      <w:ind/>
    </w:pPr>
    <w:rPr>
      <w:i/>
    </w:rPr>
  </w:style>
  <w:style w:type="paragraph" w:styleId="736">
    <w:name w:val="Intense Quote"/>
    <w:basedOn w:val="888"/>
    <w:next w:val="888"/>
    <w:link w:val="737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7">
    <w:name w:val="Intense Quote Char"/>
    <w:link w:val="736"/>
    <w:uiPriority w:val="30"/>
    <w:pPr>
      <w:pBdr/>
      <w:spacing/>
      <w:ind/>
    </w:pPr>
    <w:rPr>
      <w:i/>
    </w:rPr>
  </w:style>
  <w:style w:type="paragraph" w:styleId="738">
    <w:name w:val="Header"/>
    <w:basedOn w:val="888"/>
    <w:link w:val="739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9">
    <w:name w:val="Header Char"/>
    <w:basedOn w:val="889"/>
    <w:link w:val="738"/>
    <w:uiPriority w:val="99"/>
    <w:pPr>
      <w:pBdr/>
      <w:spacing/>
      <w:ind/>
    </w:pPr>
  </w:style>
  <w:style w:type="paragraph" w:styleId="740">
    <w:name w:val="Footer"/>
    <w:basedOn w:val="888"/>
    <w:link w:val="7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1">
    <w:name w:val="Footer Char"/>
    <w:basedOn w:val="889"/>
    <w:link w:val="740"/>
    <w:uiPriority w:val="99"/>
    <w:pPr>
      <w:pBdr/>
      <w:spacing/>
      <w:ind/>
    </w:pPr>
  </w:style>
  <w:style w:type="paragraph" w:styleId="742">
    <w:name w:val="Caption"/>
    <w:basedOn w:val="888"/>
    <w:next w:val="888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Caption Char"/>
    <w:basedOn w:val="742"/>
    <w:link w:val="740"/>
    <w:uiPriority w:val="99"/>
    <w:pPr>
      <w:pBdr/>
      <w:spacing/>
      <w:ind/>
    </w:pPr>
  </w:style>
  <w:style w:type="table" w:styleId="74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71">
    <w:name w:val="footnote text"/>
    <w:basedOn w:val="888"/>
    <w:link w:val="87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2">
    <w:name w:val="Footnote Text Char"/>
    <w:link w:val="871"/>
    <w:uiPriority w:val="99"/>
    <w:pPr>
      <w:pBdr/>
      <w:spacing/>
      <w:ind/>
    </w:pPr>
    <w:rPr>
      <w:sz w:val="18"/>
    </w:rPr>
  </w:style>
  <w:style w:type="character" w:styleId="873">
    <w:name w:val="footnote reference"/>
    <w:basedOn w:val="889"/>
    <w:uiPriority w:val="99"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88"/>
    <w:link w:val="87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5">
    <w:name w:val="Endnote Text Char"/>
    <w:link w:val="874"/>
    <w:uiPriority w:val="99"/>
    <w:pPr>
      <w:pBdr/>
      <w:spacing/>
      <w:ind/>
    </w:pPr>
    <w:rPr>
      <w:sz w:val="20"/>
    </w:rPr>
  </w:style>
  <w:style w:type="character" w:styleId="876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toc 1"/>
    <w:basedOn w:val="888"/>
    <w:next w:val="888"/>
    <w:uiPriority w:val="39"/>
    <w:unhideWhenUsed/>
    <w:pPr>
      <w:pBdr/>
      <w:spacing w:after="57"/>
      <w:ind w:right="0" w:firstLine="0" w:left="0"/>
    </w:pPr>
  </w:style>
  <w:style w:type="paragraph" w:styleId="878">
    <w:name w:val="toc 2"/>
    <w:basedOn w:val="888"/>
    <w:next w:val="888"/>
    <w:uiPriority w:val="39"/>
    <w:unhideWhenUsed/>
    <w:pPr>
      <w:pBdr/>
      <w:spacing w:after="57"/>
      <w:ind w:right="0" w:firstLine="0" w:left="283"/>
    </w:pPr>
  </w:style>
  <w:style w:type="paragraph" w:styleId="879">
    <w:name w:val="toc 3"/>
    <w:basedOn w:val="888"/>
    <w:next w:val="888"/>
    <w:uiPriority w:val="39"/>
    <w:unhideWhenUsed/>
    <w:pPr>
      <w:pBdr/>
      <w:spacing w:after="57"/>
      <w:ind w:right="0" w:firstLine="0" w:left="567"/>
    </w:pPr>
  </w:style>
  <w:style w:type="paragraph" w:styleId="880">
    <w:name w:val="toc 4"/>
    <w:basedOn w:val="888"/>
    <w:next w:val="888"/>
    <w:uiPriority w:val="39"/>
    <w:unhideWhenUsed/>
    <w:pPr>
      <w:pBdr/>
      <w:spacing w:after="57"/>
      <w:ind w:right="0" w:firstLine="0" w:left="850"/>
    </w:pPr>
  </w:style>
  <w:style w:type="paragraph" w:styleId="881">
    <w:name w:val="toc 5"/>
    <w:basedOn w:val="888"/>
    <w:next w:val="888"/>
    <w:uiPriority w:val="39"/>
    <w:unhideWhenUsed/>
    <w:pPr>
      <w:pBdr/>
      <w:spacing w:after="57"/>
      <w:ind w:right="0" w:firstLine="0" w:left="1134"/>
    </w:pPr>
  </w:style>
  <w:style w:type="paragraph" w:styleId="882">
    <w:name w:val="toc 6"/>
    <w:basedOn w:val="888"/>
    <w:next w:val="888"/>
    <w:uiPriority w:val="39"/>
    <w:unhideWhenUsed/>
    <w:pPr>
      <w:pBdr/>
      <w:spacing w:after="57"/>
      <w:ind w:right="0" w:firstLine="0" w:left="1417"/>
    </w:pPr>
  </w:style>
  <w:style w:type="paragraph" w:styleId="883">
    <w:name w:val="toc 7"/>
    <w:basedOn w:val="888"/>
    <w:next w:val="888"/>
    <w:uiPriority w:val="39"/>
    <w:unhideWhenUsed/>
    <w:pPr>
      <w:pBdr/>
      <w:spacing w:after="57"/>
      <w:ind w:right="0" w:firstLine="0" w:left="1701"/>
    </w:pPr>
  </w:style>
  <w:style w:type="paragraph" w:styleId="884">
    <w:name w:val="toc 8"/>
    <w:basedOn w:val="888"/>
    <w:next w:val="888"/>
    <w:uiPriority w:val="39"/>
    <w:unhideWhenUsed/>
    <w:pPr>
      <w:pBdr/>
      <w:spacing w:after="57"/>
      <w:ind w:right="0" w:firstLine="0" w:left="1984"/>
    </w:pPr>
  </w:style>
  <w:style w:type="paragraph" w:styleId="885">
    <w:name w:val="toc 9"/>
    <w:basedOn w:val="888"/>
    <w:next w:val="888"/>
    <w:uiPriority w:val="39"/>
    <w:unhideWhenUsed/>
    <w:pPr>
      <w:pBdr/>
      <w:spacing w:after="57"/>
      <w:ind w:right="0" w:firstLine="0" w:left="2268"/>
    </w:p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Федорец</dc:creator>
  <cp:keywords/>
  <dc:description/>
  <cp:revision>12</cp:revision>
  <dcterms:created xsi:type="dcterms:W3CDTF">2025-08-18T16:02:00Z</dcterms:created>
  <dcterms:modified xsi:type="dcterms:W3CDTF">2025-12-29T18:05:25Z</dcterms:modified>
</cp:coreProperties>
</file>