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6"/>
        <w:pBdr/>
        <w:spacing/>
        <w:ind/>
        <w:jc w:val="right"/>
        <w:rPr>
          <w:b/>
          <w:bCs/>
          <w:color w:val="25bb5c"/>
        </w:rPr>
      </w:pPr>
      <w:r>
        <w:t xml:space="preserve">           </w:t>
      </w:r>
      <w:r>
        <w:t xml:space="preserve">          </w:t>
      </w:r>
      <w:r>
        <w:rPr>
          <w:b/>
        </w:rPr>
        <w:t xml:space="preserve">В</w:t>
      </w:r>
      <w:r>
        <w:rPr>
          <w:b/>
        </w:rPr>
        <w:t xml:space="preserve"> </w:t>
      </w:r>
      <w:r>
        <w:rPr>
          <w:b/>
          <w:color w:val="25bb5c"/>
          <w:lang w:val="en-US"/>
        </w:rPr>
        <w:t xml:space="preserve">{{court.name}}</w:t>
      </w:r>
      <w:r>
        <w:rPr>
          <w:b/>
          <w:bCs/>
          <w:color w:val="25bb5c"/>
        </w:rPr>
      </w:r>
      <w:r>
        <w:rPr>
          <w:b/>
          <w:bCs/>
          <w:color w:val="25bb5c"/>
        </w:rPr>
      </w:r>
    </w:p>
    <w:p>
      <w:pPr>
        <w:pStyle w:val="896"/>
        <w:pBdr/>
        <w:spacing/>
        <w:ind/>
        <w:jc w:val="right"/>
        <w:rPr>
          <w:b/>
          <w:bCs/>
          <w:color w:val="25bb5c"/>
        </w:rPr>
      </w:pPr>
      <w:r>
        <w:rPr>
          <w:b/>
          <w:color w:val="25bb5c"/>
        </w:rPr>
      </w:r>
      <w:r>
        <w:rPr>
          <w:color w:val="25bb5c"/>
          <w:lang w:val="en-US"/>
        </w:rPr>
        <w:t xml:space="preserve">{{court.address}}</w:t>
      </w:r>
      <w:r>
        <w:rPr>
          <w:b/>
          <w:bCs/>
          <w:color w:val="25bb5c"/>
        </w:rPr>
      </w:r>
      <w:r>
        <w:rPr>
          <w:b/>
          <w:bCs/>
          <w:color w:val="25bb5c"/>
        </w:rPr>
      </w:r>
    </w:p>
    <w:p>
      <w:pPr>
        <w:pBdr/>
        <w:spacing w:after="0"/>
        <w:ind w:left="4253"/>
        <w:jc w:val="right"/>
        <w:rPr>
          <w:b/>
        </w:rPr>
      </w:pPr>
      <w:r>
        <w:rPr>
          <w:b/>
        </w:rPr>
        <w:t xml:space="preserve">В </w:t>
      </w:r>
      <w:r>
        <w:rPr>
          <w:b/>
        </w:rPr>
        <w:t xml:space="preserve">А</w:t>
      </w:r>
      <w:r>
        <w:rPr>
          <w:b/>
        </w:rPr>
        <w:t xml:space="preserve">АУ</w:t>
      </w:r>
      <w:r>
        <w:rPr>
          <w:b/>
        </w:rPr>
        <w:t xml:space="preserve"> «</w:t>
      </w:r>
      <w:r>
        <w:rPr>
          <w:b/>
          <w:color w:val="00b050"/>
        </w:rPr>
        <w:t xml:space="preserve">{{financialManager.aau_name}}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Bdr/>
        <w:spacing w:after="0"/>
        <w:ind w:left="4253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{</w:t>
      </w:r>
      <w:r>
        <w:rPr>
          <w:color w:val="00b050"/>
          <w:sz w:val="20"/>
          <w:szCs w:val="20"/>
        </w:rPr>
        <w:t xml:space="preserve">{financialManager.</w:t>
      </w:r>
      <w:r>
        <w:rPr>
          <w:color w:val="00b050"/>
          <w:sz w:val="20"/>
          <w:szCs w:val="20"/>
        </w:rPr>
        <w:t xml:space="preserve">aau_address</w:t>
      </w:r>
      <w:r>
        <w:rPr>
          <w:color w:val="00b050"/>
          <w:sz w:val="20"/>
          <w:szCs w:val="20"/>
        </w:rPr>
        <w:t xml:space="preserve">}}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96"/>
        <w:pBdr/>
        <w:spacing/>
        <w:ind/>
        <w:jc w:val="right"/>
        <w:rPr>
          <w:sz w:val="20"/>
          <w:szCs w:val="20"/>
        </w:rPr>
      </w:pPr>
      <w:r>
        <w:t xml:space="preserve">                                                                                      </w:t>
      </w:r>
      <w:r>
        <w:rPr>
          <w:sz w:val="20"/>
          <w:szCs w:val="20"/>
        </w:rPr>
        <w:t xml:space="preserve">От Арбитражного управляющего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96"/>
        <w:pBdr/>
        <w:spacing/>
        <w:ind/>
        <w:jc w:val="right"/>
        <w:rPr>
          <w:b/>
        </w:rPr>
      </w:pPr>
      <w:r>
        <w:t xml:space="preserve">                                                                                     </w:t>
      </w:r>
      <w:r>
        <w:rPr>
          <w:color w:val="00b050"/>
        </w:rPr>
        <w:t xml:space="preserve"> </w:t>
      </w:r>
      <w:r>
        <w:rPr>
          <w:b/>
          <w:color w:val="00b050"/>
        </w:rPr>
        <w:t xml:space="preserve">{{financialManager.</w:t>
      </w:r>
      <w:r>
        <w:rPr>
          <w:b/>
          <w:color w:val="00b050"/>
        </w:rPr>
        <w:t xml:space="preserve">fio_genitive</w:t>
      </w:r>
      <w:r>
        <w:rPr>
          <w:b/>
          <w:color w:val="00b050"/>
        </w:rPr>
        <w:t xml:space="preserve">}}</w:t>
      </w:r>
      <w:r>
        <w:rPr>
          <w:b/>
          <w:color w:val="00b050"/>
        </w:rPr>
      </w:r>
      <w:r>
        <w:rPr>
          <w:b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ЗАЯВЛЕНИЕ</w:t>
      </w:r>
      <w:r/>
    </w:p>
    <w:p>
      <w:pPr>
        <w:pBdr/>
        <w:spacing/>
        <w:ind/>
        <w:jc w:val="both"/>
        <w:rPr/>
      </w:pPr>
      <w:r>
        <w:t xml:space="preserve">      </w:t>
      </w:r>
      <w:r>
        <w:t xml:space="preserve">Я, член </w:t>
      </w:r>
      <w:r>
        <w:t xml:space="preserve">А</w:t>
      </w:r>
      <w:r>
        <w:t xml:space="preserve">АУ «</w:t>
      </w:r>
      <w:r>
        <w:rPr>
          <w:color w:val="00b050"/>
        </w:rPr>
        <w:t xml:space="preserve">{{financialManager.aau_name}}</w:t>
      </w:r>
      <w:r>
        <w:t xml:space="preserve">» </w:t>
      </w:r>
      <w:r>
        <w:rPr>
          <w:color w:val="00b050"/>
          <w:highlight w:val="white"/>
          <w:shd w:val="clear" w:color="auto" w:fill="ffff00"/>
        </w:rPr>
        <w:t xml:space="preserve">{{financialManager.</w:t>
      </w:r>
      <w:r>
        <w:rPr>
          <w:color w:val="00b050"/>
          <w:highlight w:val="white"/>
          <w:shd w:val="clear" w:color="auto" w:fill="ffff00"/>
          <w:lang w:val="en-US"/>
        </w:rPr>
        <w:t xml:space="preserve">fio</w:t>
      </w:r>
      <w:r>
        <w:rPr>
          <w:color w:val="00b050"/>
          <w:highlight w:val="white"/>
          <w:shd w:val="clear" w:color="auto" w:fill="ffff00"/>
        </w:rPr>
        <w:t xml:space="preserve">}}</w:t>
      </w:r>
      <w:r>
        <w:t xml:space="preserve">  </w:t>
      </w:r>
      <w:r>
        <w:t xml:space="preserve">в соответствии с порядком утверждения арбитражного управляющего, установленного ст. 45 Федерального Закона 26.10.2002г.  «О </w:t>
      </w:r>
      <w:r>
        <w:t xml:space="preserve">н</w:t>
      </w:r>
      <w:r>
        <w:t xml:space="preserve">есостоятельности (банкротстве)», изъявляю свое согласие быть утвержденн</w:t>
      </w:r>
      <w:r>
        <w:t xml:space="preserve">ым</w:t>
      </w:r>
      <w:r>
        <w:t xml:space="preserve"> в качестве </w:t>
      </w:r>
      <w:r>
        <w:t xml:space="preserve">финансового</w:t>
      </w:r>
      <w:r>
        <w:t xml:space="preserve"> </w:t>
      </w:r>
      <w:r>
        <w:t xml:space="preserve">управляющего</w:t>
      </w:r>
      <w:r>
        <w:rPr>
          <w:color w:val="25bb5c"/>
          <w:lang w:val="en-US"/>
        </w:rPr>
        <w:t xml:space="preserve"> {{court.</w:t>
      </w:r>
      <w:r>
        <w:rPr>
          <w:color w:val="25bb5c"/>
          <w:lang w:val="en-US"/>
        </w:rPr>
        <w:t xml:space="preserve">nameGenitive</w:t>
      </w:r>
      <w:r>
        <w:rPr>
          <w:color w:val="25bb5c"/>
          <w:lang w:val="en-US"/>
        </w:rPr>
        <w:t xml:space="preserve">}}</w:t>
      </w:r>
      <w:r>
        <w:rPr>
          <w:color w:val="ff0000"/>
        </w:rPr>
        <w:t xml:space="preserve"> </w:t>
      </w:r>
      <w:r>
        <w:t xml:space="preserve">в деле</w:t>
      </w:r>
      <w:r>
        <w:t xml:space="preserve"> </w:t>
      </w:r>
      <w:r>
        <w:t xml:space="preserve">№</w:t>
      </w:r>
      <w:r>
        <w:t xml:space="preserve"> </w:t>
      </w:r>
      <w:r>
        <w:rPr>
          <w:color w:val="25bb5c"/>
          <w:lang w:val="en-US"/>
        </w:rPr>
        <w:t xml:space="preserve">{{case_number}}</w:t>
      </w:r>
      <w:r>
        <w:rPr>
          <w:color w:val="ff0000"/>
        </w:rPr>
        <w:t xml:space="preserve"> </w:t>
      </w:r>
      <w:r>
        <w:t xml:space="preserve">о </w:t>
      </w:r>
      <w:r>
        <w:t xml:space="preserve">банкротстве</w:t>
      </w:r>
      <w:r>
        <w:t xml:space="preserve"> </w:t>
      </w:r>
      <w:r>
        <w:rPr>
          <w:color w:val="25bb5c"/>
          <w:lang w:val="en-US"/>
        </w:rPr>
        <w:t xml:space="preserve">{{</w:t>
      </w:r>
      <w:r>
        <w:rPr>
          <w:color w:val="25bb5c"/>
          <w:lang w:val="en-US"/>
        </w:rPr>
        <w:t xml:space="preserve">FullNameGenitive</w:t>
      </w:r>
      <w:r>
        <w:rPr>
          <w:color w:val="25bb5c"/>
          <w:lang w:val="en-US"/>
        </w:rPr>
        <w:t xml:space="preserve">}}</w:t>
      </w:r>
      <w:r>
        <w:t xml:space="preserve">.</w:t>
      </w:r>
      <w:r/>
    </w:p>
    <w:p>
      <w:pPr>
        <w:pBdr/>
        <w:spacing/>
        <w:ind/>
        <w:jc w:val="both"/>
        <w:rPr/>
      </w:pPr>
      <w:r>
        <w:t xml:space="preserve">Заинтересованным лицом в отношении должника и кредиторов не являюсь</w:t>
      </w:r>
      <w:r/>
    </w:p>
    <w:p>
      <w:pPr>
        <w:pBdr/>
        <w:spacing/>
        <w:ind/>
        <w:jc w:val="both"/>
        <w:rPr/>
      </w:pPr>
      <w:r>
        <w:t xml:space="preserve">Лицом в отношении, которого введена процедура, применяемая в деле о банкротстве</w:t>
      </w:r>
      <w:r>
        <w:t xml:space="preserve">,</w:t>
      </w:r>
      <w:r>
        <w:t xml:space="preserve"> не являюсь</w:t>
      </w:r>
      <w:r>
        <w:t xml:space="preserve">.</w:t>
      </w:r>
      <w:r/>
    </w:p>
    <w:p>
      <w:pPr>
        <w:pBdr/>
        <w:spacing/>
        <w:ind/>
        <w:jc w:val="both"/>
        <w:rPr/>
      </w:pPr>
      <w:r>
        <w:t xml:space="preserve">Взносы по данному делу обязуюсь оплатить.</w:t>
      </w:r>
      <w:r/>
    </w:p>
    <w:p>
      <w:pPr>
        <w:pBdr/>
        <w:spacing/>
        <w:ind/>
        <w:jc w:val="right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01714" cy="458339"/>
                <wp:effectExtent l="0" t="0" r="0" b="0"/>
                <wp:docPr id="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Федорец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01714" cy="458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4.62pt;height:36.0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210"/>
          <w:tab w:val="right" w:leader="none" w:pos="9355"/>
        </w:tabs>
        <w:spacing/>
        <w:ind/>
        <w:rPr/>
      </w:pPr>
      <w:r>
        <w:tab/>
      </w:r>
      <w:r>
        <w:t xml:space="preserve">                                                                                                </w:t>
      </w:r>
      <w:bookmarkStart w:id="0" w:name="_GoBack"/>
      <w:r/>
      <w:bookmarkEnd w:id="0"/>
      <w:r>
        <w:t xml:space="preserve">                     ________</w:t>
      </w:r>
      <w:r>
        <w:t xml:space="preserve">____</w:t>
      </w:r>
      <w:r>
        <w:t xml:space="preserve">___</w:t>
      </w:r>
      <w:r>
        <w:t xml:space="preserve">__</w:t>
      </w:r>
      <w:r>
        <w:t xml:space="preserve">_</w:t>
      </w:r>
      <w:r>
        <w:t xml:space="preserve">_______</w:t>
      </w:r>
      <w:r>
        <w:t xml:space="preserve">_____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30202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character" w:styleId="710">
    <w:name w:val="Heading 1 Char"/>
    <w:basedOn w:val="890"/>
    <w:link w:val="88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11">
    <w:name w:val="Heading 2 Char"/>
    <w:basedOn w:val="890"/>
    <w:link w:val="882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12">
    <w:name w:val="Heading 3 Char"/>
    <w:basedOn w:val="890"/>
    <w:link w:val="88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3">
    <w:name w:val="Heading 4"/>
    <w:basedOn w:val="889"/>
    <w:next w:val="889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4">
    <w:name w:val="Heading 4 Char"/>
    <w:basedOn w:val="890"/>
    <w:link w:val="71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5">
    <w:name w:val="Heading 5"/>
    <w:basedOn w:val="889"/>
    <w:next w:val="889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6">
    <w:name w:val="Heading 5 Char"/>
    <w:basedOn w:val="890"/>
    <w:link w:val="71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7">
    <w:name w:val="Heading 6"/>
    <w:basedOn w:val="889"/>
    <w:next w:val="889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8">
    <w:name w:val="Heading 6 Char"/>
    <w:basedOn w:val="890"/>
    <w:link w:val="71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9">
    <w:name w:val="Heading 7"/>
    <w:basedOn w:val="889"/>
    <w:next w:val="889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0">
    <w:name w:val="Heading 7 Char"/>
    <w:basedOn w:val="890"/>
    <w:link w:val="71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1">
    <w:name w:val="Heading 8"/>
    <w:basedOn w:val="889"/>
    <w:next w:val="889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2">
    <w:name w:val="Heading 8 Char"/>
    <w:basedOn w:val="890"/>
    <w:link w:val="72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3">
    <w:name w:val="Heading 9"/>
    <w:basedOn w:val="889"/>
    <w:next w:val="889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4">
    <w:name w:val="Heading 9 Char"/>
    <w:basedOn w:val="890"/>
    <w:link w:val="72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5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726">
    <w:name w:val="Title Char"/>
    <w:basedOn w:val="890"/>
    <w:link w:val="888"/>
    <w:uiPriority w:val="10"/>
    <w:pPr>
      <w:pBdr/>
      <w:spacing/>
      <w:ind/>
    </w:pPr>
    <w:rPr>
      <w:sz w:val="48"/>
      <w:szCs w:val="48"/>
    </w:rPr>
  </w:style>
  <w:style w:type="character" w:styleId="727">
    <w:name w:val="Subtitle Char"/>
    <w:basedOn w:val="890"/>
    <w:link w:val="886"/>
    <w:uiPriority w:val="11"/>
    <w:pPr>
      <w:pBdr/>
      <w:spacing/>
      <w:ind/>
    </w:pPr>
    <w:rPr>
      <w:sz w:val="24"/>
      <w:szCs w:val="24"/>
    </w:rPr>
  </w:style>
  <w:style w:type="paragraph" w:styleId="728">
    <w:name w:val="Quote"/>
    <w:basedOn w:val="889"/>
    <w:next w:val="889"/>
    <w:link w:val="729"/>
    <w:uiPriority w:val="29"/>
    <w:qFormat/>
    <w:pPr>
      <w:pBdr/>
      <w:spacing/>
      <w:ind w:right="720" w:left="720"/>
    </w:pPr>
    <w:rPr>
      <w:i/>
    </w:rPr>
  </w:style>
  <w:style w:type="character" w:styleId="729">
    <w:name w:val="Quote Char"/>
    <w:link w:val="728"/>
    <w:uiPriority w:val="29"/>
    <w:pPr>
      <w:pBdr/>
      <w:spacing/>
      <w:ind/>
    </w:pPr>
    <w:rPr>
      <w:i/>
    </w:rPr>
  </w:style>
  <w:style w:type="paragraph" w:styleId="730">
    <w:name w:val="Intense Quote"/>
    <w:basedOn w:val="889"/>
    <w:next w:val="889"/>
    <w:link w:val="73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1">
    <w:name w:val="Intense Quote Char"/>
    <w:link w:val="730"/>
    <w:uiPriority w:val="30"/>
    <w:pPr>
      <w:pBdr/>
      <w:spacing/>
      <w:ind/>
    </w:pPr>
    <w:rPr>
      <w:i/>
    </w:rPr>
  </w:style>
  <w:style w:type="paragraph" w:styleId="732">
    <w:name w:val="Header"/>
    <w:basedOn w:val="889"/>
    <w:link w:val="73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3">
    <w:name w:val="Header Char"/>
    <w:basedOn w:val="890"/>
    <w:link w:val="732"/>
    <w:uiPriority w:val="99"/>
    <w:pPr>
      <w:pBdr/>
      <w:spacing/>
      <w:ind/>
    </w:pPr>
  </w:style>
  <w:style w:type="paragraph" w:styleId="734">
    <w:name w:val="Footer"/>
    <w:basedOn w:val="889"/>
    <w:link w:val="73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5">
    <w:name w:val="Footer Char"/>
    <w:basedOn w:val="890"/>
    <w:link w:val="734"/>
    <w:uiPriority w:val="99"/>
    <w:pPr>
      <w:pBdr/>
      <w:spacing/>
      <w:ind/>
    </w:pPr>
  </w:style>
  <w:style w:type="paragraph" w:styleId="736">
    <w:name w:val="Caption"/>
    <w:basedOn w:val="889"/>
    <w:next w:val="88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  <w:pPr>
      <w:pBdr/>
      <w:spacing/>
      <w:ind/>
    </w:pPr>
  </w:style>
  <w:style w:type="table" w:styleId="738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footnote text"/>
    <w:basedOn w:val="889"/>
    <w:link w:val="86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4">
    <w:name w:val="Footnote Text Char"/>
    <w:link w:val="863"/>
    <w:uiPriority w:val="99"/>
    <w:pPr>
      <w:pBdr/>
      <w:spacing/>
      <w:ind/>
    </w:pPr>
    <w:rPr>
      <w:sz w:val="18"/>
    </w:rPr>
  </w:style>
  <w:style w:type="character" w:styleId="865">
    <w:name w:val="footnote reference"/>
    <w:basedOn w:val="890"/>
    <w:uiPriority w:val="99"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9"/>
    <w:link w:val="86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7">
    <w:name w:val="Endnote Text Char"/>
    <w:link w:val="866"/>
    <w:uiPriority w:val="99"/>
    <w:pPr>
      <w:pBdr/>
      <w:spacing/>
      <w:ind/>
    </w:pPr>
    <w:rPr>
      <w:sz w:val="20"/>
    </w:rPr>
  </w:style>
  <w:style w:type="character" w:styleId="868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toc 1"/>
    <w:basedOn w:val="889"/>
    <w:next w:val="889"/>
    <w:uiPriority w:val="39"/>
    <w:unhideWhenUsed/>
    <w:pPr>
      <w:pBdr/>
      <w:spacing w:after="57"/>
      <w:ind w:right="0" w:firstLine="0" w:left="0"/>
    </w:pPr>
  </w:style>
  <w:style w:type="paragraph" w:styleId="870">
    <w:name w:val="toc 2"/>
    <w:basedOn w:val="889"/>
    <w:next w:val="889"/>
    <w:uiPriority w:val="39"/>
    <w:unhideWhenUsed/>
    <w:pPr>
      <w:pBdr/>
      <w:spacing w:after="57"/>
      <w:ind w:right="0" w:firstLine="0" w:left="283"/>
    </w:pPr>
  </w:style>
  <w:style w:type="paragraph" w:styleId="871">
    <w:name w:val="toc 3"/>
    <w:basedOn w:val="889"/>
    <w:next w:val="889"/>
    <w:uiPriority w:val="39"/>
    <w:unhideWhenUsed/>
    <w:pPr>
      <w:pBdr/>
      <w:spacing w:after="57"/>
      <w:ind w:right="0" w:firstLine="0" w:left="567"/>
    </w:pPr>
  </w:style>
  <w:style w:type="paragraph" w:styleId="872">
    <w:name w:val="toc 4"/>
    <w:basedOn w:val="889"/>
    <w:next w:val="889"/>
    <w:uiPriority w:val="39"/>
    <w:unhideWhenUsed/>
    <w:pPr>
      <w:pBdr/>
      <w:spacing w:after="57"/>
      <w:ind w:right="0" w:firstLine="0" w:left="850"/>
    </w:pPr>
  </w:style>
  <w:style w:type="paragraph" w:styleId="873">
    <w:name w:val="toc 5"/>
    <w:basedOn w:val="889"/>
    <w:next w:val="889"/>
    <w:uiPriority w:val="39"/>
    <w:unhideWhenUsed/>
    <w:pPr>
      <w:pBdr/>
      <w:spacing w:after="57"/>
      <w:ind w:right="0" w:firstLine="0" w:left="1134"/>
    </w:pPr>
  </w:style>
  <w:style w:type="paragraph" w:styleId="874">
    <w:name w:val="toc 6"/>
    <w:basedOn w:val="889"/>
    <w:next w:val="889"/>
    <w:uiPriority w:val="39"/>
    <w:unhideWhenUsed/>
    <w:pPr>
      <w:pBdr/>
      <w:spacing w:after="57"/>
      <w:ind w:right="0" w:firstLine="0" w:left="1417"/>
    </w:pPr>
  </w:style>
  <w:style w:type="paragraph" w:styleId="875">
    <w:name w:val="toc 7"/>
    <w:basedOn w:val="889"/>
    <w:next w:val="889"/>
    <w:uiPriority w:val="39"/>
    <w:unhideWhenUsed/>
    <w:pPr>
      <w:pBdr/>
      <w:spacing w:after="57"/>
      <w:ind w:right="0" w:firstLine="0" w:left="1701"/>
    </w:pPr>
  </w:style>
  <w:style w:type="paragraph" w:styleId="876">
    <w:name w:val="toc 8"/>
    <w:basedOn w:val="889"/>
    <w:next w:val="889"/>
    <w:uiPriority w:val="39"/>
    <w:unhideWhenUsed/>
    <w:pPr>
      <w:pBdr/>
      <w:spacing w:after="57"/>
      <w:ind w:right="0" w:firstLine="0" w:left="1984"/>
    </w:pPr>
  </w:style>
  <w:style w:type="paragraph" w:styleId="877">
    <w:name w:val="toc 9"/>
    <w:basedOn w:val="889"/>
    <w:next w:val="889"/>
    <w:uiPriority w:val="39"/>
    <w:unhideWhenUsed/>
    <w:pPr>
      <w:pBdr/>
      <w:spacing w:after="57"/>
      <w:ind w:right="0" w:firstLine="0" w:left="2268"/>
    </w:p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0">
    <w:name w:val="Heading 1"/>
    <w:basedOn w:val="889"/>
    <w:next w:val="889"/>
    <w:link w:val="88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81" w:customStyle="1">
    <w:name w:val="Заголовок 1 Знак"/>
    <w:basedOn w:val="890"/>
    <w:link w:val="880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82">
    <w:name w:val="Heading 2"/>
    <w:basedOn w:val="889"/>
    <w:next w:val="889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83" w:customStyle="1">
    <w:name w:val="Заголовок 2 Знак"/>
    <w:basedOn w:val="890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884">
    <w:name w:val="Heading 3"/>
    <w:basedOn w:val="889"/>
    <w:next w:val="88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885" w:customStyle="1">
    <w:name w:val="Заголовок 3 Знак"/>
    <w:basedOn w:val="890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886">
    <w:name w:val="Subtitle"/>
    <w:basedOn w:val="889"/>
    <w:next w:val="889"/>
    <w:qFormat/>
    <w:pPr>
      <w:pBdr/>
      <w:spacing w:afterAutospacing="1"/>
      <w:ind/>
    </w:pPr>
    <w:rPr>
      <w:color w:val="808080"/>
      <w:sz w:val="30"/>
    </w:rPr>
  </w:style>
  <w:style w:type="table" w:styleId="887">
    <w:name w:val="Table Grid"/>
    <w:basedOn w:val="891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Title"/>
    <w:basedOn w:val="889"/>
    <w:next w:val="889"/>
    <w:qFormat/>
    <w:pPr>
      <w:pBdr/>
      <w:spacing w:afterAutospacing="1"/>
      <w:ind/>
    </w:pPr>
    <w:rPr>
      <w:sz w:val="52"/>
    </w:rPr>
  </w:style>
  <w:style w:type="paragraph" w:styleId="889" w:default="1">
    <w:name w:val="Normal"/>
    <w:qFormat/>
    <w:pPr>
      <w:pBdr/>
      <w:spacing/>
      <w:ind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table" w:styleId="89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yperlink"/>
    <w:basedOn w:val="890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4">
    <w:name w:val="Balloon Text"/>
    <w:basedOn w:val="889"/>
    <w:link w:val="895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895" w:customStyle="1">
    <w:name w:val="Текст выноски Знак"/>
    <w:basedOn w:val="890"/>
    <w:link w:val="894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896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revision>292</cp:revision>
  <dcterms:created xsi:type="dcterms:W3CDTF">2023-07-21T07:43:00Z</dcterms:created>
  <dcterms:modified xsi:type="dcterms:W3CDTF">2025-12-29T17:28:22Z</dcterms:modified>
</cp:coreProperties>
</file>