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tr98mdntqm31" w:id="0"/>
      <w:bookmarkEnd w:id="0"/>
      <w:r w:rsidDel="00000000" w:rsidR="00000000" w:rsidRPr="00000000">
        <w:rPr>
          <w:sz w:val="38"/>
          <w:szCs w:val="38"/>
          <w:rtl w:val="0"/>
        </w:rPr>
        <w:br w:type="textWrapping"/>
        <w:br w:type="textWrapping"/>
        <w:br w:type="textWrapping"/>
        <w:br w:type="textWrapping"/>
        <w:br w:type="textWrapping"/>
        <w:br w:type="textWrapping"/>
        <w:br w:type="textWrapping"/>
        <w:br w:type="textWrapping"/>
      </w:r>
      <w:r w:rsidDel="00000000" w:rsidR="00000000" w:rsidRPr="00000000">
        <w:rPr>
          <w:rtl w:val="0"/>
        </w:rPr>
        <w:t xml:space="preserve">INFORME MEJORADO DEL PROYECTO APTO: PLATAFORMA SAAS EDUCATIVA INTEGRAL</w:t>
      </w:r>
      <w:r w:rsidDel="00000000" w:rsidR="00000000" w:rsidRPr="00000000">
        <w:rPr>
          <w:sz w:val="38"/>
          <w:szCs w:val="38"/>
          <w:rtl w:val="0"/>
        </w:rPr>
        <w:br w:type="textWrapping"/>
      </w:r>
      <w:r w:rsidDel="00000000" w:rsidR="00000000" w:rsidRPr="00000000">
        <w:rPr>
          <w:rtl w:val="0"/>
        </w:rPr>
        <w:br w:type="textWrapping"/>
      </w:r>
    </w:p>
    <w:p w:rsidR="00000000" w:rsidDel="00000000" w:rsidP="00000000" w:rsidRDefault="00000000" w:rsidRPr="00000000" w14:paraId="00000002">
      <w:pPr>
        <w:rPr/>
      </w:pPr>
      <w:r w:rsidDel="00000000" w:rsidR="00000000" w:rsidRPr="00000000">
        <w:rPr>
          <w:rtl w:val="0"/>
        </w:rPr>
        <w:br w:type="textWrapping"/>
      </w:r>
      <w:r w:rsidDel="00000000" w:rsidR="00000000" w:rsidRPr="00000000">
        <w:rPr>
          <w:sz w:val="30"/>
          <w:szCs w:val="30"/>
          <w:rtl w:val="0"/>
        </w:rPr>
        <w:t xml:space="preserve">Nombres: </w:t>
        <w:br w:type="textWrapping"/>
        <w:t xml:space="preserve">- Matías Quijada </w:t>
        <w:br w:type="textWrapping"/>
        <w:t xml:space="preserve">- Arturo Levil</w:t>
        <w:br w:type="textWrapping"/>
        <w:t xml:space="preserve">- Diego Rojas</w:t>
        <w:br w:type="textWrapping"/>
        <w:t xml:space="preserve">- Luciano Meyer</w:t>
        <w:br w:type="textWrapping"/>
        <w:t xml:space="preserve">- Benjamin Arancibia </w:t>
        <w:br w:type="textWrapping"/>
      </w:r>
      <w:r w:rsidDel="00000000" w:rsidR="00000000" w:rsidRPr="00000000">
        <w:rPr>
          <w:rtl w:val="0"/>
        </w:rPr>
        <w:br w:type="textWrapping"/>
      </w:r>
      <w:r w:rsidDel="00000000" w:rsidR="00000000" w:rsidRPr="00000000">
        <w:rPr>
          <w:sz w:val="30"/>
          <w:szCs w:val="30"/>
          <w:rtl w:val="0"/>
        </w:rPr>
        <w:t xml:space="preserve">Curso: CAPSTONE_710V </w:t>
      </w:r>
      <w:r w:rsidDel="00000000" w:rsidR="00000000" w:rsidRPr="00000000">
        <w:rPr>
          <w:rtl w:val="0"/>
        </w:rPr>
        <w:br w:type="textWrapping"/>
        <w:br w:type="textWrapping"/>
      </w:r>
      <w:r w:rsidDel="00000000" w:rsidR="00000000" w:rsidRPr="00000000">
        <w:rPr>
          <w:sz w:val="30"/>
          <w:szCs w:val="30"/>
          <w:rtl w:val="0"/>
        </w:rPr>
        <w:t xml:space="preserve">Profesor: Antonio Eduardo Garrardo Burgos </w:t>
        <w:br w:type="textWrapping"/>
        <w:br w:type="textWrapping"/>
        <w:t xml:space="preserve">Sede: Maipú</w:t>
      </w:r>
      <w:r w:rsidDel="00000000" w:rsidR="00000000" w:rsidRPr="00000000">
        <w:rPr>
          <w:sz w:val="32"/>
          <w:szCs w:val="32"/>
          <w:rtl w:val="0"/>
        </w:rPr>
        <w:br w:type="textWrapping"/>
      </w:r>
      <w:r w:rsidDel="00000000" w:rsidR="00000000" w:rsidRPr="00000000">
        <w:rPr>
          <w:rtl w:val="0"/>
        </w:rPr>
        <w:br w:type="textWrapping"/>
        <w:br w:type="textWrapping"/>
        <w:br w:type="textWrapping"/>
      </w:r>
    </w:p>
    <w:p w:rsidR="00000000" w:rsidDel="00000000" w:rsidP="00000000" w:rsidRDefault="00000000" w:rsidRPr="00000000" w14:paraId="00000003">
      <w:pPr>
        <w:pStyle w:val="Heading1"/>
        <w:rPr/>
      </w:pPr>
      <w:bookmarkStart w:colFirst="0" w:colLast="0" w:name="_cm9b277fing0" w:id="1"/>
      <w:bookmarkEnd w:id="1"/>
      <w:r w:rsidDel="00000000" w:rsidR="00000000" w:rsidRPr="00000000">
        <w:rPr>
          <w:rtl w:val="0"/>
        </w:rPr>
        <w:t xml:space="preserve">1. Presentación del Problema y Contexto Nacional</w:t>
        <w:br w:type="textWrapping"/>
      </w:r>
    </w:p>
    <w:p w:rsidR="00000000" w:rsidDel="00000000" w:rsidP="00000000" w:rsidRDefault="00000000" w:rsidRPr="00000000" w14:paraId="00000004">
      <w:pPr>
        <w:rPr/>
      </w:pPr>
      <w:r w:rsidDel="00000000" w:rsidR="00000000" w:rsidRPr="00000000">
        <w:rPr>
          <w:rtl w:val="0"/>
        </w:rPr>
        <w:t xml:space="preserve">El proyecto APT aborda la necesidad de transformar el ecosistema educativo chileno, identificando una falta crítica de plataformas integradas.</w:t>
        <w:br w:type="textWrapping"/>
      </w:r>
    </w:p>
    <w:p w:rsidR="00000000" w:rsidDel="00000000" w:rsidP="00000000" w:rsidRDefault="00000000" w:rsidRPr="00000000" w14:paraId="00000005">
      <w:pPr>
        <w:pStyle w:val="Heading2"/>
        <w:rPr/>
      </w:pPr>
      <w:bookmarkStart w:colFirst="0" w:colLast="0" w:name="_tx9qdfcryzee" w:id="2"/>
      <w:bookmarkEnd w:id="2"/>
      <w:r w:rsidDel="00000000" w:rsidR="00000000" w:rsidRPr="00000000">
        <w:rPr>
          <w:rtl w:val="0"/>
        </w:rPr>
        <w:t xml:space="preserve">1.1 Situación Actual y Oportunidad de Mercado</w:t>
      </w:r>
    </w:p>
    <w:p w:rsidR="00000000" w:rsidDel="00000000" w:rsidP="00000000" w:rsidRDefault="00000000" w:rsidRPr="00000000" w14:paraId="00000006">
      <w:pPr>
        <w:rPr/>
      </w:pPr>
      <w:r w:rsidDel="00000000" w:rsidR="00000000" w:rsidRPr="00000000">
        <w:rPr>
          <w:rtl w:val="0"/>
        </w:rPr>
        <w:t xml:space="preserve">Entre el 60% y 70% de los colegios municipales y particulares subvencionados en Chile no cuentan con plataformas educativas integradas. Esto resulta en procesos administrativos que se realizan de forma manual o a través de sistemas obsoletos, generando una falta de integración entre los diferentes procesos y dificultando el acceso a información en tiempo real.</w:t>
        <w:br w:type="textWrapping"/>
      </w:r>
    </w:p>
    <w:p w:rsidR="00000000" w:rsidDel="00000000" w:rsidP="00000000" w:rsidRDefault="00000000" w:rsidRPr="00000000" w14:paraId="00000007">
      <w:pPr>
        <w:rPr/>
      </w:pPr>
      <w:r w:rsidDel="00000000" w:rsidR="00000000" w:rsidRPr="00000000">
        <w:rPr>
          <w:rtl w:val="0"/>
        </w:rPr>
        <w:t xml:space="preserve">El contexto nacional muestra que existen más de 12.000 establecimientos educativos y 3,6 millones de estudiantes en el sistema escolar. Se estima que hay entre 7.200 y 8.400 colegios potenciales que actualmente no tienen acceso a plataformas integradas. La demanda por soluciones accesibles está creciendo post-pandemia, marcando una oportunidad de mercado significativa.</w:t>
        <w:br w:type="textWrapping"/>
      </w:r>
    </w:p>
    <w:p w:rsidR="00000000" w:rsidDel="00000000" w:rsidP="00000000" w:rsidRDefault="00000000" w:rsidRPr="00000000" w14:paraId="00000008">
      <w:pPr>
        <w:pStyle w:val="Heading2"/>
        <w:rPr/>
      </w:pPr>
      <w:bookmarkStart w:colFirst="0" w:colLast="0" w:name="_7ff115atqoqh" w:id="3"/>
      <w:bookmarkEnd w:id="3"/>
      <w:r w:rsidDel="00000000" w:rsidR="00000000" w:rsidRPr="00000000">
        <w:rPr>
          <w:rtl w:val="0"/>
        </w:rPr>
        <w:t xml:space="preserve">1.2 Impacto Crítico</w:t>
      </w:r>
    </w:p>
    <w:p w:rsidR="00000000" w:rsidDel="00000000" w:rsidP="00000000" w:rsidRDefault="00000000" w:rsidRPr="00000000" w14:paraId="00000009">
      <w:pPr>
        <w:rPr/>
      </w:pPr>
      <w:r w:rsidDel="00000000" w:rsidR="00000000" w:rsidRPr="00000000">
        <w:rPr>
          <w:rtl w:val="0"/>
        </w:rPr>
        <w:t xml:space="preserve">La falta de centralización y la comunicación fragmentada generan un impacto crítico que incluye:</w:t>
        <w:br w:type="textWrapping"/>
      </w:r>
    </w:p>
    <w:p w:rsidR="00000000" w:rsidDel="00000000" w:rsidP="00000000" w:rsidRDefault="00000000" w:rsidRPr="00000000" w14:paraId="0000000A">
      <w:pPr>
        <w:rPr/>
      </w:pPr>
      <w:r w:rsidDel="00000000" w:rsidR="00000000" w:rsidRPr="00000000">
        <w:rPr>
          <w:rtl w:val="0"/>
        </w:rPr>
        <w:t xml:space="preserve">• Tiempo excesivo en tareas administrativas.</w:t>
      </w:r>
    </w:p>
    <w:p w:rsidR="00000000" w:rsidDel="00000000" w:rsidP="00000000" w:rsidRDefault="00000000" w:rsidRPr="00000000" w14:paraId="0000000B">
      <w:pPr>
        <w:rPr/>
      </w:pPr>
      <w:r w:rsidDel="00000000" w:rsidR="00000000" w:rsidRPr="00000000">
        <w:rPr>
          <w:rtl w:val="0"/>
        </w:rPr>
        <w:t xml:space="preserve">• Errores en el registro de información.</w:t>
      </w:r>
    </w:p>
    <w:p w:rsidR="00000000" w:rsidDel="00000000" w:rsidP="00000000" w:rsidRDefault="00000000" w:rsidRPr="00000000" w14:paraId="0000000C">
      <w:pPr>
        <w:rPr/>
      </w:pPr>
      <w:r w:rsidDel="00000000" w:rsidR="00000000" w:rsidRPr="00000000">
        <w:rPr>
          <w:rtl w:val="0"/>
        </w:rPr>
        <w:t xml:space="preserve">• Dificultad para generar informes y análisis.</w:t>
      </w:r>
    </w:p>
    <w:p w:rsidR="00000000" w:rsidDel="00000000" w:rsidP="00000000" w:rsidRDefault="00000000" w:rsidRPr="00000000" w14:paraId="0000000D">
      <w:pPr>
        <w:rPr/>
      </w:pPr>
      <w:r w:rsidDel="00000000" w:rsidR="00000000" w:rsidRPr="00000000">
        <w:rPr>
          <w:rtl w:val="0"/>
        </w:rPr>
        <w:t xml:space="preserve">• Falta de comunicación efectiva entre los actores educativos.</w:t>
      </w:r>
    </w:p>
    <w:p w:rsidR="00000000" w:rsidDel="00000000" w:rsidP="00000000" w:rsidRDefault="00000000" w:rsidRPr="00000000" w14:paraId="0000000E">
      <w:pPr>
        <w:rPr/>
      </w:pPr>
      <w:r w:rsidDel="00000000" w:rsidR="00000000" w:rsidRPr="00000000">
        <w:rPr>
          <w:rtl w:val="0"/>
        </w:rPr>
        <w:t xml:space="preserve">• La brecha digital, que afecta principalmente a establecimientos en zonas rurales.</w:t>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0F">
      <w:pPr>
        <w:pStyle w:val="Heading1"/>
        <w:rPr/>
      </w:pPr>
      <w:bookmarkStart w:colFirst="0" w:colLast="0" w:name="_vi0825km5z1" w:id="4"/>
      <w:bookmarkEnd w:id="4"/>
      <w:r w:rsidDel="00000000" w:rsidR="00000000" w:rsidRPr="00000000">
        <w:rPr>
          <w:rtl w:val="0"/>
        </w:rPr>
        <w:t xml:space="preserve">2. Visión, Objetivos y Solución Propuesta</w:t>
      </w:r>
    </w:p>
    <w:p w:rsidR="00000000" w:rsidDel="00000000" w:rsidP="00000000" w:rsidRDefault="00000000" w:rsidRPr="00000000" w14:paraId="00000010">
      <w:pPr>
        <w:pStyle w:val="Heading2"/>
        <w:rPr/>
      </w:pPr>
      <w:bookmarkStart w:colFirst="0" w:colLast="0" w:name="_wwrx8uymqpoh" w:id="5"/>
      <w:bookmarkEnd w:id="5"/>
      <w:r w:rsidDel="00000000" w:rsidR="00000000" w:rsidRPr="00000000">
        <w:rPr>
          <w:rtl w:val="0"/>
        </w:rPr>
        <w:t xml:space="preserve">2.1 Visión y Pilares Centrales</w:t>
      </w:r>
    </w:p>
    <w:p w:rsidR="00000000" w:rsidDel="00000000" w:rsidP="00000000" w:rsidRDefault="00000000" w:rsidRPr="00000000" w14:paraId="00000011">
      <w:pPr>
        <w:rPr/>
      </w:pPr>
      <w:r w:rsidDel="00000000" w:rsidR="00000000" w:rsidRPr="00000000">
        <w:rPr>
          <w:rtl w:val="0"/>
        </w:rPr>
        <w:t xml:space="preserve">La visión central del producto es Transformar la Educación con Tecnología Unificada y democratizar el acceso a herramientas educativas digitales en todo Chile.</w:t>
      </w:r>
    </w:p>
    <w:p w:rsidR="00000000" w:rsidDel="00000000" w:rsidP="00000000" w:rsidRDefault="00000000" w:rsidRPr="00000000" w14:paraId="00000012">
      <w:pPr>
        <w:rPr/>
      </w:pPr>
      <w:r w:rsidDel="00000000" w:rsidR="00000000" w:rsidRPr="00000000">
        <w:rPr>
          <w:rtl w:val="0"/>
        </w:rPr>
        <w:t xml:space="preserve">La solución se basa en tres pilares principales:</w:t>
        <w:br w:type="textWrapping"/>
      </w:r>
    </w:p>
    <w:p w:rsidR="00000000" w:rsidDel="00000000" w:rsidP="00000000" w:rsidRDefault="00000000" w:rsidRPr="00000000" w14:paraId="00000013">
      <w:pPr>
        <w:rPr/>
      </w:pPr>
      <w:r w:rsidDel="00000000" w:rsidR="00000000" w:rsidRPr="00000000">
        <w:rPr>
          <w:rtl w:val="0"/>
        </w:rPr>
        <w:t xml:space="preserve">1. Gestión Académica Centralizada: Digitalización y organización eficiente de expedientes y calificaciones.</w:t>
      </w:r>
    </w:p>
    <w:p w:rsidR="00000000" w:rsidDel="00000000" w:rsidP="00000000" w:rsidRDefault="00000000" w:rsidRPr="00000000" w14:paraId="00000014">
      <w:pPr>
        <w:rPr/>
      </w:pPr>
      <w:r w:rsidDel="00000000" w:rsidR="00000000" w:rsidRPr="00000000">
        <w:rPr>
          <w:rtl w:val="0"/>
        </w:rPr>
        <w:t xml:space="preserve">2. Comunicación Fluida: Conexión instantánea entre actores educativos.</w:t>
      </w:r>
    </w:p>
    <w:p w:rsidR="00000000" w:rsidDel="00000000" w:rsidP="00000000" w:rsidRDefault="00000000" w:rsidRPr="00000000" w14:paraId="00000015">
      <w:pPr>
        <w:rPr/>
      </w:pPr>
      <w:r w:rsidDel="00000000" w:rsidR="00000000" w:rsidRPr="00000000">
        <w:rPr>
          <w:rtl w:val="0"/>
        </w:rPr>
        <w:t xml:space="preserve">3. Análisis de Datos Potente: Generación de insights accionables para la toma de decisiones estratégicas.</w:t>
        <w:br w:type="textWrapping"/>
      </w:r>
    </w:p>
    <w:p w:rsidR="00000000" w:rsidDel="00000000" w:rsidP="00000000" w:rsidRDefault="00000000" w:rsidRPr="00000000" w14:paraId="00000016">
      <w:pPr>
        <w:pStyle w:val="Heading2"/>
        <w:rPr/>
      </w:pPr>
      <w:bookmarkStart w:colFirst="0" w:colLast="0" w:name="_x4o7ms40ljli" w:id="6"/>
      <w:bookmarkEnd w:id="6"/>
      <w:r w:rsidDel="00000000" w:rsidR="00000000" w:rsidRPr="00000000">
        <w:rPr>
          <w:rtl w:val="0"/>
        </w:rPr>
        <w:t xml:space="preserve">2.2 Objetivos del Proyecto</w:t>
      </w:r>
    </w:p>
    <w:p w:rsidR="00000000" w:rsidDel="00000000" w:rsidP="00000000" w:rsidRDefault="00000000" w:rsidRPr="00000000" w14:paraId="00000017">
      <w:pPr>
        <w:rPr/>
      </w:pPr>
      <w:r w:rsidDel="00000000" w:rsidR="00000000" w:rsidRPr="00000000">
        <w:rPr>
          <w:rtl w:val="0"/>
        </w:rPr>
        <w:t xml:space="preserve">El Objetivo General es desarrollar una plataforma SaaS educativa integral que optimice los procesos administrativos y pedagógicos de las instituciones educativas en Chile. Los objetivos específicos son:</w:t>
      </w:r>
    </w:p>
    <w:p w:rsidR="00000000" w:rsidDel="00000000" w:rsidP="00000000" w:rsidRDefault="00000000" w:rsidRPr="00000000" w14:paraId="00000018">
      <w:pPr>
        <w:rPr/>
      </w:pPr>
      <w:r w:rsidDel="00000000" w:rsidR="00000000" w:rsidRPr="00000000">
        <w:rPr>
          <w:rtl w:val="0"/>
        </w:rPr>
        <w:t xml:space="preserve">• Digitalizar Procesos: Implementar un sistema de asistencia automatizado, gestión de calificaciones digitales y reportes automáticos.</w:t>
      </w:r>
    </w:p>
    <w:p w:rsidR="00000000" w:rsidDel="00000000" w:rsidP="00000000" w:rsidRDefault="00000000" w:rsidRPr="00000000" w14:paraId="00000019">
      <w:pPr>
        <w:rPr/>
      </w:pPr>
      <w:r w:rsidDel="00000000" w:rsidR="00000000" w:rsidRPr="00000000">
        <w:rPr>
          <w:rtl w:val="0"/>
        </w:rPr>
        <w:t xml:space="preserve">• Democratizar el Acceso: Ofrecer una plataforma accesible para colegios de todos los recursos con una interfaz intuitiva.</w:t>
      </w:r>
    </w:p>
    <w:p w:rsidR="00000000" w:rsidDel="00000000" w:rsidP="00000000" w:rsidRDefault="00000000" w:rsidRPr="00000000" w14:paraId="0000001A">
      <w:pPr>
        <w:rPr/>
      </w:pPr>
      <w:r w:rsidDel="00000000" w:rsidR="00000000" w:rsidRPr="00000000">
        <w:rPr>
          <w:rtl w:val="0"/>
        </w:rPr>
        <w:t xml:space="preserve">• Mejorar Comunicación: Integrar un sistema de mensajería y notificaciones en tiempo real.</w:t>
      </w:r>
    </w:p>
    <w:p w:rsidR="00000000" w:rsidDel="00000000" w:rsidP="00000000" w:rsidRDefault="00000000" w:rsidRPr="00000000" w14:paraId="0000001B">
      <w:pPr>
        <w:rPr/>
      </w:pPr>
      <w:r w:rsidDel="00000000" w:rsidR="00000000" w:rsidRPr="00000000">
        <w:rPr>
          <w:rtl w:val="0"/>
        </w:rPr>
        <w:t xml:space="preserve">• Optimizar Decisiones: Proporcionar Dashboards con métricas en tiempo real y análisis de datos educativos.</w:t>
        <w:br w:type="textWrapping"/>
      </w:r>
    </w:p>
    <w:p w:rsidR="00000000" w:rsidDel="00000000" w:rsidP="00000000" w:rsidRDefault="00000000" w:rsidRPr="00000000" w14:paraId="0000001C">
      <w:pPr>
        <w:pStyle w:val="Heading2"/>
        <w:rPr/>
      </w:pPr>
      <w:bookmarkStart w:colFirst="0" w:colLast="0" w:name="_49y7ru2mkpyv" w:id="7"/>
      <w:bookmarkEnd w:id="7"/>
      <w:r w:rsidDel="00000000" w:rsidR="00000000" w:rsidRPr="00000000">
        <w:rPr>
          <w:rtl w:val="0"/>
        </w:rPr>
        <w:t xml:space="preserve">2.3 Solución APT - Características y Arquitectura</w:t>
      </w:r>
    </w:p>
    <w:p w:rsidR="00000000" w:rsidDel="00000000" w:rsidP="00000000" w:rsidRDefault="00000000" w:rsidRPr="00000000" w14:paraId="0000001D">
      <w:pPr>
        <w:rPr/>
      </w:pPr>
      <w:r w:rsidDel="00000000" w:rsidR="00000000" w:rsidRPr="00000000">
        <w:rPr>
          <w:rtl w:val="0"/>
        </w:rPr>
        <w:t xml:space="preserve">APT es una Plataforma SaaS Educativa Integral.</w:t>
      </w:r>
    </w:p>
    <w:p w:rsidR="00000000" w:rsidDel="00000000" w:rsidP="00000000" w:rsidRDefault="00000000" w:rsidRPr="00000000" w14:paraId="0000001E">
      <w:pPr>
        <w:rPr/>
      </w:pPr>
      <w:r w:rsidDel="00000000" w:rsidR="00000000" w:rsidRPr="00000000">
        <w:rPr>
          <w:rtl w:val="0"/>
        </w:rPr>
        <w:t xml:space="preserve">Características principales</w:t>
      </w:r>
    </w:p>
    <w:p w:rsidR="00000000" w:rsidDel="00000000" w:rsidP="00000000" w:rsidRDefault="00000000" w:rsidRPr="00000000" w14:paraId="0000001F">
      <w:pPr>
        <w:rPr/>
      </w:pPr>
      <w:r w:rsidDel="00000000" w:rsidR="00000000" w:rsidRPr="00000000">
        <w:rPr>
          <w:rtl w:val="0"/>
        </w:rPr>
        <w:t xml:space="preserve">La plataforma cuenta con:</w:t>
      </w:r>
    </w:p>
    <w:p w:rsidR="00000000" w:rsidDel="00000000" w:rsidP="00000000" w:rsidRDefault="00000000" w:rsidRPr="00000000" w14:paraId="00000020">
      <w:pPr>
        <w:rPr/>
      </w:pPr>
      <w:r w:rsidDel="00000000" w:rsidR="00000000" w:rsidRPr="00000000">
        <w:rPr>
          <w:rtl w:val="0"/>
        </w:rPr>
        <w:t xml:space="preserve">• Sistema de gestión de asistencia en tiempo real (con estados: Presente, Ausente, Tardanza, Justificado).</w:t>
      </w:r>
    </w:p>
    <w:p w:rsidR="00000000" w:rsidDel="00000000" w:rsidP="00000000" w:rsidRDefault="00000000" w:rsidRPr="00000000" w14:paraId="00000021">
      <w:pPr>
        <w:rPr/>
      </w:pPr>
      <w:r w:rsidDel="00000000" w:rsidR="00000000" w:rsidRPr="00000000">
        <w:rPr>
          <w:rtl w:val="0"/>
        </w:rPr>
        <w:t xml:space="preserve">• Registro y seguimiento de calificaciones, adaptado a la escala chilena (1.0 - 7.0).</w:t>
      </w:r>
    </w:p>
    <w:p w:rsidR="00000000" w:rsidDel="00000000" w:rsidP="00000000" w:rsidRDefault="00000000" w:rsidRPr="00000000" w14:paraId="00000022">
      <w:pPr>
        <w:rPr/>
      </w:pPr>
      <w:r w:rsidDel="00000000" w:rsidR="00000000" w:rsidRPr="00000000">
        <w:rPr>
          <w:rtl w:val="0"/>
        </w:rPr>
        <w:t xml:space="preserve">• Sistema de informes automáticos (académicos, asistencia e institucionales) con exportación de datos.</w:t>
      </w:r>
    </w:p>
    <w:p w:rsidR="00000000" w:rsidDel="00000000" w:rsidP="00000000" w:rsidRDefault="00000000" w:rsidRPr="00000000" w14:paraId="00000023">
      <w:pPr>
        <w:rPr/>
      </w:pPr>
      <w:r w:rsidDel="00000000" w:rsidR="00000000" w:rsidRPr="00000000">
        <w:rPr>
          <w:rtl w:val="0"/>
        </w:rPr>
        <w:t xml:space="preserve">• Mensajería instantánea integrada (chat directo, mensajes grupales y anuncios).</w:t>
      </w:r>
    </w:p>
    <w:p w:rsidR="00000000" w:rsidDel="00000000" w:rsidP="00000000" w:rsidRDefault="00000000" w:rsidRPr="00000000" w14:paraId="00000024">
      <w:pPr>
        <w:rPr/>
      </w:pPr>
      <w:r w:rsidDel="00000000" w:rsidR="00000000" w:rsidRPr="00000000">
        <w:rPr>
          <w:rtl w:val="0"/>
        </w:rPr>
        <w:t xml:space="preserve">• Cuadros de mando personalizados por rol.</w:t>
      </w:r>
    </w:p>
    <w:p w:rsidR="00000000" w:rsidDel="00000000" w:rsidP="00000000" w:rsidRDefault="00000000" w:rsidRPr="00000000" w14:paraId="00000025">
      <w:pPr>
        <w:rPr/>
      </w:pPr>
      <w:r w:rsidDel="00000000" w:rsidR="00000000" w:rsidRPr="00000000">
        <w:rPr>
          <w:rtl w:val="0"/>
        </w:rPr>
        <w:t xml:space="preserve">• Gestión de estudiantes y docentes.</w:t>
      </w:r>
    </w:p>
    <w:p w:rsidR="00000000" w:rsidDel="00000000" w:rsidP="00000000" w:rsidRDefault="00000000" w:rsidRPr="00000000" w14:paraId="00000026">
      <w:pPr>
        <w:rPr/>
      </w:pPr>
      <w:r w:rsidDel="00000000" w:rsidR="00000000" w:rsidRPr="00000000">
        <w:rPr>
          <w:rtl w:val="0"/>
        </w:rPr>
        <w:t xml:space="preserve">Ventajas Competitivas</w:t>
      </w:r>
    </w:p>
    <w:p w:rsidR="00000000" w:rsidDel="00000000" w:rsidP="00000000" w:rsidRDefault="00000000" w:rsidRPr="00000000" w14:paraId="00000027">
      <w:pPr>
        <w:rPr/>
      </w:pPr>
      <w:r w:rsidDel="00000000" w:rsidR="00000000" w:rsidRPr="00000000">
        <w:rPr>
          <w:rtl w:val="0"/>
        </w:rPr>
        <w:t xml:space="preserve">APT está específicamente diseñado para el contexto chileno y se diferencia de la competencia (Lirmi, Alexia, Smiledu, WebClass, Zeiken) por su accesibilidad y enfoque en colegios con recursos limitados. Es Responsive (móviles, tablets y PC) y requiere una fácil implementación sin infraestructura compleja.</w:t>
      </w:r>
    </w:p>
    <w:p w:rsidR="00000000" w:rsidDel="00000000" w:rsidP="00000000" w:rsidRDefault="00000000" w:rsidRPr="00000000" w14:paraId="00000028">
      <w:pPr>
        <w:rPr/>
      </w:pPr>
      <w:r w:rsidDel="00000000" w:rsidR="00000000" w:rsidRPr="00000000">
        <w:rPr>
          <w:rtl w:val="0"/>
        </w:rPr>
        <w:t xml:space="preserve">Arquitectura del Sistema</w:t>
      </w:r>
    </w:p>
    <w:p w:rsidR="00000000" w:rsidDel="00000000" w:rsidP="00000000" w:rsidRDefault="00000000" w:rsidRPr="00000000" w14:paraId="00000029">
      <w:pPr>
        <w:rPr/>
      </w:pPr>
      <w:r w:rsidDel="00000000" w:rsidR="00000000" w:rsidRPr="00000000">
        <w:rPr>
          <w:rtl w:val="0"/>
        </w:rPr>
        <w:t xml:space="preserve">La arquitectura es modular, escalable y con un diseño responsivo.</w:t>
      </w:r>
    </w:p>
    <w:p w:rsidR="00000000" w:rsidDel="00000000" w:rsidP="00000000" w:rsidRDefault="00000000" w:rsidRPr="00000000" w14:paraId="0000002A">
      <w:pPr>
        <w:rPr/>
      </w:pPr>
      <w:r w:rsidDel="00000000" w:rsidR="00000000" w:rsidRPr="00000000">
        <w:rPr>
          <w:rtl w:val="0"/>
        </w:rPr>
        <w:t xml:space="preserve">• Frontend: React 19 (framework moderno y eficiente).</w:t>
      </w:r>
    </w:p>
    <w:p w:rsidR="00000000" w:rsidDel="00000000" w:rsidP="00000000" w:rsidRDefault="00000000" w:rsidRPr="00000000" w14:paraId="0000002B">
      <w:pPr>
        <w:rPr/>
      </w:pPr>
      <w:r w:rsidDel="00000000" w:rsidR="00000000" w:rsidRPr="00000000">
        <w:rPr>
          <w:rtl w:val="0"/>
        </w:rPr>
        <w:t xml:space="preserve">• Idioma: TypeScript (tipado estático para mayor seguridad).</w:t>
      </w:r>
    </w:p>
    <w:p w:rsidR="00000000" w:rsidDel="00000000" w:rsidP="00000000" w:rsidRDefault="00000000" w:rsidRPr="00000000" w14:paraId="0000002C">
      <w:pPr>
        <w:rPr/>
      </w:pPr>
      <w:r w:rsidDel="00000000" w:rsidR="00000000" w:rsidRPr="00000000">
        <w:rPr>
          <w:rtl w:val="0"/>
        </w:rPr>
        <w:t xml:space="preserve">• Componentes: Material-UI (componentes profesionales y modernos).</w:t>
      </w:r>
    </w:p>
    <w:p w:rsidR="00000000" w:rsidDel="00000000" w:rsidP="00000000" w:rsidRDefault="00000000" w:rsidRPr="00000000" w14:paraId="0000002D">
      <w:pPr>
        <w:rPr/>
      </w:pPr>
      <w:r w:rsidDel="00000000" w:rsidR="00000000" w:rsidRPr="00000000">
        <w:rPr>
          <w:rtl w:val="0"/>
        </w:rPr>
        <w:t xml:space="preserve">• Navegación: React Router (navegación dinámica y fluida).</w:t>
      </w:r>
    </w:p>
    <w:p w:rsidR="00000000" w:rsidDel="00000000" w:rsidP="00000000" w:rsidRDefault="00000000" w:rsidRPr="00000000" w14:paraId="0000002E">
      <w:pPr>
        <w:rPr/>
      </w:pPr>
      <w:r w:rsidDel="00000000" w:rsidR="00000000" w:rsidRPr="00000000">
        <w:rPr>
          <w:rtl w:val="0"/>
        </w:rPr>
        <w:t xml:space="preserve">Roles de Usuario (Sistema Multi-Rol)</w:t>
      </w:r>
    </w:p>
    <w:p w:rsidR="00000000" w:rsidDel="00000000" w:rsidP="00000000" w:rsidRDefault="00000000" w:rsidRPr="00000000" w14:paraId="0000002F">
      <w:pPr>
        <w:rPr/>
      </w:pPr>
      <w:r w:rsidDel="00000000" w:rsidR="00000000" w:rsidRPr="00000000">
        <w:rPr>
          <w:rtl w:val="0"/>
        </w:rPr>
        <w:t xml:space="preserve">La plataforma ofrece paneles de control personalizados y funcionalidades para diferentes roles:</w:t>
      </w:r>
    </w:p>
    <w:p w:rsidR="00000000" w:rsidDel="00000000" w:rsidP="00000000" w:rsidRDefault="00000000" w:rsidRPr="00000000" w14:paraId="00000030">
      <w:pPr>
        <w:rPr/>
      </w:pPr>
      <w:r w:rsidDel="00000000" w:rsidR="00000000" w:rsidRPr="00000000">
        <w:rPr>
          <w:rtl w:val="0"/>
        </w:rPr>
        <w:t xml:space="preserve">• Docente: Gestión de estudiantes, registro de asistencia, calificación de evaluaciones y comunicación.</w:t>
      </w:r>
    </w:p>
    <w:p w:rsidR="00000000" w:rsidDel="00000000" w:rsidP="00000000" w:rsidRDefault="00000000" w:rsidRPr="00000000" w14:paraId="00000031">
      <w:pPr>
        <w:rPr/>
      </w:pPr>
      <w:r w:rsidDel="00000000" w:rsidR="00000000" w:rsidRPr="00000000">
        <w:rPr>
          <w:rtl w:val="0"/>
        </w:rPr>
        <w:t xml:space="preserve">• Estudiante: Consulta de calificaciones, visualización de asistencia y tablero personal.</w:t>
      </w:r>
    </w:p>
    <w:p w:rsidR="00000000" w:rsidDel="00000000" w:rsidP="00000000" w:rsidRDefault="00000000" w:rsidRPr="00000000" w14:paraId="00000032">
      <w:pPr>
        <w:rPr/>
      </w:pPr>
      <w:r w:rsidDel="00000000" w:rsidR="00000000" w:rsidRPr="00000000">
        <w:rPr>
          <w:rtl w:val="0"/>
        </w:rPr>
        <w:t xml:space="preserve">• Psicóloga: Seguimiento de estudiantes en riesgo, agenda de sesiones y panel de casos críticos.</w:t>
      </w:r>
    </w:p>
    <w:p w:rsidR="00000000" w:rsidDel="00000000" w:rsidP="00000000" w:rsidRDefault="00000000" w:rsidRPr="00000000" w14:paraId="00000033">
      <w:pPr>
        <w:rPr/>
      </w:pPr>
      <w:r w:rsidDel="00000000" w:rsidR="00000000" w:rsidRPr="00000000">
        <w:rPr>
          <w:rtl w:val="0"/>
        </w:rPr>
        <w:t xml:space="preserve">• Director: Dashboard institucional, métricas, estadísticas, reportes ejecutivos y gestión de situaciones críticas.</w:t>
        <w:br w:type="textWrapping"/>
        <w:br w:type="textWrapping"/>
      </w:r>
    </w:p>
    <w:p w:rsidR="00000000" w:rsidDel="00000000" w:rsidP="00000000" w:rsidRDefault="00000000" w:rsidRPr="00000000" w14:paraId="00000034">
      <w:pPr>
        <w:pStyle w:val="Heading1"/>
        <w:rPr/>
      </w:pPr>
      <w:bookmarkStart w:colFirst="0" w:colLast="0" w:name="_unxd65zgmxnd" w:id="8"/>
      <w:bookmarkEnd w:id="8"/>
      <w:r w:rsidDel="00000000" w:rsidR="00000000" w:rsidRPr="00000000">
        <w:rPr>
          <w:rtl w:val="0"/>
        </w:rPr>
        <w:t xml:space="preserve">3. Metodología y Avance del Proyecto</w:t>
      </w:r>
    </w:p>
    <w:p w:rsidR="00000000" w:rsidDel="00000000" w:rsidP="00000000" w:rsidRDefault="00000000" w:rsidRPr="00000000" w14:paraId="00000035">
      <w:pPr>
        <w:rPr/>
      </w:pPr>
      <w:r w:rsidDel="00000000" w:rsidR="00000000" w:rsidRPr="00000000">
        <w:rPr>
          <w:rtl w:val="0"/>
        </w:rPr>
        <w:t xml:space="preserve">La metodología aplicada es un enfoque ágil con un Producto Mínimo Viable (MVP) y un roadmap iterativo.</w:t>
        <w:br w:type="textWrapping"/>
      </w:r>
    </w:p>
    <w:p w:rsidR="00000000" w:rsidDel="00000000" w:rsidP="00000000" w:rsidRDefault="00000000" w:rsidRPr="00000000" w14:paraId="00000036">
      <w:pPr>
        <w:pStyle w:val="Heading2"/>
        <w:rPr/>
      </w:pPr>
      <w:bookmarkStart w:colFirst="0" w:colLast="0" w:name="_bj2mu3exvm63" w:id="9"/>
      <w:bookmarkEnd w:id="9"/>
      <w:r w:rsidDel="00000000" w:rsidR="00000000" w:rsidRPr="00000000">
        <w:rPr>
          <w:rtl w:val="0"/>
        </w:rPr>
        <w:t xml:space="preserve">3.1 Resumen del Avance por Fases</w:t>
      </w:r>
    </w:p>
    <w:p w:rsidR="00000000" w:rsidDel="00000000" w:rsidP="00000000" w:rsidRDefault="00000000" w:rsidRPr="00000000" w14:paraId="00000037">
      <w:pPr>
        <w:rPr/>
      </w:pPr>
      <w:r w:rsidDel="00000000" w:rsidR="00000000" w:rsidRPr="00000000">
        <w:rPr>
          <w:rtl w:val="0"/>
        </w:rPr>
        <w:t xml:space="preserve">• Fase 1: Núcleo Operativo (Completada): Se implementaron las funcionalidades básicas de gestión de expedientes (Archivos Académicos Centralizados) y el Seguimiento de Asístencia Inteligente. Esto garantiza la digitalización completa y el registro en tiempo real de la información académica esencial.</w:t>
        <w:br w:type="textWrapping"/>
      </w:r>
    </w:p>
    <w:p w:rsidR="00000000" w:rsidDel="00000000" w:rsidP="00000000" w:rsidRDefault="00000000" w:rsidRPr="00000000" w14:paraId="00000038">
      <w:pPr>
        <w:rPr/>
      </w:pPr>
      <w:r w:rsidDel="00000000" w:rsidR="00000000" w:rsidRPr="00000000">
        <w:rPr>
          <w:rtl w:val="0"/>
        </w:rPr>
        <w:t xml:space="preserve">• Fase 2: Análisis y Personalización (En curso): El enfoque actual se centra en desarrollar la infraestructura para el Análisis de Datos Potente. Esto incluye la implementación de los Informes Automáticos de Rendimiento y los paneles de control personalizados para docentes y directivos.</w:t>
      </w:r>
    </w:p>
    <w:p w:rsidR="00000000" w:rsidDel="00000000" w:rsidP="00000000" w:rsidRDefault="00000000" w:rsidRPr="00000000" w14:paraId="00000039">
      <w:pPr>
        <w:pStyle w:val="Heading2"/>
        <w:rPr/>
      </w:pPr>
      <w:bookmarkStart w:colFirst="0" w:colLast="0" w:name="_xrag3ovw8cud" w:id="10"/>
      <w:bookmarkEnd w:id="10"/>
      <w:r w:rsidDel="00000000" w:rsidR="00000000" w:rsidRPr="00000000">
        <w:rPr>
          <w:rtl w:val="0"/>
        </w:rPr>
        <w:t xml:space="preserve">3.2 Evidencias de Avance</w:t>
      </w:r>
    </w:p>
    <w:p w:rsidR="00000000" w:rsidDel="00000000" w:rsidP="00000000" w:rsidRDefault="00000000" w:rsidRPr="00000000" w14:paraId="0000003A">
      <w:pPr>
        <w:rPr/>
      </w:pPr>
      <w:r w:rsidDel="00000000" w:rsidR="00000000" w:rsidRPr="00000000">
        <w:rPr>
          <w:rtl w:val="0"/>
        </w:rPr>
        <w:t xml:space="preserve">Se han generado evidencias que cumplen con los estándares disciplinarios:</w:t>
      </w:r>
    </w:p>
    <w:p w:rsidR="00000000" w:rsidDel="00000000" w:rsidP="00000000" w:rsidRDefault="00000000" w:rsidRPr="00000000" w14:paraId="0000003B">
      <w:pPr>
        <w:rPr/>
      </w:pPr>
      <w:r w:rsidDel="00000000" w:rsidR="00000000" w:rsidRPr="00000000">
        <w:rPr>
          <w:rtl w:val="0"/>
        </w:rPr>
        <w:t xml:space="preserve">1. Modelo de Datos: Diseño e implementación para la Gestión de Expedientes, asegurando la integridad de los datos.</w:t>
      </w:r>
    </w:p>
    <w:p w:rsidR="00000000" w:rsidDel="00000000" w:rsidP="00000000" w:rsidRDefault="00000000" w:rsidRPr="00000000" w14:paraId="0000003C">
      <w:pPr>
        <w:rPr/>
      </w:pPr>
      <w:r w:rsidDel="00000000" w:rsidR="00000000" w:rsidRPr="00000000">
        <w:rPr>
          <w:rtl w:val="0"/>
        </w:rPr>
        <w:t xml:space="preserve">2. Prototipo de Seguimiento de Asistencia: Wireframes y maquetas funcionales del sistema de registro en tiempo real y alertas automáticas.</w:t>
      </w:r>
    </w:p>
    <w:p w:rsidR="00000000" w:rsidDel="00000000" w:rsidP="00000000" w:rsidRDefault="00000000" w:rsidRPr="00000000" w14:paraId="0000003D">
      <w:pPr>
        <w:rPr/>
      </w:pPr>
      <w:r w:rsidDel="00000000" w:rsidR="00000000" w:rsidRPr="00000000">
        <w:rPr>
          <w:rtl w:val="0"/>
        </w:rPr>
        <w:t xml:space="preserve">3. Diseño de Reportes: Estructura de las representaciones de Visualización Gráfica y formatos de Exportación Flexible para los Reportes Automáticos.</w:t>
      </w:r>
    </w:p>
    <w:p w:rsidR="00000000" w:rsidDel="00000000" w:rsidP="00000000" w:rsidRDefault="00000000" w:rsidRPr="00000000" w14:paraId="0000003E">
      <w:pPr>
        <w:rPr/>
      </w:pPr>
      <w:r w:rsidDel="00000000" w:rsidR="00000000" w:rsidRPr="00000000">
        <w:rPr>
          <w:rtl w:val="0"/>
        </w:rPr>
        <w:t xml:space="preserve">4. Plan de Pruebas Inicial: Documento que detalla el diseño de pruebas de validación para la confiabilidad del registro de asistencia y la integridad de los datos.</w:t>
      </w:r>
    </w:p>
    <w:p w:rsidR="00000000" w:rsidDel="00000000" w:rsidP="00000000" w:rsidRDefault="00000000" w:rsidRPr="00000000" w14:paraId="0000003F">
      <w:pPr>
        <w:rPr/>
      </w:pPr>
      <w:r w:rsidDel="00000000" w:rsidR="00000000" w:rsidRPr="00000000">
        <w:rPr>
          <w:rtl w:val="0"/>
        </w:rPr>
        <w:t xml:space="preserve">3.3 Ajustes Estratégicos y Justificación</w:t>
      </w:r>
    </w:p>
    <w:p w:rsidR="00000000" w:rsidDel="00000000" w:rsidP="00000000" w:rsidRDefault="00000000" w:rsidRPr="00000000" w14:paraId="00000040">
      <w:pPr>
        <w:rPr/>
      </w:pPr>
      <w:r w:rsidDel="00000000" w:rsidR="00000000" w:rsidRPr="00000000">
        <w:rPr>
          <w:rtl w:val="0"/>
        </w:rPr>
        <w:t xml:space="preserve">Se propuso un ajuste para adelantar el diseño detallado de los Reportes Automáticos de Rendimiento y los Dashboards Personalizados.</w:t>
      </w:r>
    </w:p>
    <w:p w:rsidR="00000000" w:rsidDel="00000000" w:rsidP="00000000" w:rsidRDefault="00000000" w:rsidRPr="00000000" w14:paraId="00000041">
      <w:pPr>
        <w:rPr/>
      </w:pPr>
      <w:r w:rsidDel="00000000" w:rsidR="00000000" w:rsidRPr="00000000">
        <w:rPr>
          <w:rtl w:val="0"/>
        </w:rPr>
        <w:t xml:space="preserve">• Justificación: Se identificó que la integración con sistemas externos (prevista para una etapa posterior) podría ser más compleja. En cambio, se dispone de herramientas de visualización gráfica que aceleran el prototipado de los tableros.</w:t>
      </w:r>
    </w:p>
    <w:p w:rsidR="00000000" w:rsidDel="00000000" w:rsidP="00000000" w:rsidRDefault="00000000" w:rsidRPr="00000000" w14:paraId="00000042">
      <w:pPr>
        <w:rPr/>
      </w:pPr>
      <w:r w:rsidDel="00000000" w:rsidR="00000000" w:rsidRPr="00000000">
        <w:rPr>
          <w:rtl w:val="0"/>
        </w:rPr>
        <w:t xml:space="preserve">• Retroalimentación: La retroalimentación docente se centró en la necesidad de validar tempranamente la funcionalidad de Análisis de Datos Potente, asegurando que el proyecto demo pueda validar la generación de insights.</w:t>
        <w:br w:type="textWrapping"/>
        <w:br w:type="textWrapping"/>
        <w:br w:type="textWrapping"/>
      </w:r>
    </w:p>
    <w:p w:rsidR="00000000" w:rsidDel="00000000" w:rsidP="00000000" w:rsidRDefault="00000000" w:rsidRPr="00000000" w14:paraId="00000043">
      <w:pPr>
        <w:pStyle w:val="Heading1"/>
        <w:rPr/>
      </w:pPr>
      <w:bookmarkStart w:colFirst="0" w:colLast="0" w:name="_2uec0qd0z52d" w:id="11"/>
      <w:bookmarkEnd w:id="11"/>
      <w:r w:rsidDel="00000000" w:rsidR="00000000" w:rsidRPr="00000000">
        <w:rPr>
          <w:rtl w:val="0"/>
        </w:rPr>
        <w:t xml:space="preserve">4. Impacto Esperado y Proyecciones Futuras</w:t>
      </w:r>
    </w:p>
    <w:p w:rsidR="00000000" w:rsidDel="00000000" w:rsidP="00000000" w:rsidRDefault="00000000" w:rsidRPr="00000000" w14:paraId="00000044">
      <w:pPr>
        <w:pStyle w:val="Heading2"/>
        <w:rPr/>
      </w:pPr>
      <w:bookmarkStart w:colFirst="0" w:colLast="0" w:name="_p3szadmdpot1" w:id="12"/>
      <w:bookmarkEnd w:id="12"/>
      <w:r w:rsidDel="00000000" w:rsidR="00000000" w:rsidRPr="00000000">
        <w:rPr>
          <w:rtl w:val="0"/>
        </w:rPr>
        <w:t xml:space="preserve">4.1 Impacto Esperado</w:t>
      </w:r>
    </w:p>
    <w:p w:rsidR="00000000" w:rsidDel="00000000" w:rsidP="00000000" w:rsidRDefault="00000000" w:rsidRPr="00000000" w14:paraId="00000045">
      <w:pPr>
        <w:rPr/>
      </w:pPr>
      <w:r w:rsidDel="00000000" w:rsidR="00000000" w:rsidRPr="00000000">
        <w:rPr>
          <w:rtl w:val="0"/>
        </w:rPr>
        <w:t xml:space="preserve">El impacto principal de APT se mide a través de la optimización de procesos:</w:t>
      </w:r>
    </w:p>
    <w:p w:rsidR="00000000" w:rsidDel="00000000" w:rsidP="00000000" w:rsidRDefault="00000000" w:rsidRPr="00000000" w14:paraId="00000046">
      <w:pPr>
        <w:rPr/>
      </w:pPr>
      <w:r w:rsidDel="00000000" w:rsidR="00000000" w:rsidRPr="00000000">
        <w:rPr>
          <w:rtl w:val="0"/>
        </w:rPr>
        <w:t xml:space="preserve">• 50% de Reducción de Tiempo en gestión administrativa.</w:t>
      </w:r>
    </w:p>
    <w:p w:rsidR="00000000" w:rsidDel="00000000" w:rsidP="00000000" w:rsidRDefault="00000000" w:rsidRPr="00000000" w14:paraId="00000047">
      <w:pPr>
        <w:rPr/>
      </w:pPr>
      <w:r w:rsidDel="00000000" w:rsidR="00000000" w:rsidRPr="00000000">
        <w:rPr>
          <w:rtl w:val="0"/>
        </w:rPr>
        <w:t xml:space="preserve">• 80% de Automatización de informes institucionales.</w:t>
      </w:r>
    </w:p>
    <w:p w:rsidR="00000000" w:rsidDel="00000000" w:rsidP="00000000" w:rsidRDefault="00000000" w:rsidRPr="00000000" w14:paraId="00000048">
      <w:pPr>
        <w:rPr/>
      </w:pPr>
      <w:r w:rsidDel="00000000" w:rsidR="00000000" w:rsidRPr="00000000">
        <w:rPr>
          <w:rtl w:val="0"/>
        </w:rPr>
        <w:t xml:space="preserve">• Meta de Adopción: 70% de docentes utilizando la plataforma.</w:t>
        <w:br w:type="textWrapping"/>
      </w:r>
    </w:p>
    <w:p w:rsidR="00000000" w:rsidDel="00000000" w:rsidP="00000000" w:rsidRDefault="00000000" w:rsidRPr="00000000" w14:paraId="00000049">
      <w:pPr>
        <w:pStyle w:val="Heading2"/>
        <w:rPr/>
      </w:pPr>
      <w:bookmarkStart w:colFirst="0" w:colLast="0" w:name="_50q7lsp4m8p8" w:id="13"/>
      <w:bookmarkEnd w:id="13"/>
      <w:r w:rsidDel="00000000" w:rsidR="00000000" w:rsidRPr="00000000">
        <w:rPr>
          <w:rtl w:val="0"/>
        </w:rPr>
        <w:t xml:space="preserve">4.2 Proyecciones (Hoja de Ruta)</w:t>
      </w:r>
    </w:p>
    <w:p w:rsidR="00000000" w:rsidDel="00000000" w:rsidP="00000000" w:rsidRDefault="00000000" w:rsidRPr="00000000" w14:paraId="0000004A">
      <w:pPr>
        <w:rPr/>
      </w:pPr>
      <w:r w:rsidDel="00000000" w:rsidR="00000000" w:rsidRPr="00000000">
        <w:rPr>
          <w:rtl w:val="0"/>
        </w:rPr>
        <w:t xml:space="preserve">La plataforma seguirá un desarrollo por fases:</w:t>
      </w:r>
    </w:p>
    <w:p w:rsidR="00000000" w:rsidDel="00000000" w:rsidP="00000000" w:rsidRDefault="00000000" w:rsidRPr="00000000" w14:paraId="0000004B">
      <w:pPr>
        <w:rPr/>
      </w:pPr>
      <w:r w:rsidDel="00000000" w:rsidR="00000000" w:rsidRPr="00000000">
        <w:rPr>
          <w:rtl w:val="0"/>
        </w:rPr>
        <w:t xml:space="preserve">• Fase 1 (MVP): Sistema funcional básico, gestión de estudiantes, asistencia, calificaciones, informes básicos y mensajería (Completada).</w:t>
      </w:r>
    </w:p>
    <w:p w:rsidR="00000000" w:rsidDel="00000000" w:rsidP="00000000" w:rsidRDefault="00000000" w:rsidRPr="00000000" w14:paraId="0000004C">
      <w:pPr>
        <w:rPr/>
      </w:pPr>
      <w:r w:rsidDel="00000000" w:rsidR="00000000" w:rsidRPr="00000000">
        <w:rPr>
          <w:rtl w:val="0"/>
        </w:rPr>
        <w:t xml:space="preserve">• Fase 2 (Actual): Sistema de autenticación robusto, base de datos en la nube, aplicación móvil nativa y sincronización con Google Workspace.</w:t>
      </w:r>
    </w:p>
    <w:p w:rsidR="00000000" w:rsidDel="00000000" w:rsidP="00000000" w:rsidRDefault="00000000" w:rsidRPr="00000000" w14:paraId="0000004D">
      <w:pPr>
        <w:rPr/>
      </w:pPr>
      <w:r w:rsidDel="00000000" w:rsidR="00000000" w:rsidRPr="00000000">
        <w:rPr>
          <w:rtl w:val="0"/>
        </w:rPr>
        <w:t xml:space="preserve">• Fase 3: Analytics Avanzado, IA para detección de riesgos (como apoyo a la Psicóloga), integración con correo electrónico y plataforma de aprendizaje en línea.</w:t>
      </w:r>
    </w:p>
    <w:p w:rsidR="00000000" w:rsidDel="00000000" w:rsidP="00000000" w:rsidRDefault="00000000" w:rsidRPr="00000000" w14:paraId="0000004E">
      <w:pPr>
        <w:rPr/>
      </w:pPr>
      <w:r w:rsidDel="00000000" w:rsidR="00000000" w:rsidRPr="00000000">
        <w:rPr>
          <w:rtl w:val="0"/>
        </w:rPr>
        <w:t xml:space="preserve">• Fase 4: Soporte Multi-institucional, sistema de pagos integrado, gestión de biblioteca y gestión de transporte escolar.</w:t>
        <w:br w:type="textWrapping"/>
        <w:br w:type="textWrapping"/>
      </w:r>
    </w:p>
    <w:p w:rsidR="00000000" w:rsidDel="00000000" w:rsidP="00000000" w:rsidRDefault="00000000" w:rsidRPr="00000000" w14:paraId="0000004F">
      <w:pPr>
        <w:pStyle w:val="Heading1"/>
        <w:rPr/>
      </w:pPr>
      <w:bookmarkStart w:colFirst="0" w:colLast="0" w:name="_y7r8ugciz806" w:id="14"/>
      <w:bookmarkEnd w:id="14"/>
      <w:r w:rsidDel="00000000" w:rsidR="00000000" w:rsidRPr="00000000">
        <w:rPr>
          <w:rtl w:val="0"/>
        </w:rPr>
        <w:t xml:space="preserve">5. Conclusiones sobre el Avance</w:t>
      </w:r>
    </w:p>
    <w:p w:rsidR="00000000" w:rsidDel="00000000" w:rsidP="00000000" w:rsidRDefault="00000000" w:rsidRPr="00000000" w14:paraId="00000050">
      <w:pPr>
        <w:rPr/>
      </w:pPr>
      <w:r w:rsidDel="00000000" w:rsidR="00000000" w:rsidRPr="00000000">
        <w:rPr>
          <w:rtl w:val="0"/>
        </w:rPr>
        <w:t xml:space="preserve">El proyecto ha logrado una base sólida para futuras expansiones. La Fase 1 (Núcleo Operativo) se logró exitosamente, validando la metodología ágil escogida. El avance a la Fase 2 demuestra la capacidad de reflexionar sobre el avance e identificar aspectos para mejorar, priorizando la entrega de valor clave a través de la funcionalidad de Análisis de Datos Potente.</w:t>
      </w:r>
    </w:p>
    <w:p w:rsidR="00000000" w:rsidDel="00000000" w:rsidP="00000000" w:rsidRDefault="00000000" w:rsidRPr="00000000" w14:paraId="00000051">
      <w:pPr>
        <w:rPr/>
      </w:pPr>
      <w:r w:rsidDel="00000000" w:rsidR="00000000" w:rsidRPr="00000000">
        <w:rPr>
          <w:rtl w:val="0"/>
        </w:rPr>
        <w:t xml:space="preserve">Los principales logros incluyen una plataforma funcional con tecnologías modernas, un sistema multifunción adaptado al contexto chileno y una interfaz intuitiva que facilita la adopción. El proyecto está cumpliendo con su compromiso de democratizar el acceso a herramientas digitales y optimizar procesos administrativos escolares.</w:t>
      </w:r>
    </w:p>
    <w:p w:rsidR="00000000" w:rsidDel="00000000" w:rsidP="00000000" w:rsidRDefault="00000000" w:rsidRPr="00000000" w14:paraId="00000052">
      <w:pPr>
        <w:rPr/>
      </w:pPr>
      <w:r w:rsidDel="00000000" w:rsidR="00000000" w:rsidRPr="00000000">
        <w:rPr>
          <w:rtl w:val="0"/>
        </w:rPr>
        <w:t xml:space="preserve">Aprendizajes Clave (Según reflexiones individuales):</w:t>
      </w:r>
    </w:p>
    <w:p w:rsidR="00000000" w:rsidDel="00000000" w:rsidP="00000000" w:rsidRDefault="00000000" w:rsidRPr="00000000" w14:paraId="00000053">
      <w:pPr>
        <w:rPr/>
      </w:pPr>
      <w:r w:rsidDel="00000000" w:rsidR="00000000" w:rsidRPr="00000000">
        <w:rPr>
          <w:rtl w:val="0"/>
        </w:rPr>
        <w:t xml:space="preserve">• Desarrollo full-stack con React y TypeScript.</w:t>
      </w:r>
    </w:p>
    <w:p w:rsidR="00000000" w:rsidDel="00000000" w:rsidP="00000000" w:rsidRDefault="00000000" w:rsidRPr="00000000" w14:paraId="00000054">
      <w:pPr>
        <w:rPr/>
      </w:pPr>
      <w:r w:rsidDel="00000000" w:rsidR="00000000" w:rsidRPr="00000000">
        <w:rPr>
          <w:rtl w:val="0"/>
        </w:rPr>
        <w:t xml:space="preserve">• Comprensión profunda del contexto educativo chileno.</w:t>
      </w:r>
    </w:p>
    <w:p w:rsidR="00000000" w:rsidDel="00000000" w:rsidP="00000000" w:rsidRDefault="00000000" w:rsidRPr="00000000" w14:paraId="00000055">
      <w:pPr>
        <w:rPr/>
      </w:pPr>
      <w:r w:rsidDel="00000000" w:rsidR="00000000" w:rsidRPr="00000000">
        <w:rPr>
          <w:rtl w:val="0"/>
        </w:rPr>
        <w:t xml:space="preserve">• Una fortaleza importante es la capacidad del equipo para proponer y justificar ajustes eficientes al roadmap (IE 1).</w:t>
      </w:r>
    </w:p>
    <w:p w:rsidR="00000000" w:rsidDel="00000000" w:rsidP="00000000" w:rsidRDefault="00000000" w:rsidRPr="00000000" w14:paraId="00000056">
      <w:pPr>
        <w:rPr/>
      </w:pPr>
      <w:r w:rsidDel="00000000" w:rsidR="00000000" w:rsidRPr="00000000">
        <w:rPr>
          <w:rtl w:val="0"/>
        </w:rPr>
        <w:t xml:space="preserve">• Áreas de mejora: formalizar el diseño de pruebas de validación más temprano en el ciclo de desarrollo y mejorar la estrategia de integración con posibles sistemas legados externos.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t xml:space="preserve">La plataforma APT actúa como un sistema nervioso central para la institución educativa, donde los datos son las señales que viajan rápidamente, permitiendo a los distintos órganos (directores, docentes, estudiantes) tomar decisiones y reaccionar de manera coordinada y en tiempo real, en lugar de depender de registros manuales y fragmentados.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