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2gqhd2p824br" w:id="0"/>
      <w:bookmarkEnd w:id="0"/>
      <w:r w:rsidDel="00000000" w:rsidR="00000000" w:rsidRPr="00000000">
        <w:rPr>
          <w:rtl w:val="0"/>
        </w:rPr>
        <w:t xml:space="preserve">Datenschutzerklärung</w:t>
      </w:r>
    </w:p>
    <w:p w:rsidR="00000000" w:rsidDel="00000000" w:rsidP="00000000" w:rsidRDefault="00000000" w:rsidRPr="00000000" w14:paraId="00000002">
      <w:pPr>
        <w:rPr>
          <w:rFonts w:ascii="Helvetica Neue" w:cs="Helvetica Neue" w:eastAsia="Helvetica Neue" w:hAnsi="Helvetica Neue"/>
          <w:sz w:val="21"/>
          <w:szCs w:val="21"/>
        </w:rPr>
      </w:pPr>
      <w:r w:rsidDel="00000000" w:rsidR="00000000" w:rsidRPr="00000000">
        <w:rPr>
          <w:b w:val="1"/>
          <w:bCs w:val="1"/>
          <w:rtl w:val="0"/>
        </w:rPr>
        <w:t xml:space="preserve">Cannabis Social Club Leipzig Süd e.V.</w:t>
      </w:r>
      <w:r w:rsidDel="00000000" w:rsidR="00000000" w:rsidRPr="00000000">
        <w:rPr>
          <w:rtl w:val="0"/>
        </w:rPr>
      </w:r>
    </w:p>
    <w:p w:rsidR="00000000" w:rsidDel="00000000" w:rsidP="00000000" w:rsidRDefault="00000000" w:rsidRPr="00000000" w14:paraId="00000003">
      <w:pPr>
        <w:rPr>
          <w:rFonts w:ascii="Helvetica Neue" w:cs="Helvetica Neue" w:eastAsia="Helvetica Neue" w:hAnsi="Helvetica Neue"/>
          <w:sz w:val="21"/>
          <w:szCs w:val="21"/>
        </w:rPr>
      </w:pPr>
      <w:r w:rsidDel="00000000" w:rsidR="00000000" w:rsidRPr="00000000">
        <w:rPr>
          <w:rtl w:val="0"/>
        </w:rPr>
      </w:r>
    </w:p>
    <w:p w:rsidR="00000000" w:rsidDel="00000000" w:rsidP="00000000" w:rsidRDefault="00000000" w:rsidRPr="00000000" w14:paraId="00000004">
      <w:pPr>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Mit folgenden Informationen geben wir Ihnen einen Überblick über die Verarbeitung Ihrer personenbezogenen Daten durch den Verein sowie über Ihre Rechte nach den gesetzlichen Bestimmungen zum Datenschutz:</w:t>
      </w:r>
    </w:p>
    <w:p w:rsidR="00000000" w:rsidDel="00000000" w:rsidP="00000000" w:rsidRDefault="00000000" w:rsidRPr="00000000" w14:paraId="00000005">
      <w:pPr>
        <w:rPr>
          <w:rFonts w:ascii="Helvetica Neue" w:cs="Helvetica Neue" w:eastAsia="Helvetica Neue" w:hAnsi="Helvetica Neue"/>
          <w:sz w:val="21"/>
          <w:szCs w:val="21"/>
        </w:rPr>
      </w:pPr>
      <w:r w:rsidDel="00000000" w:rsidR="00000000" w:rsidRPr="00000000">
        <w:rPr>
          <w:rtl w:val="0"/>
        </w:rPr>
      </w:r>
    </w:p>
    <w:p w:rsidR="00000000" w:rsidDel="00000000" w:rsidP="00000000" w:rsidRDefault="00000000" w:rsidRPr="00000000" w14:paraId="00000006">
      <w:pPr>
        <w:numPr>
          <w:ilvl w:val="0"/>
          <w:numId w:val="1"/>
        </w:numPr>
        <w:spacing w:after="0" w:afterAutospacing="0"/>
        <w:ind w:left="720" w:hanging="360"/>
        <w:rPr>
          <w:rFonts w:ascii="Helvetica Neue" w:cs="Helvetica Neue" w:eastAsia="Helvetica Neue" w:hAnsi="Helvetica Neue"/>
          <w:b w:val="0"/>
          <w:bCs w:val="0"/>
          <w:sz w:val="21"/>
          <w:szCs w:val="21"/>
        </w:rPr>
      </w:pPr>
      <w:r w:rsidDel="00000000" w:rsidR="00000000" w:rsidRPr="00000000">
        <w:rPr>
          <w:rFonts w:ascii="Helvetica Neue" w:cs="Helvetica Neue" w:eastAsia="Helvetica Neue" w:hAnsi="Helvetica Neue"/>
          <w:sz w:val="21"/>
          <w:szCs w:val="21"/>
          <w:rtl w:val="0"/>
        </w:rPr>
        <w:t xml:space="preserve">Verantwortliche Stelle für die Datenverarbeitung im Verein ist der zweite Vorstand.</w:t>
      </w:r>
    </w:p>
    <w:p w:rsidR="00000000" w:rsidDel="00000000" w:rsidP="00000000" w:rsidRDefault="00000000" w:rsidRPr="00000000" w14:paraId="00000007">
      <w:pPr>
        <w:numPr>
          <w:ilvl w:val="0"/>
          <w:numId w:val="1"/>
        </w:numPr>
        <w:spacing w:after="0" w:afterAutospacing="0"/>
        <w:ind w:left="720" w:hanging="360"/>
        <w:rPr>
          <w:rFonts w:ascii="Helvetica Neue" w:cs="Helvetica Neue" w:eastAsia="Helvetica Neue" w:hAnsi="Helvetica Neue"/>
          <w:b w:val="0"/>
          <w:bCs w:val="0"/>
          <w:sz w:val="21"/>
          <w:szCs w:val="21"/>
        </w:rPr>
      </w:pPr>
      <w:r w:rsidDel="00000000" w:rsidR="00000000" w:rsidRPr="00000000">
        <w:rPr>
          <w:rFonts w:ascii="Helvetica Neue" w:cs="Helvetica Neue" w:eastAsia="Helvetica Neue" w:hAnsi="Helvetica Neue"/>
          <w:sz w:val="21"/>
          <w:szCs w:val="21"/>
          <w:rtl w:val="0"/>
        </w:rPr>
        <w:t xml:space="preserve">Der Verein verarbeitet personenbezogene Daten zu dem Zweck, dabei nur in dem Umfang, wie er sie im Zusammenhang mit der Begründung, Durchführung und Beendigung des Mitgliedschafts Verhältnisses oder zur Ausübung und Erfüllung der sich aus dem Gesetz ergebenden Rechte und Pflichten oder Wahrung seiner berechtigten Interessen benötigt. Relevante Daten sind dabei insbesondere Ihre Personalien wie Vorname, Nachname, Alter, Adresse, Handynummer, E-Mail, Geburtsdatum, aber auch Eintritts- und Austrittsdatum und die Dauer der Mitgliedschaft, eine digitale Kopie des Lichtbildausweises sowie die Daten zur Ausgabe des Cannabis und Pflanzen Materials an die Mitglieder. Die Erhebung der Daten erfolgt in der Regel unmittelbar bei Ihnen selbst.</w:t>
      </w:r>
    </w:p>
    <w:p w:rsidR="00000000" w:rsidDel="00000000" w:rsidP="00000000" w:rsidRDefault="00000000" w:rsidRPr="00000000" w14:paraId="00000008">
      <w:pPr>
        <w:numPr>
          <w:ilvl w:val="0"/>
          <w:numId w:val="1"/>
        </w:numPr>
        <w:spacing w:after="0" w:afterAutospacing="0"/>
        <w:ind w:left="720" w:hanging="360"/>
        <w:rPr>
          <w:rFonts w:ascii="Helvetica Neue" w:cs="Helvetica Neue" w:eastAsia="Helvetica Neue" w:hAnsi="Helvetica Neue"/>
          <w:b w:val="0"/>
          <w:bCs w:val="0"/>
          <w:sz w:val="21"/>
          <w:szCs w:val="21"/>
        </w:rPr>
      </w:pPr>
      <w:r w:rsidDel="00000000" w:rsidR="00000000" w:rsidRPr="00000000">
        <w:rPr>
          <w:rFonts w:ascii="Helvetica Neue" w:cs="Helvetica Neue" w:eastAsia="Helvetica Neue" w:hAnsi="Helvetica Neue"/>
          <w:sz w:val="21"/>
          <w:szCs w:val="21"/>
          <w:rtl w:val="0"/>
        </w:rPr>
        <w:t xml:space="preserve">Rechtsgrundlagen für die Verarbeitung der personenbezogenen Daten sind die datenschutzrechtlichen Erlaubnisnormen des Art. 6 Abs. 1 DS-GVO, soweit erforderlich die Einwilligung des betroffenen Mitglieds. </w:t>
      </w:r>
    </w:p>
    <w:p w:rsidR="00000000" w:rsidDel="00000000" w:rsidP="00000000" w:rsidRDefault="00000000" w:rsidRPr="00000000" w14:paraId="00000009">
      <w:pPr>
        <w:numPr>
          <w:ilvl w:val="0"/>
          <w:numId w:val="1"/>
        </w:numPr>
        <w:spacing w:after="0" w:afterAutospacing="0"/>
        <w:ind w:left="720" w:hanging="360"/>
        <w:rPr>
          <w:rFonts w:ascii="Helvetica Neue" w:cs="Helvetica Neue" w:eastAsia="Helvetica Neue" w:hAnsi="Helvetica Neue"/>
          <w:b w:val="0"/>
          <w:bCs w:val="0"/>
          <w:sz w:val="21"/>
          <w:szCs w:val="21"/>
        </w:rPr>
      </w:pPr>
      <w:r w:rsidDel="00000000" w:rsidR="00000000" w:rsidRPr="00000000">
        <w:rPr>
          <w:rFonts w:ascii="Helvetica Neue" w:cs="Helvetica Neue" w:eastAsia="Helvetica Neue" w:hAnsi="Helvetica Neue"/>
          <w:sz w:val="21"/>
          <w:szCs w:val="21"/>
          <w:rtl w:val="0"/>
        </w:rPr>
        <w:t xml:space="preserve">Innerhalb des Vereins erhalten diejenigen Stellen Zugriff auf die Daten, die diese zur Erfüllung der in Ziffer 2 genannten Aufgaben brauchen. </w:t>
      </w:r>
    </w:p>
    <w:p w:rsidR="00000000" w:rsidDel="00000000" w:rsidP="00000000" w:rsidRDefault="00000000" w:rsidRPr="00000000" w14:paraId="0000000A">
      <w:pPr>
        <w:numPr>
          <w:ilvl w:val="0"/>
          <w:numId w:val="1"/>
        </w:numPr>
        <w:spacing w:after="0" w:afterAutospacing="0"/>
        <w:ind w:left="720" w:hanging="360"/>
        <w:rPr>
          <w:rFonts w:ascii="Helvetica Neue" w:cs="Helvetica Neue" w:eastAsia="Helvetica Neue" w:hAnsi="Helvetica Neue"/>
          <w:b w:val="0"/>
          <w:bCs w:val="0"/>
          <w:sz w:val="21"/>
          <w:szCs w:val="21"/>
        </w:rPr>
      </w:pPr>
      <w:r w:rsidDel="00000000" w:rsidR="00000000" w:rsidRPr="00000000">
        <w:rPr>
          <w:rFonts w:ascii="Helvetica Neue" w:cs="Helvetica Neue" w:eastAsia="Helvetica Neue" w:hAnsi="Helvetica Neue"/>
          <w:sz w:val="21"/>
          <w:szCs w:val="21"/>
          <w:rtl w:val="0"/>
        </w:rPr>
        <w:t xml:space="preserve">Die Daten werden durch den Verein solange und in dem Maße verarbeitet, als dies zur Erfüllung der Aufgaben aus Ziffer 2 erforderlich ist. Sind die Daten danach nicht mehr erforderlich, werden sie regelmäßig nach Erfüllung der 10-jährigen gesetzlichen Aufbewahrungspflichten gelöscht, es sei denn die Weiterverarbeitung ist erforderlich zur Erhaltung von Beweismitteln im Rahmen der gesetzlichen Verjährungsfristen, die bis zu 30 Jahre, im Regelfall jedoch 3 Jahre betragen.</w:t>
      </w:r>
    </w:p>
    <w:p w:rsidR="00000000" w:rsidDel="00000000" w:rsidP="00000000" w:rsidRDefault="00000000" w:rsidRPr="00000000" w14:paraId="0000000B">
      <w:pPr>
        <w:numPr>
          <w:ilvl w:val="0"/>
          <w:numId w:val="1"/>
        </w:numPr>
        <w:spacing w:after="0" w:afterAutospacing="0"/>
        <w:ind w:left="720" w:hanging="360"/>
        <w:rPr>
          <w:rFonts w:ascii="Helvetica Neue" w:cs="Helvetica Neue" w:eastAsia="Helvetica Neue" w:hAnsi="Helvetica Neue"/>
          <w:b w:val="0"/>
          <w:bCs w:val="0"/>
          <w:sz w:val="21"/>
          <w:szCs w:val="21"/>
        </w:rPr>
      </w:pPr>
      <w:r w:rsidDel="00000000" w:rsidR="00000000" w:rsidRPr="00000000">
        <w:rPr>
          <w:rFonts w:ascii="Helvetica Neue" w:cs="Helvetica Neue" w:eastAsia="Helvetica Neue" w:hAnsi="Helvetica Neue"/>
          <w:sz w:val="21"/>
          <w:szCs w:val="21"/>
          <w:rtl w:val="0"/>
        </w:rPr>
        <w:t xml:space="preserve">Als betroffene Person haben Sie das Recht auf Auskunft, Berichtigung, Löschung, Einschränkung der Verarbeitung, Widerspruch sowie Datenübertragbarkeit (Art. 15 mit 21 DS-GVO). Auskunfts- und Löschungsrechte stehen allerdings, soweit gesetzlich zulässig, unter den Einschränkungen der §§ 34 und 35 BDSG. Darüber hinaus besteht für Sie ein Beschwerderecht bei der zuständigen Datenschutzaufsichtsbehörde (Art. 77 DS-GVO in Verbindung mit § 19 BDSG).</w:t>
      </w:r>
    </w:p>
    <w:p w:rsidR="00000000" w:rsidDel="00000000" w:rsidP="00000000" w:rsidRDefault="00000000" w:rsidRPr="00000000" w14:paraId="0000000C">
      <w:pPr>
        <w:numPr>
          <w:ilvl w:val="0"/>
          <w:numId w:val="1"/>
        </w:numPr>
        <w:spacing w:after="0" w:afterAutospacing="0"/>
        <w:ind w:left="720" w:hanging="360"/>
        <w:rPr>
          <w:rFonts w:ascii="Helvetica Neue" w:cs="Helvetica Neue" w:eastAsia="Helvetica Neue" w:hAnsi="Helvetica Neue"/>
          <w:b w:val="0"/>
          <w:bCs w:val="0"/>
          <w:sz w:val="21"/>
          <w:szCs w:val="21"/>
        </w:rPr>
      </w:pPr>
      <w:r w:rsidDel="00000000" w:rsidR="00000000" w:rsidRPr="00000000">
        <w:rPr>
          <w:rFonts w:ascii="Helvetica Neue" w:cs="Helvetica Neue" w:eastAsia="Helvetica Neue" w:hAnsi="Helvetica Neue"/>
          <w:sz w:val="21"/>
          <w:szCs w:val="21"/>
          <w:rtl w:val="0"/>
        </w:rPr>
        <w:t xml:space="preserve">Soweit Ihrerseits eine Einwilligung erteilt worden ist, haben Sie das Recht zum jederzeitigen Widerruf, wobei der Widerruf erst für die Zukunft wirkt und die Rechtmäßigkeit der Verarbeitung bis zum Widerruf davon unberührt bleibt.</w:t>
      </w:r>
    </w:p>
    <w:p w:rsidR="00000000" w:rsidDel="00000000" w:rsidP="00000000" w:rsidRDefault="00000000" w:rsidRPr="00000000" w14:paraId="0000000D">
      <w:pPr>
        <w:numPr>
          <w:ilvl w:val="0"/>
          <w:numId w:val="1"/>
        </w:numPr>
        <w:spacing w:after="0" w:afterAutospacing="0"/>
        <w:ind w:left="720" w:hanging="360"/>
        <w:rPr>
          <w:rFonts w:ascii="Helvetica Neue" w:cs="Helvetica Neue" w:eastAsia="Helvetica Neue" w:hAnsi="Helvetica Neue"/>
          <w:b w:val="0"/>
          <w:bCs w:val="0"/>
          <w:sz w:val="21"/>
          <w:szCs w:val="21"/>
        </w:rPr>
      </w:pPr>
      <w:r w:rsidDel="00000000" w:rsidR="00000000" w:rsidRPr="00000000">
        <w:rPr>
          <w:rFonts w:ascii="Helvetica Neue" w:cs="Helvetica Neue" w:eastAsia="Helvetica Neue" w:hAnsi="Helvetica Neue"/>
          <w:sz w:val="21"/>
          <w:szCs w:val="21"/>
          <w:rtl w:val="0"/>
        </w:rPr>
        <w:t xml:space="preserve">Im Zusammenhang mit der Mitgliedschaft sind Sie verpflichtet, Ihre personenbezogenen Daten zur Verfügung zu stellen, andernfalls ist das Mitgliedschaftsverhältnis nicht eingegangen oder aufrechterhalten werden.</w:t>
      </w:r>
    </w:p>
    <w:p w:rsidR="00000000" w:rsidDel="00000000" w:rsidP="00000000" w:rsidRDefault="00000000" w:rsidRPr="00000000" w14:paraId="0000000E">
      <w:pPr>
        <w:numPr>
          <w:ilvl w:val="0"/>
          <w:numId w:val="1"/>
        </w:numPr>
        <w:ind w:left="720" w:hanging="360"/>
        <w:rPr>
          <w:rFonts w:ascii="Helvetica Neue" w:cs="Helvetica Neue" w:eastAsia="Helvetica Neue" w:hAnsi="Helvetica Neue"/>
          <w:b w:val="0"/>
          <w:bCs w:val="0"/>
          <w:sz w:val="21"/>
          <w:szCs w:val="21"/>
        </w:rPr>
      </w:pPr>
      <w:r w:rsidDel="00000000" w:rsidR="00000000" w:rsidRPr="00000000">
        <w:rPr>
          <w:rFonts w:ascii="Helvetica Neue" w:cs="Helvetica Neue" w:eastAsia="Helvetica Neue" w:hAnsi="Helvetica Neue"/>
          <w:sz w:val="21"/>
          <w:szCs w:val="21"/>
          <w:rtl w:val="0"/>
        </w:rPr>
        <w:t xml:space="preserve">Eine automatisierte Entscheidungsfindung einschließlich eines Profiling besteht nicht.</w:t>
      </w:r>
      <w:r w:rsidDel="00000000" w:rsidR="00000000" w:rsidRPr="00000000">
        <w:rPr>
          <w:rtl w:val="0"/>
        </w:rPr>
      </w:r>
    </w:p>
    <w:sectPr>
      <w:headerReference r:id="rId6" w:type="default"/>
      <w:headerReference r:id="rId7" w:type="first"/>
      <w:headerReference r:id="rId8" w:type="even"/>
      <w:footerReference r:id="rId9" w:type="default"/>
      <w:pgSz w:h="16838" w:w="11906" w:orient="portrait"/>
      <w:pgMar w:bottom="907.0866141732284" w:top="907.0866141732284" w:left="1417.3228346456694" w:right="1417.3228346456694" w:header="283.46456692913387" w:footer="113.3858267716535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Seite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85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Datenschutzerklärung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w:t>
    </w:r>
    <w:r w:rsidDel="00000000" w:rsidR="00000000" w:rsidRPr="00000000">
      <w:rPr>
        <w:rtl w:val="0"/>
      </w:rPr>
      <w:t xml:space="preserve">s Cannabis Social Club Leipzig Süd e.V.</w:t>
    </w:r>
    <w:r w:rsidDel="00000000" w:rsidR="00000000" w:rsidRPr="00000000">
      <w:rPr>
        <w:rtl w:val="0"/>
      </w:rPr>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PowerPlusWaterMarkObject2" style="position:absolute;width:465.1pt;height:174.4pt;rotation:315;z-index:-503316481;mso-position-horizontal-relative:margin;mso-position-horizontal:center;mso-position-vertical-relative:margin;mso-position-vertical:center;" fillcolor="#c0c0c0" stroked="f" type="#_x0000_t136">
          <v:fill angle="0" opacity="32768f"/>
          <v:textpath fitshape="t" string="ENTWURF" style="font-family:&amp;quot;Calibri&amp;quot;;font-size:1pt;"/>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PowerPlusWaterMarkObject1" style="position:absolute;width:465.1pt;height:174.4pt;rotation:315;z-index:-503316481;mso-position-horizontal-relative:margin;mso-position-horizontal:center;mso-position-vertical-relative:margin;mso-position-vertical:center;" fillcolor="#c0c0c0" stroked="f" type="#_x0000_t136">
          <v:fill angle="0" opacity="32768f"/>
          <v:textpath fitshape="t" string="ENTWURF" style="font-family:&amp;quot;Calibri&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de-D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