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Autospacing="1"/>
        <w:outlineLvl w:val="2"/>
        <w:rPr>
          <w:b/>
          <w:b/>
        </w:rPr>
      </w:pPr>
      <w:r>
        <w:rPr>
          <w:b/>
        </w:rPr>
        <w:t>Netzmasken zur Aufteilung von IP-Adressen in Netzwerk- und Geräteteil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drawing>
          <wp:inline distT="0" distB="0" distL="0" distR="0">
            <wp:extent cx="3829050" cy="723900"/>
            <wp:effectExtent l="0" t="0" r="0" b="0"/>
            <wp:docPr id="1" name="Grafik 1" descr="Adressierung Beispi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Adressierung Beispiel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Autospacing="1"/>
        <w:outlineLvl w:val="2"/>
        <w:rPr>
          <w:b/>
          <w:b/>
          <w:bCs/>
        </w:rPr>
      </w:pPr>
      <w:r>
        <w:rPr/>
        <w:t>Wie du sicherlich schon beim Hinzufügen von Rechnern in Filius bemerkt hast, kann man in der Netzwerk-Konfiguration eines Rechners neben der IP-Adresse auch eine Netzmaske eingeben. Vereinfacht gesagt gibt die Netzmaske eines Rechners an, nach welchem Byte die IP-Adresse des Rechners in Netzwerk- und Geräteteil geteilt wird. Dazu werden die Bytes der Netzmaske, die dem Netzwerkteil der IP-Adresse entsprechen, mit dem größtmöglichen Wert 255 und die Bytes, die dem Geräteteil der IP-Adresse entsprechen, mit dem Wert 0 belegt.</w:t>
        <w:br/>
        <w:br/>
      </w:r>
      <w:r>
        <w:rPr>
          <w:b/>
          <w:bCs/>
        </w:rPr>
        <w:t>Die Netzmaske als Bitmaske</w:t>
      </w:r>
    </w:p>
    <w:p>
      <w:pPr>
        <w:pStyle w:val="Normal"/>
        <w:shd w:val="clear" w:color="auto" w:fill="FFFFFF"/>
        <w:spacing w:lineRule="auto" w:line="240" w:beforeAutospacing="1" w:afterAutospacing="1"/>
        <w:rPr/>
      </w:pPr>
      <w:r>
        <w:rPr/>
        <w:t>Genau wie die IP-Adresse eines Rechners kann auch dessen Netzmaske als Bitfolge dargestellt werden. Die byteweise als Dezimalzahl dargestellte Netzmaske 255.255.255.0 wird dann zu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/>
        <w:t>11111111 11111111 11111111 00000000 .</w:t>
      </w:r>
    </w:p>
    <w:p>
      <w:pPr>
        <w:pStyle w:val="Normal"/>
        <w:shd w:val="clear" w:color="auto" w:fill="FFFFFF"/>
        <w:spacing w:lineRule="auto" w:line="240" w:beforeAutospacing="1" w:afterAutospacing="1"/>
        <w:rPr/>
      </w:pPr>
      <w:r>
        <w:rPr/>
        <w:t>Mit IP-Adressen und Netzmasken in Form von Bitfolgen kann man rechnen. Zum Beispiel nutzen Netzwerkgeräte diese Darstellung, um rechnerisch zu entscheiden, ob zwei IP-Adressen im gleichen Teilnetz liegen. Wie das funktioniert, kannst Du mit Hilfe unseres </w:t>
      </w:r>
      <w:hyperlink r:id="rId3">
        <w:r>
          <w:rPr>
            <w:rStyle w:val="ListLabel1"/>
          </w:rPr>
          <w:t>Netzmasken-Rechners</w:t>
        </w:r>
      </w:hyperlink>
      <w:r>
        <w:rPr/>
        <w:t xml:space="preserve"> untersuchen.</w:t>
      </w:r>
    </w:p>
    <w:p>
      <w:pPr>
        <w:pStyle w:val="Normal"/>
        <w:rPr/>
      </w:pPr>
      <w:hyperlink r:id="rId4">
        <w:r>
          <w:rPr>
            <w:rStyle w:val="Internetverknpfung"/>
            <w:b/>
            <w:bCs/>
          </w:rPr>
          <w:t>https://www.inf-schule.de/rechnernetze/filius/vernetzungrechnernetze/netzmaske_rechner</w:t>
        </w:r>
      </w:hyperlink>
      <w:r>
        <w:rPr>
          <w:b/>
          <w:bCs/>
        </w:rPr>
        <w:br/>
        <w:t>Erläutere die Arbeit des Bit_Rechners zur Überprüfung, ob ein Rechner im gleichen Netz liegt.</w:t>
        <w:br/>
      </w:r>
    </w:p>
    <w:p>
      <w:pPr>
        <w:pStyle w:val="Normal"/>
        <w:rPr/>
      </w:pPr>
      <w:r>
        <w:rPr/>
        <w:t>Mit Netzmaske 255.255.255.0 ist der Host-Anteil …</w:t>
      </w:r>
    </w:p>
    <w:p>
      <w:pPr>
        <w:pStyle w:val="Normal"/>
        <w:rPr/>
      </w:pPr>
      <w:r>
        <w:rPr/>
        <w:t>Bit-Darstellung / Präfixlänge ….</w:t>
      </w:r>
    </w:p>
    <w:p>
      <w:pPr>
        <w:pStyle w:val="Normal"/>
        <w:rPr/>
      </w:pPr>
      <w:r>
        <w:rPr/>
        <w:t xml:space="preserve">11111111.11111111.11111111.00000000  /24 </w:t>
      </w:r>
    </w:p>
    <w:p>
      <w:pPr>
        <w:pStyle w:val="Normal"/>
        <w:rPr/>
      </w:pPr>
      <w:r>
        <w:rPr/>
        <w:t>(historisches C-Netz)</w:t>
      </w:r>
    </w:p>
    <w:p>
      <w:pPr>
        <w:pStyle w:val="Normal"/>
        <w:rPr/>
      </w:pPr>
      <w:r>
        <w:rPr/>
        <w:t>111111111.11111111.00000000.00000000    /16</w:t>
        <w:br/>
        <w:br/>
        <w:t>(142.16.2.30)</w:t>
      </w:r>
    </w:p>
    <w:p>
      <w:pPr>
        <w:pStyle w:val="Normal"/>
        <w:rPr/>
      </w:pPr>
      <w:r>
        <w:rPr/>
        <w:t>111111111.00000000.00000000.00000000   /8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Autospacing="1"/>
        <w:outlineLvl w:val="2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Aufgabe 1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sz w:val="20"/>
          <w:szCs w:val="20"/>
        </w:rPr>
      </w:pPr>
      <w:r>
        <w:rPr>
          <w:sz w:val="20"/>
          <w:szCs w:val="20"/>
        </w:rPr>
        <w:t>In einem Rechnernetz, das aus mehreren Teilnetzen besteht, haben fünf Rechner die IP-Adressen 192.168.3.200, 192.168.3.201, 192.16.3.202, 192.168.1.77 und 192.168.0.200 sowie alle die Netzmaske 255.255.0.0.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sz w:val="20"/>
          <w:szCs w:val="20"/>
        </w:rPr>
      </w:pPr>
      <w:r>
        <w:rPr>
          <w:sz w:val="20"/>
          <w:szCs w:val="20"/>
        </w:rPr>
        <w:t>(a) Welche der Rechner liegen jeweils im gleichen Teilnetz? Wie lautet der Netzwerkteil der IP-Adressen in diesen Teilnetzen?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sz w:val="20"/>
          <w:szCs w:val="20"/>
        </w:rPr>
      </w:pPr>
      <w:r>
        <w:rPr>
          <w:sz w:val="20"/>
          <w:szCs w:val="20"/>
        </w:rPr>
        <w:t>(b) Wie viele IP-Adressen können in Teilnetzen mit der Subnetzmaske 255.255.0.0 maximal vergeben werden?</w:t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e373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verknpfung">
    <w:name w:val="Internetverknüpfung"/>
    <w:basedOn w:val="DefaultParagraphFont"/>
    <w:uiPriority w:val="99"/>
    <w:semiHidden/>
    <w:unhideWhenUsed/>
    <w:rsid w:val="00de3739"/>
    <w:rPr>
      <w:color w:val="0000FF"/>
      <w:u w:val="single"/>
    </w:rPr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inf-schule.de/rechnernetze/filius/vernetzungrechnernetze/netzmaske_rechner" TargetMode="External"/><Relationship Id="rId4" Type="http://schemas.openxmlformats.org/officeDocument/2006/relationships/hyperlink" Target="https://www.inf-schule.de/rechnernetze/filius/vernetzungrechnernetze/netzmaske_rechner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LibreOffice/6.1.5.2$Linux_X86_64 LibreOffice_project/10$Build-2</Application>
  <Pages>1</Pages>
  <Words>251</Words>
  <Characters>1751</Characters>
  <CharactersWithSpaces>1996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2022-02-24T15:45:00Z</dcterms:created>
  <dc:creator>Torsten Barth</dc:creator>
  <dc:description/>
  <dc:language>de-DE</dc:language>
  <cp:lastModifiedBy/>
  <dcterms:modified xsi:type="dcterms:W3CDTF">2022-03-03T01:17:49Z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