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2343" w14:textId="7A73FF6F" w:rsidR="00804E4E" w:rsidRDefault="00804E4E" w:rsidP="00804E4E">
      <w:pPr>
        <w:pStyle w:val="Heading1"/>
      </w:pPr>
      <w:r>
        <w:t>Project and system design</w:t>
      </w:r>
    </w:p>
    <w:p w14:paraId="64893AE3" w14:textId="3F15DCC7" w:rsidR="00804E4E" w:rsidRDefault="00804E4E" w:rsidP="00804E4E">
      <w:pPr>
        <w:pStyle w:val="Heading2"/>
      </w:pPr>
      <w:r>
        <w:t>System overview</w:t>
      </w:r>
    </w:p>
    <w:p w14:paraId="5725B938" w14:textId="77777777" w:rsidR="00804E4E" w:rsidRPr="00804E4E" w:rsidRDefault="00804E4E" w:rsidP="00804E4E">
      <w:pPr>
        <w:rPr>
          <w:lang w:val="en-AT"/>
        </w:rPr>
      </w:pPr>
      <w:r w:rsidRPr="00804E4E">
        <w:rPr>
          <w:lang w:val="en-AT"/>
        </w:rPr>
        <w:t>The project is an Android mobile application for local disaster preparedness and response. The app combines real-time emergency information with gamified learning features to help users become better prepared for disasters in their local community. The core idea is to make preparedness more accessible, engaging, and practical by combining live information, emergency guidance, checklists, quizzes, badges, and local resources in one mobile application.</w:t>
      </w:r>
    </w:p>
    <w:p w14:paraId="5D3F76ED" w14:textId="1998DB8D" w:rsidR="00804E4E" w:rsidRPr="00804E4E" w:rsidRDefault="00804E4E" w:rsidP="00804E4E">
      <w:pPr>
        <w:rPr>
          <w:lang w:val="en-AT"/>
        </w:rPr>
      </w:pPr>
      <w:r w:rsidRPr="00804E4E">
        <w:rPr>
          <w:lang w:val="en-AT"/>
        </w:rPr>
        <w:t xml:space="preserve">The app is based on the template </w:t>
      </w:r>
      <w:r w:rsidRPr="00804E4E">
        <w:rPr>
          <w:b/>
          <w:bCs/>
          <w:lang w:val="en-AT"/>
        </w:rPr>
        <w:t>“Developing a Mobile App for Local Disaster Preparedness and Response.”</w:t>
      </w:r>
      <w:r w:rsidRPr="00804E4E">
        <w:rPr>
          <w:lang w:val="en-AT"/>
        </w:rPr>
        <w:t xml:space="preserve"> The target users are young to middle-aged adults in Austria who want quick access to information about disasters, weather risks, local alerts, emergency numbers, and preparedness guidance. </w:t>
      </w:r>
      <w:r>
        <w:rPr>
          <w:lang w:val="en-AT"/>
        </w:rPr>
        <w:t xml:space="preserve">This thought is supported by the fact that this age group would normally have younger children at home, which could motivate the reasons for preparedness and learning. </w:t>
      </w:r>
    </w:p>
    <w:p w14:paraId="66C25D47" w14:textId="77777777" w:rsidR="00804E4E" w:rsidRPr="00804E4E" w:rsidRDefault="00804E4E" w:rsidP="00804E4E">
      <w:pPr>
        <w:rPr>
          <w:lang w:val="en-AT"/>
        </w:rPr>
      </w:pPr>
      <w:r w:rsidRPr="00804E4E">
        <w:rPr>
          <w:lang w:val="en-AT"/>
        </w:rPr>
        <w:t xml:space="preserve">The domain of the project is </w:t>
      </w:r>
      <w:r w:rsidRPr="00804E4E">
        <w:rPr>
          <w:b/>
          <w:bCs/>
          <w:lang w:val="en-AT"/>
        </w:rPr>
        <w:t>local disaster preparedness and response</w:t>
      </w:r>
      <w:r w:rsidRPr="00804E4E">
        <w:rPr>
          <w:lang w:val="en-AT"/>
        </w:rPr>
        <w:t xml:space="preserve">, implemented as a </w:t>
      </w:r>
      <w:r w:rsidRPr="00804E4E">
        <w:rPr>
          <w:b/>
          <w:bCs/>
          <w:lang w:val="en-AT"/>
        </w:rPr>
        <w:t>React Native Android mobile app</w:t>
      </w:r>
      <w:r w:rsidRPr="00804E4E">
        <w:rPr>
          <w:lang w:val="en-AT"/>
        </w:rPr>
        <w:t>. The app is designed around two main needs of the domain:</w:t>
      </w:r>
    </w:p>
    <w:p w14:paraId="022F4E8E" w14:textId="77777777" w:rsidR="0098216A" w:rsidRDefault="00804E4E" w:rsidP="00804E4E">
      <w:pPr>
        <w:pStyle w:val="ListParagraph"/>
        <w:numPr>
          <w:ilvl w:val="0"/>
          <w:numId w:val="2"/>
        </w:numPr>
        <w:rPr>
          <w:lang w:val="en-AT"/>
        </w:rPr>
      </w:pPr>
      <w:r w:rsidRPr="0098216A">
        <w:rPr>
          <w:lang w:val="en-AT"/>
        </w:rPr>
        <w:t>First, users need reliable and location-relevant information during potential emergencies. This includes weather conditions, alerts, air quality, radiation data, and access to emergency numbers or local resources.</w:t>
      </w:r>
    </w:p>
    <w:p w14:paraId="030BDDA9" w14:textId="5B6664A1" w:rsidR="00804E4E" w:rsidRPr="0098216A" w:rsidRDefault="00804E4E" w:rsidP="00804E4E">
      <w:pPr>
        <w:pStyle w:val="ListParagraph"/>
        <w:numPr>
          <w:ilvl w:val="0"/>
          <w:numId w:val="2"/>
        </w:numPr>
        <w:rPr>
          <w:lang w:val="en-AT"/>
        </w:rPr>
      </w:pPr>
      <w:r w:rsidRPr="0098216A">
        <w:rPr>
          <w:lang w:val="en-AT"/>
        </w:rPr>
        <w:t>Second, users need to build preparedness before an emergency happens. This is supported through a learning mode with checklists, short reading material, quizzes, and preparedness badges.</w:t>
      </w:r>
    </w:p>
    <w:p w14:paraId="59F023A9" w14:textId="22F3B406" w:rsidR="0098216A" w:rsidRPr="0098216A" w:rsidRDefault="00154549" w:rsidP="0098216A">
      <w:pPr>
        <w:pStyle w:val="Heading2"/>
      </w:pPr>
      <w:r>
        <w:t>S</w:t>
      </w:r>
      <w:r w:rsidR="0098216A" w:rsidRPr="0098216A">
        <w:t xml:space="preserve">ystem </w:t>
      </w:r>
      <w:r w:rsidR="0098216A">
        <w:t>a</w:t>
      </w:r>
      <w:r w:rsidR="0098216A" w:rsidRPr="0098216A">
        <w:t>rchitecture</w:t>
      </w:r>
      <w:r>
        <w:t xml:space="preserve"> and technologies</w:t>
      </w:r>
    </w:p>
    <w:p w14:paraId="7A1BD7F4" w14:textId="77777777" w:rsidR="00154549" w:rsidRDefault="00154549" w:rsidP="0098216A">
      <w:pPr>
        <w:rPr>
          <w:lang w:val="en-US"/>
        </w:rPr>
      </w:pPr>
      <w:r w:rsidRPr="00154549">
        <w:rPr>
          <w:lang w:val="en-US"/>
        </w:rPr>
        <w:t>The application follows a mobile-first architecture based on React Native and Expo. This choice supports efficient Android app development while still allowing access to important mobile features such as GPS location, device notifications, local storage, and background activity.</w:t>
      </w:r>
    </w:p>
    <w:p w14:paraId="5547EB0E" w14:textId="559617CC" w:rsidR="00154549" w:rsidRDefault="00154549" w:rsidP="0098216A">
      <w:pPr>
        <w:rPr>
          <w:lang w:val="en-US"/>
        </w:rPr>
      </w:pPr>
      <w:r w:rsidRPr="00154549">
        <w:rPr>
          <w:lang w:val="en-US"/>
        </w:rPr>
        <w:t>The app is structured around the mobile frontend, local device services, local data storage, and external public APIs. The React Native frontend handles the user interface, navigation, app state, and interaction logic. Expo is used to simplify development, testing, and access to device features.</w:t>
      </w:r>
    </w:p>
    <w:p w14:paraId="283DF560" w14:textId="722A212F" w:rsidR="0098216A" w:rsidRPr="0098216A" w:rsidRDefault="0098216A" w:rsidP="0098216A">
      <w:pPr>
        <w:rPr>
          <w:lang w:val="en-AT"/>
        </w:rPr>
      </w:pPr>
      <w:r w:rsidRPr="0098216A">
        <w:rPr>
          <w:lang w:val="en-AT"/>
        </w:rPr>
        <w:t xml:space="preserve">The overall structure can be described as </w:t>
      </w:r>
      <w:r w:rsidR="00C04023">
        <w:rPr>
          <w:lang w:val="en-AT"/>
        </w:rPr>
        <w:t>in Figure 1.</w:t>
      </w:r>
    </w:p>
    <w:p w14:paraId="6BFB2223" w14:textId="77777777" w:rsidR="0098216A" w:rsidRDefault="0098216A" w:rsidP="0098216A">
      <w:pPr>
        <w:rPr>
          <w:lang w:val="en-AT"/>
        </w:rPr>
      </w:pPr>
      <w:r w:rsidRPr="00C04023">
        <w:rPr>
          <w:highlight w:val="darkCyan"/>
          <w:lang w:val="en-AT"/>
        </w:rPr>
        <w:t>User</w:t>
      </w:r>
      <w:r w:rsidRPr="00C04023">
        <w:rPr>
          <w:highlight w:val="darkCyan"/>
          <w:lang w:val="en-AT"/>
        </w:rPr>
        <w:br/>
        <w:t xml:space="preserve"> ↓</w:t>
      </w:r>
      <w:r w:rsidRPr="00C04023">
        <w:rPr>
          <w:highlight w:val="darkCyan"/>
          <w:lang w:val="en-AT"/>
        </w:rPr>
        <w:br/>
        <w:t>React Native / Expo Android App</w:t>
      </w:r>
      <w:r w:rsidRPr="00C04023">
        <w:rPr>
          <w:highlight w:val="darkCyan"/>
          <w:lang w:val="en-AT"/>
        </w:rPr>
        <w:br/>
        <w:t xml:space="preserve"> ↓</w:t>
      </w:r>
      <w:r w:rsidRPr="00C04023">
        <w:rPr>
          <w:highlight w:val="darkCyan"/>
          <w:lang w:val="en-AT"/>
        </w:rPr>
        <w:br/>
        <w:t>UI Screens, Navigation, Local State</w:t>
      </w:r>
      <w:r w:rsidRPr="00C04023">
        <w:rPr>
          <w:highlight w:val="darkCyan"/>
          <w:lang w:val="en-AT"/>
        </w:rPr>
        <w:br/>
        <w:t xml:space="preserve"> ↓</w:t>
      </w:r>
      <w:r w:rsidRPr="00C04023">
        <w:rPr>
          <w:highlight w:val="darkCyan"/>
          <w:lang w:val="en-AT"/>
        </w:rPr>
        <w:br/>
        <w:t>Device Services</w:t>
      </w:r>
      <w:r w:rsidRPr="00C04023">
        <w:rPr>
          <w:highlight w:val="darkCyan"/>
          <w:lang w:val="en-AT"/>
        </w:rPr>
        <w:br/>
        <w:t>- GPS location</w:t>
      </w:r>
      <w:r w:rsidRPr="00C04023">
        <w:rPr>
          <w:highlight w:val="darkCyan"/>
          <w:lang w:val="en-AT"/>
        </w:rPr>
        <w:br/>
      </w:r>
      <w:r w:rsidRPr="00C04023">
        <w:rPr>
          <w:highlight w:val="darkCyan"/>
          <w:lang w:val="en-AT"/>
        </w:rPr>
        <w:lastRenderedPageBreak/>
        <w:t>- Local notifications</w:t>
      </w:r>
      <w:r w:rsidRPr="00C04023">
        <w:rPr>
          <w:highlight w:val="darkCyan"/>
          <w:lang w:val="en-AT"/>
        </w:rPr>
        <w:br/>
        <w:t>- Background sync</w:t>
      </w:r>
      <w:r w:rsidRPr="00C04023">
        <w:rPr>
          <w:highlight w:val="darkCyan"/>
          <w:lang w:val="en-AT"/>
        </w:rPr>
        <w:br/>
      </w:r>
      <w:r w:rsidRPr="00C04023">
        <w:rPr>
          <w:highlight w:val="darkCyan"/>
          <w:lang w:val="en-AT"/>
        </w:rPr>
        <w:br/>
        <w:t xml:space="preserve"> ↓</w:t>
      </w:r>
      <w:r w:rsidRPr="00C04023">
        <w:rPr>
          <w:highlight w:val="darkCyan"/>
          <w:lang w:val="en-AT"/>
        </w:rPr>
        <w:br/>
        <w:t>Local SQLite Database</w:t>
      </w:r>
      <w:r w:rsidRPr="00C04023">
        <w:rPr>
          <w:highlight w:val="darkCyan"/>
          <w:lang w:val="en-AT"/>
        </w:rPr>
        <w:br/>
        <w:t>- Saved locations</w:t>
      </w:r>
      <w:r w:rsidRPr="00C04023">
        <w:rPr>
          <w:highlight w:val="darkCyan"/>
          <w:lang w:val="en-AT"/>
        </w:rPr>
        <w:br/>
        <w:t>- Preparedness progress</w:t>
      </w:r>
      <w:r w:rsidRPr="00C04023">
        <w:rPr>
          <w:highlight w:val="darkCyan"/>
          <w:lang w:val="en-AT"/>
        </w:rPr>
        <w:br/>
        <w:t>- Quiz results</w:t>
      </w:r>
      <w:r w:rsidRPr="00C04023">
        <w:rPr>
          <w:highlight w:val="darkCyan"/>
          <w:lang w:val="en-AT"/>
        </w:rPr>
        <w:br/>
        <w:t>- Badge status</w:t>
      </w:r>
      <w:r w:rsidRPr="00C04023">
        <w:rPr>
          <w:highlight w:val="darkCyan"/>
          <w:lang w:val="en-AT"/>
        </w:rPr>
        <w:br/>
        <w:t>- Cached alert/weather data</w:t>
      </w:r>
      <w:r w:rsidRPr="00C04023">
        <w:rPr>
          <w:highlight w:val="darkCyan"/>
          <w:lang w:val="en-AT"/>
        </w:rPr>
        <w:br/>
      </w:r>
      <w:r w:rsidRPr="00C04023">
        <w:rPr>
          <w:highlight w:val="darkCyan"/>
          <w:lang w:val="en-AT"/>
        </w:rPr>
        <w:br/>
        <w:t xml:space="preserve"> ↓</w:t>
      </w:r>
      <w:r w:rsidRPr="00C04023">
        <w:rPr>
          <w:highlight w:val="darkCyan"/>
          <w:lang w:val="en-AT"/>
        </w:rPr>
        <w:br/>
        <w:t>External REST APIs</w:t>
      </w:r>
      <w:r w:rsidRPr="00C04023">
        <w:rPr>
          <w:highlight w:val="darkCyan"/>
          <w:lang w:val="en-AT"/>
        </w:rPr>
        <w:br/>
        <w:t>- Weather data</w:t>
      </w:r>
      <w:r w:rsidRPr="00C04023">
        <w:rPr>
          <w:highlight w:val="darkCyan"/>
          <w:lang w:val="en-AT"/>
        </w:rPr>
        <w:br/>
        <w:t>- Disaster alerts</w:t>
      </w:r>
      <w:r w:rsidRPr="00C04023">
        <w:rPr>
          <w:highlight w:val="darkCyan"/>
          <w:lang w:val="en-AT"/>
        </w:rPr>
        <w:br/>
        <w:t>- Air quality data</w:t>
      </w:r>
      <w:r w:rsidRPr="00C04023">
        <w:rPr>
          <w:highlight w:val="darkCyan"/>
          <w:lang w:val="en-AT"/>
        </w:rPr>
        <w:br/>
        <w:t>- Radiation information</w:t>
      </w:r>
      <w:r w:rsidRPr="00C04023">
        <w:rPr>
          <w:highlight w:val="darkCyan"/>
          <w:lang w:val="en-AT"/>
        </w:rPr>
        <w:br/>
        <w:t>- Local public resources</w:t>
      </w:r>
    </w:p>
    <w:p w14:paraId="5DBE2D1B" w14:textId="77777777" w:rsidR="00154549" w:rsidRDefault="00154549" w:rsidP="0098216A">
      <w:pPr>
        <w:rPr>
          <w:lang w:val="en-AT"/>
        </w:rPr>
      </w:pPr>
    </w:p>
    <w:p w14:paraId="4EE89D09" w14:textId="77777777" w:rsidR="00154549" w:rsidRPr="00154549" w:rsidRDefault="00154549" w:rsidP="00154549">
      <w:pPr>
        <w:rPr>
          <w:lang w:val="en-AT"/>
        </w:rPr>
      </w:pPr>
      <w:r w:rsidRPr="00154549">
        <w:rPr>
          <w:lang w:val="en-AT"/>
        </w:rPr>
        <w:t>The local SQLite database is used to store information that should remain available between app sessions. This includes saved custom locations, preparedness checklist progress, quiz results, badge status, cached dashboard data, and notification-related settings. Local storage is important for this domain because users may need access to previously loaded information even when the network connection is unstable.</w:t>
      </w:r>
    </w:p>
    <w:p w14:paraId="4CDD32D1" w14:textId="3C79D14D" w:rsidR="00154549" w:rsidRPr="00154549" w:rsidRDefault="00154549" w:rsidP="00154549">
      <w:pPr>
        <w:rPr>
          <w:lang w:val="en-AT"/>
        </w:rPr>
      </w:pPr>
      <w:r w:rsidRPr="00154549">
        <w:rPr>
          <w:lang w:val="en-AT"/>
        </w:rPr>
        <w:t xml:space="preserve">The app uses GPS sensor data to provide location-based information. When the user selects the location </w:t>
      </w:r>
      <w:r w:rsidR="007A0E12">
        <w:rPr>
          <w:lang w:val="en-AT"/>
        </w:rPr>
        <w:t>(current or custom)</w:t>
      </w:r>
      <w:r w:rsidRPr="00154549">
        <w:rPr>
          <w:lang w:val="en-AT"/>
        </w:rPr>
        <w:t xml:space="preserve">, the app reads the device location and uses it to request relevant data from external REST APIs. </w:t>
      </w:r>
    </w:p>
    <w:p w14:paraId="7FB2206A" w14:textId="0F462B30" w:rsidR="00154549" w:rsidRPr="00154549" w:rsidRDefault="00154549" w:rsidP="007A0E12">
      <w:pPr>
        <w:rPr>
          <w:lang w:val="en-AT"/>
        </w:rPr>
      </w:pPr>
      <w:r w:rsidRPr="00154549">
        <w:rPr>
          <w:lang w:val="en-AT"/>
        </w:rPr>
        <w:t>Device notifications are used for two main purposes: alert notifications and preparedness reminders. Alert notifications inform users when relevant weather or disaster alerts are detected for their selected area. Preparedness reminders notify users when their preparedness status has expired and should be reviewed again.</w:t>
      </w:r>
      <w:r w:rsidR="007A0E12">
        <w:rPr>
          <w:lang w:val="en-AT"/>
        </w:rPr>
        <w:t xml:space="preserve"> Notifications in the background </w:t>
      </w:r>
      <w:r w:rsidRPr="00154549">
        <w:rPr>
          <w:lang w:val="en-AT"/>
        </w:rPr>
        <w:t>support the goal of keeping users informed without requiring them to manually refresh the app. However, this functionality depends on mobile operating system restrictions and Expo capabilities, so it is treated as an important but potentially adjustable feature.</w:t>
      </w:r>
    </w:p>
    <w:p w14:paraId="6F926F00" w14:textId="77777777" w:rsidR="00154549" w:rsidRPr="00154549" w:rsidRDefault="00154549" w:rsidP="00154549">
      <w:pPr>
        <w:rPr>
          <w:lang w:val="en-AT"/>
        </w:rPr>
      </w:pPr>
      <w:r w:rsidRPr="00154549">
        <w:rPr>
          <w:lang w:val="en-AT"/>
        </w:rPr>
        <w:t xml:space="preserve">External REST APIs provide the real-time and public information used by the dashboard and national overview. These APIs may include weather data, local disaster alerts, air quality data, radiation information, and public emergency resources. Since the app depends on third-party data sources, the system also includes a license and credits section where providers such as </w:t>
      </w:r>
      <w:proofErr w:type="spellStart"/>
      <w:r w:rsidRPr="00154549">
        <w:rPr>
          <w:lang w:val="en-AT"/>
        </w:rPr>
        <w:t>GeoSphere</w:t>
      </w:r>
      <w:proofErr w:type="spellEnd"/>
      <w:r w:rsidRPr="00154549">
        <w:rPr>
          <w:lang w:val="en-AT"/>
        </w:rPr>
        <w:t xml:space="preserve"> Austria or Copernicus Atmosphere Monitoring Service can be attributed.</w:t>
      </w:r>
    </w:p>
    <w:p w14:paraId="5FB953CD" w14:textId="77777777" w:rsidR="00154549" w:rsidRPr="00154549" w:rsidRDefault="00154549" w:rsidP="00154549">
      <w:pPr>
        <w:rPr>
          <w:lang w:val="en-AT"/>
        </w:rPr>
      </w:pPr>
      <w:r w:rsidRPr="00154549">
        <w:rPr>
          <w:lang w:val="en-AT"/>
        </w:rPr>
        <w:t>Google Forms is used during evaluation to collect user testing feedback. Linear is used for task planning and project management. These tools are not part of the runtime architecture of the app, but they support the development and evaluation process.</w:t>
      </w:r>
    </w:p>
    <w:p w14:paraId="09BC965B" w14:textId="6D65C16F" w:rsidR="00154549" w:rsidRPr="0098216A" w:rsidRDefault="00154549" w:rsidP="0098216A">
      <w:pPr>
        <w:rPr>
          <w:lang w:val="en-AT"/>
        </w:rPr>
      </w:pPr>
      <w:r w:rsidRPr="00154549">
        <w:rPr>
          <w:lang w:val="en-AT"/>
        </w:rPr>
        <w:t xml:space="preserve">The selected architecture is suitable for the project because it keeps the app lightweight and realistic for the project scope. React Native and Expo reduce development complexity, SQLite </w:t>
      </w:r>
      <w:r w:rsidRPr="00154549">
        <w:rPr>
          <w:lang w:val="en-AT"/>
        </w:rPr>
        <w:lastRenderedPageBreak/>
        <w:t>supports local persistence, GPS and notifications enable location-based mobile features, and REST APIs provide the live data required for disaster preparedness and response.</w:t>
      </w:r>
    </w:p>
    <w:p w14:paraId="33F8E4F2" w14:textId="349AF67A" w:rsidR="0098216A" w:rsidRPr="0098216A" w:rsidRDefault="0098216A" w:rsidP="00C04023">
      <w:pPr>
        <w:pStyle w:val="Heading2"/>
      </w:pPr>
      <w:r w:rsidRPr="0098216A">
        <w:t>User Interface</w:t>
      </w:r>
      <w:r w:rsidR="00C04023">
        <w:t xml:space="preserve">, </w:t>
      </w:r>
      <w:r w:rsidRPr="0098216A">
        <w:t>User Experience</w:t>
      </w:r>
      <w:r w:rsidR="00C04023">
        <w:t>,</w:t>
      </w:r>
      <w:r w:rsidRPr="0098216A">
        <w:t xml:space="preserve"> </w:t>
      </w:r>
      <w:r w:rsidR="00C04023">
        <w:t>and d</w:t>
      </w:r>
      <w:r w:rsidRPr="0098216A">
        <w:t>esign</w:t>
      </w:r>
      <w:r w:rsidR="00C04023">
        <w:t xml:space="preserve"> rationale</w:t>
      </w:r>
    </w:p>
    <w:p w14:paraId="1A77C9DA" w14:textId="2CBCD55E" w:rsidR="005F732D" w:rsidRPr="005F732D" w:rsidRDefault="005F732D" w:rsidP="005F732D">
      <w:pPr>
        <w:rPr>
          <w:lang w:val="en-AT"/>
        </w:rPr>
      </w:pPr>
      <w:r w:rsidRPr="005F732D">
        <w:rPr>
          <w:lang w:val="en-AT"/>
        </w:rPr>
        <w:t>The design of the application is based on the needs of users in the disaster preparedness and response domain. In this context, users need information that is quick to understand, location-relevant, and reliable. During an emergency, users may be stressed or under time pressure, so the interface must avoid unnecessary complexity. For this reason, the app uses a minimal Material Design-inspired layout with dark mode as the default visual style.</w:t>
      </w:r>
    </w:p>
    <w:p w14:paraId="66FBB8A7" w14:textId="5768ECB7" w:rsidR="005F732D" w:rsidRPr="005F732D" w:rsidRDefault="005F732D" w:rsidP="005F732D">
      <w:pPr>
        <w:rPr>
          <w:lang w:val="en-AT"/>
        </w:rPr>
      </w:pPr>
      <w:r w:rsidRPr="005F732D">
        <w:rPr>
          <w:lang w:val="en-AT"/>
        </w:rPr>
        <w:t xml:space="preserve">The app is organised around a small number of clearly separated areas: the main dashboard, national information, emergency resources, learning </w:t>
      </w:r>
      <w:r>
        <w:rPr>
          <w:lang w:val="en-AT"/>
        </w:rPr>
        <w:t>centre</w:t>
      </w:r>
      <w:r w:rsidRPr="005F732D">
        <w:rPr>
          <w:lang w:val="en-AT"/>
        </w:rPr>
        <w:t xml:space="preserve">, and settings. This structure supports both immediate response and long-term preparedness. The dashboard focuses on live local information, while the learning </w:t>
      </w:r>
      <w:r>
        <w:rPr>
          <w:lang w:val="en-AT"/>
        </w:rPr>
        <w:t>centre</w:t>
      </w:r>
      <w:r w:rsidRPr="005F732D">
        <w:rPr>
          <w:lang w:val="en-AT"/>
        </w:rPr>
        <w:t xml:space="preserve"> helps users prepare before an emergency occurs.</w:t>
      </w:r>
    </w:p>
    <w:p w14:paraId="13531CB5" w14:textId="25B8BB40" w:rsidR="005F732D" w:rsidRPr="005F732D" w:rsidRDefault="005F732D" w:rsidP="005F732D">
      <w:pPr>
        <w:pStyle w:val="Heading3"/>
      </w:pPr>
      <w:r w:rsidRPr="005F732D">
        <w:t xml:space="preserve">Main </w:t>
      </w:r>
      <w:r>
        <w:t>d</w:t>
      </w:r>
      <w:r w:rsidRPr="005F732D">
        <w:t>ashboard</w:t>
      </w:r>
    </w:p>
    <w:p w14:paraId="50644E3B" w14:textId="3AF45A18" w:rsidR="005F732D" w:rsidRPr="005F732D" w:rsidRDefault="005F732D" w:rsidP="005F732D">
      <w:pPr>
        <w:rPr>
          <w:lang w:val="en-AT"/>
        </w:rPr>
      </w:pPr>
      <w:r w:rsidRPr="005F732D">
        <w:rPr>
          <w:lang w:val="en-AT"/>
        </w:rPr>
        <w:t>The main dashboard is the central screen of the application. It provides live information for the selected location, including weather conditions, local alerts, radiation information, air quality, and a summary of the user’s preparedness status.</w:t>
      </w:r>
    </w:p>
    <w:p w14:paraId="09988E77" w14:textId="677D85F0" w:rsidR="005F732D" w:rsidRPr="005F732D" w:rsidRDefault="005F732D" w:rsidP="005F732D">
      <w:pPr>
        <w:rPr>
          <w:lang w:val="en-AT"/>
        </w:rPr>
      </w:pPr>
      <w:r w:rsidRPr="005F732D">
        <w:rPr>
          <w:lang w:val="en-AT"/>
        </w:rPr>
        <w:t>At the top of the dashboard, the user can switch between their current GPS location and a custom location. This design choice supports users who want to monitor both their own area and another relevant place, for example where family members live. When the selected location changes, the dashboard updates accordingly.</w:t>
      </w:r>
      <w:r>
        <w:rPr>
          <w:lang w:val="en-AT"/>
        </w:rPr>
        <w:t xml:space="preserve"> This feature is inspired by the NERV Japanese app for disaster alerts </w:t>
      </w:r>
      <w:sdt>
        <w:sdtPr>
          <w:rPr>
            <w:rFonts w:ascii="Aptos" w:hAnsi="Aptos"/>
            <w:color w:val="000000"/>
            <w:lang w:val="en-AT"/>
          </w:rPr>
          <w:tag w:val="MENDELEY_CITATION_v3_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"/>
          <w:id w:val="-1996255297"/>
          <w:placeholder>
            <w:docPart w:val="DefaultPlaceholder_-1854013440"/>
          </w:placeholder>
        </w:sdtPr>
        <w:sdtContent>
          <w:r w:rsidRPr="005F732D">
            <w:rPr>
              <w:rFonts w:ascii="Aptos" w:hAnsi="Aptos"/>
              <w:color w:val="000000"/>
              <w:lang w:val="en-AT"/>
            </w:rPr>
            <w:t>(</w:t>
          </w:r>
          <w:proofErr w:type="spellStart"/>
          <w:r w:rsidRPr="005F732D">
            <w:rPr>
              <w:rFonts w:ascii="Aptos" w:hAnsi="Aptos"/>
              <w:color w:val="000000"/>
              <w:lang w:val="en-AT"/>
            </w:rPr>
            <w:t>Gehirn</w:t>
          </w:r>
          <w:proofErr w:type="spellEnd"/>
          <w:r w:rsidRPr="005F732D">
            <w:rPr>
              <w:rFonts w:ascii="Aptos" w:hAnsi="Aptos"/>
              <w:color w:val="000000"/>
              <w:lang w:val="en-AT"/>
            </w:rPr>
            <w:t xml:space="preserve"> Inc., 2026)</w:t>
          </w:r>
        </w:sdtContent>
      </w:sdt>
      <w:r>
        <w:rPr>
          <w:lang w:val="en-AT"/>
        </w:rPr>
        <w:t>.</w:t>
      </w:r>
    </w:p>
    <w:p w14:paraId="41CD200E" w14:textId="197321E8" w:rsidR="005F732D" w:rsidRPr="005F732D" w:rsidRDefault="005F732D" w:rsidP="005F732D">
      <w:pPr>
        <w:pStyle w:val="Heading3"/>
      </w:pPr>
      <w:r w:rsidRPr="005F732D">
        <w:t xml:space="preserve">Background </w:t>
      </w:r>
      <w:r>
        <w:t>a</w:t>
      </w:r>
      <w:r w:rsidRPr="005F732D">
        <w:t xml:space="preserve">lert </w:t>
      </w:r>
      <w:r>
        <w:t>s</w:t>
      </w:r>
      <w:r w:rsidRPr="005F732D">
        <w:t>ync</w:t>
      </w:r>
    </w:p>
    <w:p w14:paraId="7A33BE88" w14:textId="3D102575" w:rsidR="005F732D" w:rsidRPr="005F732D" w:rsidRDefault="005F732D" w:rsidP="005F732D">
      <w:pPr>
        <w:rPr>
          <w:lang w:val="en-AT"/>
        </w:rPr>
      </w:pPr>
      <w:r w:rsidRPr="005F732D">
        <w:rPr>
          <w:lang w:val="en-AT"/>
        </w:rPr>
        <w:t xml:space="preserve">The app includes background activity to </w:t>
      </w:r>
      <w:r w:rsidR="007A0E12">
        <w:rPr>
          <w:lang w:val="en-AT"/>
        </w:rPr>
        <w:t xml:space="preserve">periodically </w:t>
      </w:r>
      <w:r w:rsidRPr="005F732D">
        <w:rPr>
          <w:lang w:val="en-AT"/>
        </w:rPr>
        <w:t>check for alerts in the extended region around the user, approximately within a 100 km radius. The purpose is to notify users about relevant local or regional alerts without requiring them to manually open the app.</w:t>
      </w:r>
      <w:r w:rsidR="007A0E12">
        <w:rPr>
          <w:lang w:val="en-AT"/>
        </w:rPr>
        <w:t xml:space="preserve"> </w:t>
      </w:r>
      <w:r w:rsidRPr="005F732D">
        <w:rPr>
          <w:lang w:val="en-AT"/>
        </w:rPr>
        <w:t xml:space="preserve">However, </w:t>
      </w:r>
      <w:r w:rsidR="007A0E12">
        <w:rPr>
          <w:lang w:val="en-AT"/>
        </w:rPr>
        <w:t>the app only</w:t>
      </w:r>
      <w:r w:rsidRPr="005F732D">
        <w:rPr>
          <w:lang w:val="en-AT"/>
        </w:rPr>
        <w:t xml:space="preserve"> acts as a preparedness and awareness tool rather than as a replacement for official warning systems.</w:t>
      </w:r>
    </w:p>
    <w:p w14:paraId="2E21534E" w14:textId="04E8F078" w:rsidR="005F732D" w:rsidRPr="005F732D" w:rsidRDefault="005F732D" w:rsidP="005F732D">
      <w:pPr>
        <w:pStyle w:val="Heading3"/>
      </w:pPr>
      <w:r w:rsidRPr="005F732D">
        <w:t xml:space="preserve">National </w:t>
      </w:r>
      <w:r>
        <w:t>i</w:t>
      </w:r>
      <w:r w:rsidRPr="005F732D">
        <w:t>nformation</w:t>
      </w:r>
    </w:p>
    <w:p w14:paraId="5466F9FD" w14:textId="77777777" w:rsidR="005F732D" w:rsidRPr="005F732D" w:rsidRDefault="005F732D" w:rsidP="005F732D">
      <w:pPr>
        <w:rPr>
          <w:lang w:val="en-AT"/>
        </w:rPr>
      </w:pPr>
      <w:r w:rsidRPr="005F732D">
        <w:rPr>
          <w:lang w:val="en-AT"/>
        </w:rPr>
        <w:t>The national information section gives users a broader overview of conditions across Austria. It shows weather conditions for the capital city of each Austrian state and includes a coloured map for visual comparison.</w:t>
      </w:r>
    </w:p>
    <w:p w14:paraId="1785AC10" w14:textId="2DB3A985" w:rsidR="005F732D" w:rsidRPr="005F732D" w:rsidRDefault="005F732D" w:rsidP="005F732D">
      <w:pPr>
        <w:rPr>
          <w:lang w:val="en-AT"/>
        </w:rPr>
      </w:pPr>
      <w:r w:rsidRPr="005F732D">
        <w:rPr>
          <w:lang w:val="en-AT"/>
        </w:rPr>
        <w:t xml:space="preserve">This design </w:t>
      </w:r>
      <w:r w:rsidR="007A0E12">
        <w:rPr>
          <w:lang w:val="en-AT"/>
        </w:rPr>
        <w:t xml:space="preserve">idea was chosen </w:t>
      </w:r>
      <w:r w:rsidRPr="005F732D">
        <w:rPr>
          <w:lang w:val="en-AT"/>
        </w:rPr>
        <w:t>because disasters and severe weather events often affect larger regions, not only one city or district. A national overview helps users understand whether their local situation is isolated or part of a wider event.</w:t>
      </w:r>
    </w:p>
    <w:p w14:paraId="2A597CA0" w14:textId="66FE8A50" w:rsidR="005F732D" w:rsidRPr="005F732D" w:rsidRDefault="005F732D" w:rsidP="005F732D">
      <w:pPr>
        <w:pStyle w:val="Heading3"/>
      </w:pPr>
      <w:r w:rsidRPr="005F732D">
        <w:t xml:space="preserve">Emergency </w:t>
      </w:r>
      <w:r>
        <w:t>r</w:t>
      </w:r>
      <w:r w:rsidRPr="005F732D">
        <w:t>esources</w:t>
      </w:r>
    </w:p>
    <w:p w14:paraId="0D8D4591" w14:textId="712571C4" w:rsidR="005F732D" w:rsidRPr="005F732D" w:rsidRDefault="005F732D" w:rsidP="005F732D">
      <w:pPr>
        <w:rPr>
          <w:lang w:val="en-AT"/>
        </w:rPr>
      </w:pPr>
      <w:r w:rsidRPr="005F732D">
        <w:rPr>
          <w:lang w:val="en-AT"/>
        </w:rPr>
        <w:t>The emergency section provides quick access to important emergency numbers, official resources, and basic response guidance. This section is designed for speed and clarity. Users should be able to find essential contact information without navigating through long explanations or learning content.</w:t>
      </w:r>
      <w:r w:rsidR="007A0E12">
        <w:rPr>
          <w:lang w:val="en-AT"/>
        </w:rPr>
        <w:t xml:space="preserve"> </w:t>
      </w:r>
      <w:r>
        <w:rPr>
          <w:lang w:val="en-AT"/>
        </w:rPr>
        <w:t xml:space="preserve">Some content will </w:t>
      </w:r>
      <w:r w:rsidRPr="005F732D">
        <w:rPr>
          <w:lang w:val="en-AT"/>
        </w:rPr>
        <w:t xml:space="preserve">include the European emergency number, </w:t>
      </w:r>
      <w:r w:rsidRPr="005F732D">
        <w:rPr>
          <w:lang w:val="en-AT"/>
        </w:rPr>
        <w:lastRenderedPageBreak/>
        <w:t>fire department, police, ambulance, poison control, civil protection links, and official Austrian emergency guidance.</w:t>
      </w:r>
    </w:p>
    <w:p w14:paraId="7D185499" w14:textId="495ECD66" w:rsidR="005F732D" w:rsidRPr="005F732D" w:rsidRDefault="005F732D" w:rsidP="005F732D">
      <w:pPr>
        <w:pStyle w:val="Heading3"/>
      </w:pPr>
      <w:r w:rsidRPr="005F732D">
        <w:t xml:space="preserve">Learning </w:t>
      </w:r>
      <w:r>
        <w:t>centre</w:t>
      </w:r>
    </w:p>
    <w:p w14:paraId="23482304" w14:textId="3790BCAD" w:rsidR="005F732D" w:rsidRPr="005F732D" w:rsidRDefault="005F732D" w:rsidP="005F732D">
      <w:pPr>
        <w:rPr>
          <w:lang w:val="en-AT"/>
        </w:rPr>
      </w:pPr>
      <w:r w:rsidRPr="005F732D">
        <w:rPr>
          <w:lang w:val="en-AT"/>
        </w:rPr>
        <w:t xml:space="preserve">The learning </w:t>
      </w:r>
      <w:r>
        <w:rPr>
          <w:lang w:val="en-AT"/>
        </w:rPr>
        <w:t>centre</w:t>
      </w:r>
      <w:r w:rsidRPr="005F732D">
        <w:rPr>
          <w:lang w:val="en-AT"/>
        </w:rPr>
        <w:t xml:space="preserve"> supports long-term preparedness. It is not placed as one of the main emergency tabs because it is mainly used before an emergency, not during one. Instead, it is connected to the dashboard and accessible as an additional preparedness feature.</w:t>
      </w:r>
    </w:p>
    <w:p w14:paraId="7B65AC04" w14:textId="77777777" w:rsidR="005F732D" w:rsidRPr="005F732D" w:rsidRDefault="005F732D" w:rsidP="005F732D">
      <w:pPr>
        <w:rPr>
          <w:lang w:val="en-AT"/>
        </w:rPr>
      </w:pPr>
      <w:r w:rsidRPr="005F732D">
        <w:rPr>
          <w:lang w:val="en-AT"/>
        </w:rPr>
        <w:t>Users can choose a preparedness topic, read short guidance material, complete checklists, and answer quiz questions. After completing a topic, the app assesses the user’s preparedness level and grants a badge.</w:t>
      </w:r>
    </w:p>
    <w:p w14:paraId="3B127A67" w14:textId="77777777" w:rsidR="005F732D" w:rsidRPr="005F732D" w:rsidRDefault="005F732D" w:rsidP="005F732D">
      <w:pPr>
        <w:rPr>
          <w:lang w:val="en-AT"/>
        </w:rPr>
      </w:pPr>
      <w:r w:rsidRPr="005F732D">
        <w:rPr>
          <w:lang w:val="en-AT"/>
        </w:rPr>
        <w:t>Possible learning topics include first aid, children’s safety at home, flood preparedness, heatwave preparedness, storm and power outage preparedness, and emergency bag preparation.</w:t>
      </w:r>
    </w:p>
    <w:p w14:paraId="3062C032" w14:textId="77777777" w:rsidR="005F732D" w:rsidRPr="005F732D" w:rsidRDefault="005F732D" w:rsidP="005F732D">
      <w:pPr>
        <w:rPr>
          <w:lang w:val="en-AT"/>
        </w:rPr>
      </w:pPr>
      <w:r w:rsidRPr="005F732D">
        <w:rPr>
          <w:lang w:val="en-AT"/>
        </w:rPr>
        <w:t>The badge system is designed to encourage repeated engagement. Preparedness status decreases over time, and after three months the user receives a notification reminding them to recheck their preparedness. This reflects the idea that emergency knowledge and household readiness should be refreshed regularly.</w:t>
      </w:r>
    </w:p>
    <w:p w14:paraId="1B0918B4" w14:textId="3832F227" w:rsidR="005F732D" w:rsidRPr="005F732D" w:rsidRDefault="005F732D" w:rsidP="005F732D">
      <w:pPr>
        <w:pStyle w:val="Heading3"/>
      </w:pPr>
      <w:r w:rsidRPr="005F732D">
        <w:t>Notifications</w:t>
      </w:r>
    </w:p>
    <w:p w14:paraId="184BF0CB" w14:textId="448A51F5" w:rsidR="005F732D" w:rsidRPr="005F732D" w:rsidRDefault="005F732D" w:rsidP="005F732D">
      <w:pPr>
        <w:rPr>
          <w:lang w:val="en-AT"/>
        </w:rPr>
      </w:pPr>
      <w:r w:rsidRPr="005F732D">
        <w:rPr>
          <w:lang w:val="en-AT"/>
        </w:rPr>
        <w:t>Notifications are used for two main purposes. The first is to inform users when weather or disaster alerts are detected for their selected area. The second is to remind users when their preparedness status has expired and should be reviewed.</w:t>
      </w:r>
    </w:p>
    <w:p w14:paraId="34616733" w14:textId="77777777" w:rsidR="005F732D" w:rsidRPr="005F732D" w:rsidRDefault="005F732D" w:rsidP="005F732D">
      <w:pPr>
        <w:rPr>
          <w:lang w:val="en-AT"/>
        </w:rPr>
      </w:pPr>
      <w:r w:rsidRPr="005F732D">
        <w:rPr>
          <w:lang w:val="en-AT"/>
        </w:rPr>
        <w:t>This supports both immediate response and long-term preparedness. Alert notifications help users react to current risks, while preparedness reminders encourage users to keep their knowledge and supplies up to date.</w:t>
      </w:r>
    </w:p>
    <w:p w14:paraId="5E4432A3" w14:textId="4B63B8E5" w:rsidR="005F732D" w:rsidRPr="005F732D" w:rsidRDefault="005F732D" w:rsidP="005F732D">
      <w:pPr>
        <w:pStyle w:val="Heading3"/>
      </w:pPr>
      <w:r w:rsidRPr="005F732D">
        <w:t xml:space="preserve">Settings, </w:t>
      </w:r>
      <w:r w:rsidR="00154549">
        <w:t>l</w:t>
      </w:r>
      <w:r w:rsidRPr="005F732D">
        <w:t xml:space="preserve">icenses, and </w:t>
      </w:r>
      <w:r w:rsidR="00154549">
        <w:t>c</w:t>
      </w:r>
      <w:r w:rsidRPr="005F732D">
        <w:t>redits</w:t>
      </w:r>
    </w:p>
    <w:p w14:paraId="3DE45E51" w14:textId="70EE05F3" w:rsidR="005F732D" w:rsidRDefault="005F732D" w:rsidP="005F732D">
      <w:pPr>
        <w:rPr>
          <w:lang w:val="en-AT"/>
        </w:rPr>
      </w:pPr>
      <w:r w:rsidRPr="005F732D">
        <w:rPr>
          <w:lang w:val="en-AT"/>
        </w:rPr>
        <w:t>The settings section includes general preferences, location settings, notification settings, and a license and credits area. The credits section is important because the app uses third-party public data sources and resources that require attribution</w:t>
      </w:r>
      <w:r w:rsidR="00154549">
        <w:rPr>
          <w:lang w:val="en-AT"/>
        </w:rPr>
        <w:t xml:space="preserve"> due to Creative Commons and legal reasons</w:t>
      </w:r>
      <w:r w:rsidRPr="005F732D">
        <w:rPr>
          <w:lang w:val="en-AT"/>
        </w:rPr>
        <w:t>.</w:t>
      </w:r>
      <w:r w:rsidR="00154549">
        <w:rPr>
          <w:lang w:val="en-AT"/>
        </w:rPr>
        <w:t xml:space="preserve"> </w:t>
      </w:r>
      <w:r w:rsidRPr="005F732D">
        <w:rPr>
          <w:lang w:val="en-AT"/>
        </w:rPr>
        <w:t xml:space="preserve">For example, data from </w:t>
      </w:r>
      <w:proofErr w:type="spellStart"/>
      <w:r w:rsidRPr="005F732D">
        <w:rPr>
          <w:lang w:val="en-AT"/>
        </w:rPr>
        <w:t>GeoSphere</w:t>
      </w:r>
      <w:proofErr w:type="spellEnd"/>
      <w:r w:rsidRPr="005F732D">
        <w:rPr>
          <w:lang w:val="en-AT"/>
        </w:rPr>
        <w:t xml:space="preserve"> Austria, Copernicus Atmosphere Monitoring Service, or other public services should be credited clearly. This improves transparency and ensures that licensing requirements are respected.</w:t>
      </w:r>
    </w:p>
    <w:p w14:paraId="7C7B18BA" w14:textId="77777777" w:rsidR="005F732D" w:rsidRDefault="005F732D" w:rsidP="005F732D">
      <w:pPr>
        <w:rPr>
          <w:lang w:val="en-AT"/>
        </w:rPr>
      </w:pPr>
    </w:p>
    <w:p w14:paraId="2C926EC0" w14:textId="1924FA4F" w:rsidR="0098216A" w:rsidRPr="0098216A" w:rsidRDefault="0098216A" w:rsidP="00C04023">
      <w:pPr>
        <w:pStyle w:val="Heading2"/>
      </w:pPr>
      <w:r w:rsidRPr="0098216A">
        <w:t xml:space="preserve">Development </w:t>
      </w:r>
      <w:r w:rsidR="00C04023">
        <w:t>p</w:t>
      </w:r>
      <w:r w:rsidRPr="0098216A">
        <w:t>lan</w:t>
      </w:r>
    </w:p>
    <w:p w14:paraId="53583009" w14:textId="33122EDE" w:rsidR="0098216A" w:rsidRPr="0098216A" w:rsidRDefault="0098216A" w:rsidP="0098216A">
      <w:pPr>
        <w:rPr>
          <w:lang w:val="en-AT"/>
        </w:rPr>
      </w:pPr>
      <w:r w:rsidRPr="0098216A">
        <w:rPr>
          <w:lang w:val="en-AT"/>
        </w:rPr>
        <w:t xml:space="preserve">The workplan is divided into several major phases. The first phase is </w:t>
      </w:r>
      <w:r w:rsidRPr="0098216A">
        <w:rPr>
          <w:b/>
          <w:bCs/>
          <w:lang w:val="en-AT"/>
        </w:rPr>
        <w:t>requirements and research</w:t>
      </w:r>
      <w:r w:rsidRPr="0098216A">
        <w:rPr>
          <w:lang w:val="en-AT"/>
        </w:rPr>
        <w:t>. This includes identifying the target users, researching disaster preparedness needs in Austria, deciding which external APIs are viable, and defining the main app features.</w:t>
      </w:r>
    </w:p>
    <w:p w14:paraId="7937A67A" w14:textId="024B3865" w:rsidR="0098216A" w:rsidRPr="0098216A" w:rsidRDefault="0098216A" w:rsidP="0098216A">
      <w:pPr>
        <w:rPr>
          <w:lang w:val="en-AT"/>
        </w:rPr>
      </w:pPr>
      <w:r w:rsidRPr="0098216A">
        <w:rPr>
          <w:lang w:val="en-AT"/>
        </w:rPr>
        <w:t xml:space="preserve">The second phase is </w:t>
      </w:r>
      <w:r w:rsidRPr="0098216A">
        <w:rPr>
          <w:b/>
          <w:bCs/>
          <w:lang w:val="en-AT"/>
        </w:rPr>
        <w:t>UI and UX design</w:t>
      </w:r>
      <w:r w:rsidRPr="0098216A">
        <w:rPr>
          <w:lang w:val="en-AT"/>
        </w:rPr>
        <w:t xml:space="preserve">. This includes designing the dashboard, bottom navigation, learning mode, emergency tab, national overview, and settings screen. Wireframes or </w:t>
      </w:r>
      <w:proofErr w:type="spellStart"/>
      <w:r w:rsidRPr="0098216A">
        <w:rPr>
          <w:lang w:val="en-AT"/>
        </w:rPr>
        <w:t>mockups</w:t>
      </w:r>
      <w:proofErr w:type="spellEnd"/>
      <w:r w:rsidRPr="0098216A">
        <w:rPr>
          <w:lang w:val="en-AT"/>
        </w:rPr>
        <w:t xml:space="preserve"> </w:t>
      </w:r>
      <w:r w:rsidR="007A0E12">
        <w:rPr>
          <w:lang w:val="en-AT"/>
        </w:rPr>
        <w:t>will</w:t>
      </w:r>
      <w:r w:rsidRPr="0098216A">
        <w:rPr>
          <w:lang w:val="en-AT"/>
        </w:rPr>
        <w:t xml:space="preserve"> be created before implementation.</w:t>
      </w:r>
    </w:p>
    <w:p w14:paraId="66FA9506" w14:textId="77777777" w:rsidR="0098216A" w:rsidRPr="0098216A" w:rsidRDefault="0098216A" w:rsidP="0098216A">
      <w:pPr>
        <w:rPr>
          <w:lang w:val="en-AT"/>
        </w:rPr>
      </w:pPr>
      <w:r w:rsidRPr="0098216A">
        <w:rPr>
          <w:lang w:val="en-AT"/>
        </w:rPr>
        <w:lastRenderedPageBreak/>
        <w:t xml:space="preserve">The third phase is </w:t>
      </w:r>
      <w:r w:rsidRPr="0098216A">
        <w:rPr>
          <w:b/>
          <w:bCs/>
          <w:lang w:val="en-AT"/>
        </w:rPr>
        <w:t>core app setup</w:t>
      </w:r>
      <w:r w:rsidRPr="0098216A">
        <w:rPr>
          <w:lang w:val="en-AT"/>
        </w:rPr>
        <w:t>. This includes setting up the Expo React Native project, navigation structure, dark mode styling, basic reusable components, and the local SQLite database.</w:t>
      </w:r>
    </w:p>
    <w:p w14:paraId="3633E704" w14:textId="77777777" w:rsidR="0098216A" w:rsidRPr="0098216A" w:rsidRDefault="0098216A" w:rsidP="0098216A">
      <w:pPr>
        <w:rPr>
          <w:lang w:val="en-AT"/>
        </w:rPr>
      </w:pPr>
      <w:r w:rsidRPr="0098216A">
        <w:rPr>
          <w:lang w:val="en-AT"/>
        </w:rPr>
        <w:t xml:space="preserve">The fourth phase is </w:t>
      </w:r>
      <w:r w:rsidRPr="0098216A">
        <w:rPr>
          <w:b/>
          <w:bCs/>
          <w:lang w:val="en-AT"/>
        </w:rPr>
        <w:t>real-time data integration</w:t>
      </w:r>
      <w:r w:rsidRPr="0098216A">
        <w:rPr>
          <w:lang w:val="en-AT"/>
        </w:rPr>
        <w:t>. This includes implementing GPS access, current location handling, custom location selection, REST API calls, weather data, alerts, air quality, and radiation information.</w:t>
      </w:r>
    </w:p>
    <w:p w14:paraId="00324425" w14:textId="77777777" w:rsidR="0098216A" w:rsidRPr="0098216A" w:rsidRDefault="0098216A" w:rsidP="0098216A">
      <w:pPr>
        <w:rPr>
          <w:lang w:val="en-AT"/>
        </w:rPr>
      </w:pPr>
      <w:r w:rsidRPr="0098216A">
        <w:rPr>
          <w:lang w:val="en-AT"/>
        </w:rPr>
        <w:t xml:space="preserve">The fifth phase is </w:t>
      </w:r>
      <w:r w:rsidRPr="0098216A">
        <w:rPr>
          <w:b/>
          <w:bCs/>
          <w:lang w:val="en-AT"/>
        </w:rPr>
        <w:t>learning mode and gamification</w:t>
      </w:r>
      <w:r w:rsidRPr="0098216A">
        <w:rPr>
          <w:lang w:val="en-AT"/>
        </w:rPr>
        <w:t>. This includes preparedness topics, checklists, reading pages, quizzes, badge logic, and the three-month expiry system.</w:t>
      </w:r>
    </w:p>
    <w:p w14:paraId="236D020E" w14:textId="77777777" w:rsidR="0098216A" w:rsidRPr="0098216A" w:rsidRDefault="0098216A" w:rsidP="0098216A">
      <w:pPr>
        <w:rPr>
          <w:lang w:val="en-AT"/>
        </w:rPr>
      </w:pPr>
      <w:r w:rsidRPr="0098216A">
        <w:rPr>
          <w:lang w:val="en-AT"/>
        </w:rPr>
        <w:t xml:space="preserve">The sixth phase is </w:t>
      </w:r>
      <w:r w:rsidRPr="0098216A">
        <w:rPr>
          <w:b/>
          <w:bCs/>
          <w:lang w:val="en-AT"/>
        </w:rPr>
        <w:t>notifications and background sync</w:t>
      </w:r>
      <w:r w:rsidRPr="0098216A">
        <w:rPr>
          <w:lang w:val="en-AT"/>
        </w:rPr>
        <w:t>. This includes local notifications for preparedness expiry and alert notifications for selected locations. Background fetching should be tested carefully because mobile operating systems can limit background tasks.</w:t>
      </w:r>
    </w:p>
    <w:p w14:paraId="27F498EC" w14:textId="77777777" w:rsidR="0098216A" w:rsidRPr="0098216A" w:rsidRDefault="0098216A" w:rsidP="0098216A">
      <w:pPr>
        <w:rPr>
          <w:lang w:val="en-AT"/>
        </w:rPr>
      </w:pPr>
      <w:r w:rsidRPr="0098216A">
        <w:rPr>
          <w:lang w:val="en-AT"/>
        </w:rPr>
        <w:t xml:space="preserve">The seventh phase is </w:t>
      </w:r>
      <w:r w:rsidRPr="0098216A">
        <w:rPr>
          <w:b/>
          <w:bCs/>
          <w:lang w:val="en-AT"/>
        </w:rPr>
        <w:t>testing and evaluation</w:t>
      </w:r>
      <w:r w:rsidRPr="0098216A">
        <w:rPr>
          <w:lang w:val="en-AT"/>
        </w:rPr>
        <w:t>. This includes functional testing, usability testing, user feedback collection, and checking whether the project achieved its goals.</w:t>
      </w:r>
    </w:p>
    <w:p w14:paraId="6D9B62AF" w14:textId="77777777" w:rsidR="0098216A" w:rsidRPr="0098216A" w:rsidRDefault="0098216A" w:rsidP="0098216A">
      <w:pPr>
        <w:rPr>
          <w:lang w:val="en-AT"/>
        </w:rPr>
      </w:pPr>
      <w:r w:rsidRPr="0098216A">
        <w:rPr>
          <w:lang w:val="en-AT"/>
        </w:rPr>
        <w:t>A possible Gantt chart structure could include:</w:t>
      </w:r>
    </w:p>
    <w:p w14:paraId="7D25C251" w14:textId="77777777" w:rsidR="0098216A" w:rsidRPr="0098216A" w:rsidRDefault="0098216A" w:rsidP="0098216A">
      <w:pPr>
        <w:rPr>
          <w:lang w:val="en-AT"/>
        </w:rPr>
      </w:pPr>
      <w:r w:rsidRPr="0098216A">
        <w:rPr>
          <w:lang w:val="en-AT"/>
        </w:rPr>
        <w:t>Week 1: Requirements, research, API investigation</w:t>
      </w:r>
      <w:r w:rsidRPr="0098216A">
        <w:rPr>
          <w:lang w:val="en-AT"/>
        </w:rPr>
        <w:br/>
        <w:t>Week 2: UI/UX design and app structure planning</w:t>
      </w:r>
      <w:r w:rsidRPr="0098216A">
        <w:rPr>
          <w:lang w:val="en-AT"/>
        </w:rPr>
        <w:br/>
        <w:t>Week 3: Expo project setup, navigation, database setup</w:t>
      </w:r>
      <w:r w:rsidRPr="0098216A">
        <w:rPr>
          <w:lang w:val="en-AT"/>
        </w:rPr>
        <w:br/>
        <w:t>Week 4: Dashboard implementation and GPS integration</w:t>
      </w:r>
      <w:r w:rsidRPr="0098216A">
        <w:rPr>
          <w:lang w:val="en-AT"/>
        </w:rPr>
        <w:br/>
        <w:t>Week 5: Weather, alerts, air quality, and radiation API integration</w:t>
      </w:r>
      <w:r w:rsidRPr="0098216A">
        <w:rPr>
          <w:lang w:val="en-AT"/>
        </w:rPr>
        <w:br/>
        <w:t>Week 6: National overview and emergency resources tab</w:t>
      </w:r>
      <w:r w:rsidRPr="0098216A">
        <w:rPr>
          <w:lang w:val="en-AT"/>
        </w:rPr>
        <w:br/>
        <w:t>Week 7: Learning mode, checklists, quizzes, badges</w:t>
      </w:r>
      <w:r w:rsidRPr="0098216A">
        <w:rPr>
          <w:lang w:val="en-AT"/>
        </w:rPr>
        <w:br/>
        <w:t>Week 8: Notifications, background sync, settings, credits</w:t>
      </w:r>
      <w:r w:rsidRPr="0098216A">
        <w:rPr>
          <w:lang w:val="en-AT"/>
        </w:rPr>
        <w:br/>
        <w:t>Week 9: Testing, feedback collection, bug fixing</w:t>
      </w:r>
      <w:r w:rsidRPr="0098216A">
        <w:rPr>
          <w:lang w:val="en-AT"/>
        </w:rPr>
        <w:br/>
        <w:t>Week 10: Final report, evaluation, contingency documentation</w:t>
      </w:r>
    </w:p>
    <w:p w14:paraId="2C9C8940" w14:textId="77777777" w:rsidR="0098216A" w:rsidRPr="0098216A" w:rsidRDefault="0098216A" w:rsidP="0098216A">
      <w:pPr>
        <w:rPr>
          <w:lang w:val="en-AT"/>
        </w:rPr>
      </w:pPr>
      <w:r w:rsidRPr="0098216A">
        <w:rPr>
          <w:lang w:val="en-AT"/>
        </w:rPr>
        <w:t>This workplan is feasible because the project is split into clear deliverables. The most complex features, such as background sync and external API integration, are planned before final testing so there is time to adjust the scope if needed.</w:t>
      </w:r>
    </w:p>
    <w:p w14:paraId="0C4A1E6A" w14:textId="77777777" w:rsidR="0098216A" w:rsidRPr="0098216A" w:rsidRDefault="0098216A" w:rsidP="00154549">
      <w:pPr>
        <w:pStyle w:val="Heading2"/>
      </w:pPr>
      <w:r w:rsidRPr="0098216A">
        <w:t>Contingency Plan</w:t>
      </w:r>
    </w:p>
    <w:p w14:paraId="127D8AE6" w14:textId="77777777" w:rsidR="0098216A" w:rsidRPr="0098216A" w:rsidRDefault="0098216A" w:rsidP="0098216A">
      <w:pPr>
        <w:rPr>
          <w:lang w:val="en-AT"/>
        </w:rPr>
      </w:pPr>
      <w:r w:rsidRPr="0098216A">
        <w:rPr>
          <w:lang w:val="en-AT"/>
        </w:rPr>
        <w:t>Some project risks are expected. External APIs may be unavailable, difficult to use, or limited by licensing restrictions. As a contingency, the app can use mock data or reduce the number of live data sources. For example, if radiation data is not easily available, the app can still function with weather, alerts, and air quality data.</w:t>
      </w:r>
    </w:p>
    <w:p w14:paraId="75464A7B" w14:textId="77777777" w:rsidR="0098216A" w:rsidRPr="0098216A" w:rsidRDefault="0098216A" w:rsidP="0098216A">
      <w:pPr>
        <w:rPr>
          <w:lang w:val="en-AT"/>
        </w:rPr>
      </w:pPr>
      <w:r w:rsidRPr="0098216A">
        <w:rPr>
          <w:lang w:val="en-AT"/>
        </w:rPr>
        <w:t>Background sync may also be limited by Android or Expo restrictions. If reliable background fetching is not possible within the project scope, the app can still support manual refresh and local notifications for preparedness expiry.</w:t>
      </w:r>
    </w:p>
    <w:p w14:paraId="24A441FA" w14:textId="77777777" w:rsidR="0098216A" w:rsidRPr="0098216A" w:rsidRDefault="0098216A" w:rsidP="0098216A">
      <w:pPr>
        <w:rPr>
          <w:lang w:val="en-AT"/>
        </w:rPr>
      </w:pPr>
      <w:r w:rsidRPr="0098216A">
        <w:rPr>
          <w:lang w:val="en-AT"/>
        </w:rPr>
        <w:t>Another risk is that the learning mode may become too large. If there is not enough time to implement all preparedness topics, the project can focus on three complete topics instead of many incomplete ones. A smaller but polished learning mode is better than a larger unfinished one.</w:t>
      </w:r>
    </w:p>
    <w:p w14:paraId="4C83DFDF" w14:textId="3CEF684B" w:rsidR="0098216A" w:rsidRPr="0098216A" w:rsidRDefault="0098216A" w:rsidP="0098216A">
      <w:pPr>
        <w:rPr>
          <w:lang w:val="en-AT"/>
        </w:rPr>
      </w:pPr>
      <w:r w:rsidRPr="0098216A">
        <w:rPr>
          <w:lang w:val="en-AT"/>
        </w:rPr>
        <w:t>Possible fallback options</w:t>
      </w:r>
      <w:r w:rsidR="00C04023">
        <w:rPr>
          <w:lang w:val="en-AT"/>
        </w:rPr>
        <w:t xml:space="preserve"> for the first prototype</w:t>
      </w:r>
      <w:r w:rsidRPr="0098216A">
        <w:rPr>
          <w:lang w:val="en-AT"/>
        </w:rPr>
        <w:t xml:space="preserve"> include:</w:t>
      </w:r>
    </w:p>
    <w:p w14:paraId="7A3055DC" w14:textId="32DC049E" w:rsidR="0098216A" w:rsidRPr="0098216A" w:rsidRDefault="0098216A" w:rsidP="0098216A">
      <w:pPr>
        <w:rPr>
          <w:lang w:val="en-AT"/>
        </w:rPr>
      </w:pPr>
      <w:r w:rsidRPr="0098216A">
        <w:rPr>
          <w:lang w:val="en-AT"/>
        </w:rPr>
        <w:lastRenderedPageBreak/>
        <w:t>Use mock data for unavailable APIs</w:t>
      </w:r>
      <w:r w:rsidR="00C04023">
        <w:rPr>
          <w:lang w:val="en-AT"/>
        </w:rPr>
        <w:t xml:space="preserve"> for a working prototype.</w:t>
      </w:r>
      <w:r w:rsidRPr="0098216A">
        <w:rPr>
          <w:lang w:val="en-AT"/>
        </w:rPr>
        <w:br/>
        <w:t>Reduce the number of preparedness topics</w:t>
      </w:r>
      <w:r w:rsidRPr="0098216A">
        <w:rPr>
          <w:lang w:val="en-AT"/>
        </w:rPr>
        <w:br/>
        <w:t>Limit background sync and focus on manual refresh</w:t>
      </w:r>
      <w:r w:rsidRPr="0098216A">
        <w:rPr>
          <w:lang w:val="en-AT"/>
        </w:rPr>
        <w:br/>
        <w:t>Implement a simplified national overview without a fully interactive map</w:t>
      </w:r>
    </w:p>
    <w:p w14:paraId="2B5ACFAF" w14:textId="77777777" w:rsidR="0098216A" w:rsidRPr="0098216A" w:rsidRDefault="0098216A" w:rsidP="0098216A">
      <w:pPr>
        <w:rPr>
          <w:lang w:val="en-AT"/>
        </w:rPr>
      </w:pPr>
      <w:r w:rsidRPr="0098216A">
        <w:rPr>
          <w:lang w:val="en-AT"/>
        </w:rPr>
        <w:t>These contingency plans keep the project realistic while preserving the main concept.</w:t>
      </w:r>
    </w:p>
    <w:p w14:paraId="55DE42AA" w14:textId="1B410148" w:rsidR="0098216A" w:rsidRPr="0098216A" w:rsidRDefault="0098216A" w:rsidP="00154549">
      <w:pPr>
        <w:pStyle w:val="Heading2"/>
      </w:pPr>
      <w:r w:rsidRPr="0098216A">
        <w:t xml:space="preserve">Test and </w:t>
      </w:r>
      <w:r w:rsidR="00154549">
        <w:t>e</w:t>
      </w:r>
      <w:r w:rsidRPr="0098216A">
        <w:t xml:space="preserve">valuation </w:t>
      </w:r>
      <w:r w:rsidR="00154549">
        <w:t>p</w:t>
      </w:r>
      <w:r w:rsidRPr="0098216A">
        <w:t>lan</w:t>
      </w:r>
    </w:p>
    <w:p w14:paraId="4AB068A5" w14:textId="77777777" w:rsidR="0098216A" w:rsidRPr="0098216A" w:rsidRDefault="0098216A" w:rsidP="0098216A">
      <w:pPr>
        <w:rPr>
          <w:lang w:val="en-AT"/>
        </w:rPr>
      </w:pPr>
      <w:r w:rsidRPr="0098216A">
        <w:rPr>
          <w:lang w:val="en-AT"/>
        </w:rPr>
        <w:t>The evaluation will check whether the app achieved its planned goals: providing useful local disaster information, supporting preparedness learning, and offering a clear and usable mobile experience.</w:t>
      </w:r>
    </w:p>
    <w:p w14:paraId="6CAB6991" w14:textId="77777777" w:rsidR="0098216A" w:rsidRPr="0098216A" w:rsidRDefault="0098216A" w:rsidP="0098216A">
      <w:pPr>
        <w:rPr>
          <w:lang w:val="en-AT"/>
        </w:rPr>
      </w:pPr>
      <w:r w:rsidRPr="0098216A">
        <w:rPr>
          <w:lang w:val="en-AT"/>
        </w:rPr>
        <w:t>The testing approach includes functional testing, usability testing, and feedback collection.</w:t>
      </w:r>
    </w:p>
    <w:p w14:paraId="06FDC189" w14:textId="77777777" w:rsidR="0098216A" w:rsidRPr="0098216A" w:rsidRDefault="0098216A" w:rsidP="0098216A">
      <w:pPr>
        <w:rPr>
          <w:lang w:val="en-AT"/>
        </w:rPr>
      </w:pPr>
      <w:r w:rsidRPr="0098216A">
        <w:rPr>
          <w:lang w:val="en-AT"/>
        </w:rPr>
        <w:t>Functional testing checks whether the app features work as expected. This includes:</w:t>
      </w:r>
    </w:p>
    <w:p w14:paraId="4FF660F0" w14:textId="77777777" w:rsidR="0098216A" w:rsidRPr="0098216A" w:rsidRDefault="0098216A" w:rsidP="0098216A">
      <w:pPr>
        <w:rPr>
          <w:lang w:val="en-AT"/>
        </w:rPr>
      </w:pPr>
      <w:r w:rsidRPr="0098216A">
        <w:rPr>
          <w:lang w:val="en-AT"/>
        </w:rPr>
        <w:t>GPS location is detected correctly</w:t>
      </w:r>
      <w:r w:rsidRPr="0098216A">
        <w:rPr>
          <w:lang w:val="en-AT"/>
        </w:rPr>
        <w:br/>
        <w:t>Custom location changes dashboard data</w:t>
      </w:r>
      <w:r w:rsidRPr="0098216A">
        <w:rPr>
          <w:lang w:val="en-AT"/>
        </w:rPr>
        <w:br/>
        <w:t>Weather and alert API data is displayed correctly</w:t>
      </w:r>
      <w:r w:rsidRPr="0098216A">
        <w:rPr>
          <w:lang w:val="en-AT"/>
        </w:rPr>
        <w:br/>
        <w:t>SQLite stores user progress and selected locations</w:t>
      </w:r>
      <w:r w:rsidRPr="0098216A">
        <w:rPr>
          <w:lang w:val="en-AT"/>
        </w:rPr>
        <w:br/>
        <w:t>Notifications are scheduled correctly</w:t>
      </w:r>
      <w:r w:rsidRPr="0098216A">
        <w:rPr>
          <w:lang w:val="en-AT"/>
        </w:rPr>
        <w:br/>
        <w:t>Preparedness badges are granted after completing checklists and quizzes</w:t>
      </w:r>
      <w:r w:rsidRPr="0098216A">
        <w:rPr>
          <w:lang w:val="en-AT"/>
        </w:rPr>
        <w:br/>
        <w:t>Preparedness status expires after the expected time</w:t>
      </w:r>
      <w:r w:rsidRPr="0098216A">
        <w:rPr>
          <w:lang w:val="en-AT"/>
        </w:rPr>
        <w:br/>
        <w:t>Emergency resources are easy to access</w:t>
      </w:r>
    </w:p>
    <w:p w14:paraId="39F1AB8F" w14:textId="77777777" w:rsidR="0098216A" w:rsidRPr="0098216A" w:rsidRDefault="0098216A" w:rsidP="0098216A">
      <w:pPr>
        <w:rPr>
          <w:lang w:val="en-AT"/>
        </w:rPr>
      </w:pPr>
      <w:r w:rsidRPr="0098216A">
        <w:rPr>
          <w:lang w:val="en-AT"/>
        </w:rPr>
        <w:t>Usability testing checks whether users can understand and use the app. Test users can be asked to complete tasks such as:</w:t>
      </w:r>
    </w:p>
    <w:p w14:paraId="074F54A9" w14:textId="77777777" w:rsidR="0098216A" w:rsidRPr="0098216A" w:rsidRDefault="0098216A" w:rsidP="0098216A">
      <w:pPr>
        <w:rPr>
          <w:lang w:val="en-AT"/>
        </w:rPr>
      </w:pPr>
      <w:r w:rsidRPr="0098216A">
        <w:rPr>
          <w:lang w:val="en-AT"/>
        </w:rPr>
        <w:t>Check the current weather and alert status for their location</w:t>
      </w:r>
      <w:r w:rsidRPr="0098216A">
        <w:rPr>
          <w:lang w:val="en-AT"/>
        </w:rPr>
        <w:br/>
        <w:t>Switch to a custom location</w:t>
      </w:r>
      <w:r w:rsidRPr="0098216A">
        <w:rPr>
          <w:lang w:val="en-AT"/>
        </w:rPr>
        <w:br/>
        <w:t>Find an emergency number</w:t>
      </w:r>
      <w:r w:rsidRPr="0098216A">
        <w:rPr>
          <w:lang w:val="en-AT"/>
        </w:rPr>
        <w:br/>
        <w:t>Complete a preparedness checklist</w:t>
      </w:r>
      <w:r w:rsidRPr="0098216A">
        <w:rPr>
          <w:lang w:val="en-AT"/>
        </w:rPr>
        <w:br/>
        <w:t>Take a quiz and receive a badge</w:t>
      </w:r>
      <w:r w:rsidRPr="0098216A">
        <w:rPr>
          <w:lang w:val="en-AT"/>
        </w:rPr>
        <w:br/>
        <w:t>Find the license and credits section</w:t>
      </w:r>
    </w:p>
    <w:p w14:paraId="096F845B" w14:textId="77777777" w:rsidR="0098216A" w:rsidRPr="0098216A" w:rsidRDefault="0098216A" w:rsidP="0098216A">
      <w:pPr>
        <w:rPr>
          <w:lang w:val="en-AT"/>
        </w:rPr>
      </w:pPr>
      <w:r w:rsidRPr="0098216A">
        <w:rPr>
          <w:lang w:val="en-AT"/>
        </w:rPr>
        <w:t>Feedback can be collected using Google Forms. The form should include both rating questions and open text questions. Example evaluation questions include:</w:t>
      </w:r>
    </w:p>
    <w:p w14:paraId="163549F0" w14:textId="77777777" w:rsidR="0098216A" w:rsidRPr="0098216A" w:rsidRDefault="0098216A" w:rsidP="0098216A">
      <w:pPr>
        <w:rPr>
          <w:lang w:val="en-AT"/>
        </w:rPr>
      </w:pPr>
      <w:r w:rsidRPr="0098216A">
        <w:rPr>
          <w:lang w:val="en-AT"/>
        </w:rPr>
        <w:t>Was the dashboard easy to understand?</w:t>
      </w:r>
      <w:r w:rsidRPr="0098216A">
        <w:rPr>
          <w:lang w:val="en-AT"/>
        </w:rPr>
        <w:br/>
        <w:t>Could you find emergency numbers quickly?</w:t>
      </w:r>
      <w:r w:rsidRPr="0098216A">
        <w:rPr>
          <w:lang w:val="en-AT"/>
        </w:rPr>
        <w:br/>
        <w:t>Did the learning mode help you understand how to prepare?</w:t>
      </w:r>
      <w:r w:rsidRPr="0098216A">
        <w:rPr>
          <w:lang w:val="en-AT"/>
        </w:rPr>
        <w:br/>
        <w:t>Was the app navigation clear?</w:t>
      </w:r>
      <w:r w:rsidRPr="0098216A">
        <w:rPr>
          <w:lang w:val="en-AT"/>
        </w:rPr>
        <w:br/>
        <w:t>Which feature felt most useful?</w:t>
      </w:r>
      <w:r w:rsidRPr="0098216A">
        <w:rPr>
          <w:lang w:val="en-AT"/>
        </w:rPr>
        <w:br/>
        <w:t>Which part was confusing or unnecessary?</w:t>
      </w:r>
      <w:r w:rsidRPr="0098216A">
        <w:rPr>
          <w:lang w:val="en-AT"/>
        </w:rPr>
        <w:br/>
        <w:t>Would you use this app during a real weather or disaster situation?</w:t>
      </w:r>
    </w:p>
    <w:p w14:paraId="15623C7B" w14:textId="77777777" w:rsidR="0098216A" w:rsidRPr="0098216A" w:rsidRDefault="0098216A" w:rsidP="0098216A">
      <w:pPr>
        <w:rPr>
          <w:lang w:val="en-AT"/>
        </w:rPr>
      </w:pPr>
      <w:r w:rsidRPr="0098216A">
        <w:rPr>
          <w:lang w:val="en-AT"/>
        </w:rPr>
        <w:t>The evaluation strategy is appropriate because the app is both functional and educational. Therefore, it is not enough to test only whether the code works. The project also needs to test whether users understand the information, can navigate the app quickly, and feel that the preparedness features are useful.</w:t>
      </w:r>
    </w:p>
    <w:p w14:paraId="74B6E850" w14:textId="77777777" w:rsidR="0098216A" w:rsidRPr="0098216A" w:rsidRDefault="0098216A" w:rsidP="0098216A">
      <w:pPr>
        <w:rPr>
          <w:lang w:val="en-AT"/>
        </w:rPr>
      </w:pPr>
      <w:r w:rsidRPr="0098216A">
        <w:rPr>
          <w:lang w:val="en-AT"/>
        </w:rPr>
        <w:t>Success can be measured using the following criteria:</w:t>
      </w:r>
    </w:p>
    <w:p w14:paraId="27FB36A8" w14:textId="77777777" w:rsidR="0098216A" w:rsidRPr="0098216A" w:rsidRDefault="0098216A" w:rsidP="0098216A">
      <w:pPr>
        <w:rPr>
          <w:lang w:val="en-AT"/>
        </w:rPr>
      </w:pPr>
      <w:r w:rsidRPr="0098216A">
        <w:rPr>
          <w:lang w:val="en-AT"/>
        </w:rPr>
        <w:lastRenderedPageBreak/>
        <w:t>Users can complete the main test tasks without major confusion</w:t>
      </w:r>
      <w:r w:rsidRPr="0098216A">
        <w:rPr>
          <w:lang w:val="en-AT"/>
        </w:rPr>
        <w:br/>
        <w:t>The dashboard displays relevant local information</w:t>
      </w:r>
      <w:r w:rsidRPr="0098216A">
        <w:rPr>
          <w:lang w:val="en-AT"/>
        </w:rPr>
        <w:br/>
        <w:t>The learning mode successfully stores progress and grants badges</w:t>
      </w:r>
      <w:r w:rsidRPr="0098216A">
        <w:rPr>
          <w:lang w:val="en-AT"/>
        </w:rPr>
        <w:br/>
        <w:t>Notifications work for preparedness reminders and selected alerts</w:t>
      </w:r>
      <w:r w:rsidRPr="0098216A">
        <w:rPr>
          <w:lang w:val="en-AT"/>
        </w:rPr>
        <w:br/>
        <w:t>Feedback shows that users find the app useful and understandable</w:t>
      </w:r>
    </w:p>
    <w:p w14:paraId="6B6C8C97" w14:textId="77777777" w:rsidR="0098216A" w:rsidRPr="0098216A" w:rsidRDefault="0098216A" w:rsidP="0098216A">
      <w:pPr>
        <w:rPr>
          <w:lang w:val="en-AT"/>
        </w:rPr>
      </w:pPr>
      <w:r w:rsidRPr="0098216A">
        <w:rPr>
          <w:lang w:val="en-AT"/>
        </w:rPr>
        <w:t>This evaluation approach is comprehensive enough for the project because it covers technical correctness, user experience, and the educational goal of improving preparedness.</w:t>
      </w:r>
    </w:p>
    <w:p w14:paraId="375EAE52" w14:textId="77777777" w:rsidR="0098216A" w:rsidRPr="00804E4E" w:rsidRDefault="0098216A" w:rsidP="00804E4E">
      <w:pPr>
        <w:rPr>
          <w:lang w:val="en-AT"/>
        </w:rPr>
      </w:pPr>
    </w:p>
    <w:p w14:paraId="1C547D2F" w14:textId="77777777" w:rsidR="00804E4E" w:rsidRPr="00804E4E" w:rsidRDefault="00804E4E" w:rsidP="00804E4E">
      <w:pPr>
        <w:rPr>
          <w:lang w:val="en-AT"/>
        </w:rPr>
      </w:pPr>
    </w:p>
    <w:p w14:paraId="015B09C6" w14:textId="77777777" w:rsidR="00804E4E" w:rsidRPr="00804E4E" w:rsidRDefault="00804E4E" w:rsidP="0087527A">
      <w:pPr>
        <w:rPr>
          <w:lang w:val="en-AT"/>
        </w:rPr>
      </w:pPr>
    </w:p>
    <w:sectPr w:rsidR="00804E4E" w:rsidRPr="00804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2E7"/>
    <w:multiLevelType w:val="hybridMultilevel"/>
    <w:tmpl w:val="686ECCF0"/>
    <w:lvl w:ilvl="0" w:tplc="C8B8D6DC">
      <w:numFmt w:val="bullet"/>
      <w:lvlText w:val="-"/>
      <w:lvlJc w:val="left"/>
      <w:pPr>
        <w:ind w:left="720" w:hanging="360"/>
      </w:pPr>
      <w:rPr>
        <w:rFonts w:ascii="Aptos" w:eastAsiaTheme="minorEastAsia"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C0863B1"/>
    <w:multiLevelType w:val="hybridMultilevel"/>
    <w:tmpl w:val="C010E208"/>
    <w:lvl w:ilvl="0" w:tplc="A684BAB2">
      <w:numFmt w:val="bullet"/>
      <w:lvlText w:val=""/>
      <w:lvlJc w:val="left"/>
      <w:pPr>
        <w:ind w:left="720" w:hanging="360"/>
      </w:pPr>
      <w:rPr>
        <w:rFonts w:ascii="Symbol" w:eastAsiaTheme="minorEastAsia"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C7B1F0A"/>
    <w:multiLevelType w:val="hybridMultilevel"/>
    <w:tmpl w:val="E5EAECFC"/>
    <w:lvl w:ilvl="0" w:tplc="97B4618E">
      <w:numFmt w:val="bullet"/>
      <w:lvlText w:val=""/>
      <w:lvlJc w:val="left"/>
      <w:pPr>
        <w:ind w:left="720" w:hanging="360"/>
      </w:pPr>
      <w:rPr>
        <w:rFonts w:ascii="Symbol" w:eastAsiaTheme="minorEastAsia"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A1877F4"/>
    <w:multiLevelType w:val="multilevel"/>
    <w:tmpl w:val="2E1AF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9604953">
    <w:abstractNumId w:val="0"/>
  </w:num>
  <w:num w:numId="2" w16cid:durableId="401874423">
    <w:abstractNumId w:val="2"/>
  </w:num>
  <w:num w:numId="3" w16cid:durableId="1783963027">
    <w:abstractNumId w:val="1"/>
  </w:num>
  <w:num w:numId="4" w16cid:durableId="2068141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3F1"/>
    <w:rsid w:val="0012350F"/>
    <w:rsid w:val="00154549"/>
    <w:rsid w:val="0021238F"/>
    <w:rsid w:val="00354BE4"/>
    <w:rsid w:val="005D31E1"/>
    <w:rsid w:val="005F732D"/>
    <w:rsid w:val="00766FDD"/>
    <w:rsid w:val="007A0E12"/>
    <w:rsid w:val="00804E4E"/>
    <w:rsid w:val="00832910"/>
    <w:rsid w:val="0087527A"/>
    <w:rsid w:val="00913D96"/>
    <w:rsid w:val="0098216A"/>
    <w:rsid w:val="00AD0566"/>
    <w:rsid w:val="00B26E1D"/>
    <w:rsid w:val="00BF5EC8"/>
    <w:rsid w:val="00C04023"/>
    <w:rsid w:val="00F273F1"/>
  </w:rsids>
  <m:mathPr>
    <m:mathFont m:val="Cambria Math"/>
    <m:brkBin m:val="before"/>
    <m:brkBinSub m:val="--"/>
    <m:smallFrac m:val="0"/>
    <m:dispDef/>
    <m:lMargin m:val="0"/>
    <m:rMargin m:val="0"/>
    <m:defJc m:val="centerGroup"/>
    <m:wrapIndent m:val="1440"/>
    <m:intLim m:val="subSup"/>
    <m:naryLim m:val="undOvr"/>
  </m:mathPr>
  <w:themeFontLang w:val="en-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8AD9"/>
  <w15:chartTrackingRefBased/>
  <w15:docId w15:val="{794D946F-D719-4B8A-A1AB-B9EECE50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link w:val="Heading1Char"/>
    <w:autoRedefine/>
    <w:uiPriority w:val="9"/>
    <w:qFormat/>
    <w:rsid w:val="00B26E1D"/>
    <w:pPr>
      <w:keepNext/>
      <w:keepLines/>
      <w:spacing w:before="360" w:after="80" w:line="278" w:lineRule="auto"/>
      <w:outlineLvl w:val="0"/>
    </w:pPr>
    <w:rPr>
      <w:rFonts w:asciiTheme="majorHAnsi" w:eastAsiaTheme="majorEastAsia" w:hAnsiTheme="majorHAnsi" w:cstheme="majorBidi"/>
      <w:color w:val="7030A0"/>
      <w:sz w:val="40"/>
      <w:szCs w:val="40"/>
      <w:lang w:val="en-AT"/>
    </w:rPr>
  </w:style>
  <w:style w:type="paragraph" w:styleId="Heading2">
    <w:name w:val="heading 2"/>
    <w:basedOn w:val="Normal"/>
    <w:next w:val="Normal"/>
    <w:link w:val="Heading2Char"/>
    <w:autoRedefine/>
    <w:uiPriority w:val="9"/>
    <w:unhideWhenUsed/>
    <w:qFormat/>
    <w:rsid w:val="00B26E1D"/>
    <w:pPr>
      <w:keepNext/>
      <w:keepLines/>
      <w:spacing w:before="160" w:after="80" w:line="278" w:lineRule="auto"/>
      <w:outlineLvl w:val="1"/>
    </w:pPr>
    <w:rPr>
      <w:rFonts w:asciiTheme="majorHAnsi" w:eastAsiaTheme="majorEastAsia" w:hAnsiTheme="majorHAnsi" w:cstheme="majorBidi"/>
      <w:color w:val="7030A0"/>
      <w:sz w:val="32"/>
      <w:szCs w:val="32"/>
      <w:lang w:val="en-AT"/>
    </w:rPr>
  </w:style>
  <w:style w:type="paragraph" w:styleId="Heading3">
    <w:name w:val="heading 3"/>
    <w:basedOn w:val="Normal"/>
    <w:next w:val="Normal"/>
    <w:link w:val="Heading3Char"/>
    <w:autoRedefine/>
    <w:uiPriority w:val="9"/>
    <w:unhideWhenUsed/>
    <w:qFormat/>
    <w:rsid w:val="00B26E1D"/>
    <w:pPr>
      <w:keepNext/>
      <w:keepLines/>
      <w:spacing w:before="160" w:after="80" w:line="278" w:lineRule="auto"/>
      <w:outlineLvl w:val="2"/>
    </w:pPr>
    <w:rPr>
      <w:rFonts w:eastAsiaTheme="majorEastAsia" w:cstheme="majorBidi"/>
      <w:color w:val="7030A0"/>
      <w:sz w:val="28"/>
      <w:szCs w:val="28"/>
      <w:lang w:val="en-AT"/>
    </w:rPr>
  </w:style>
  <w:style w:type="paragraph" w:styleId="Heading4">
    <w:name w:val="heading 4"/>
    <w:basedOn w:val="Normal"/>
    <w:next w:val="Normal"/>
    <w:link w:val="Heading4Char"/>
    <w:autoRedefine/>
    <w:uiPriority w:val="9"/>
    <w:unhideWhenUsed/>
    <w:qFormat/>
    <w:rsid w:val="00B26E1D"/>
    <w:pPr>
      <w:keepNext/>
      <w:keepLines/>
      <w:spacing w:before="80" w:after="40" w:line="278" w:lineRule="auto"/>
      <w:outlineLvl w:val="3"/>
    </w:pPr>
    <w:rPr>
      <w:rFonts w:eastAsiaTheme="majorEastAsia" w:cstheme="majorBidi"/>
      <w:i/>
      <w:iCs/>
      <w:color w:val="7030A0"/>
      <w:lang w:val="en-AT"/>
    </w:rPr>
  </w:style>
  <w:style w:type="paragraph" w:styleId="Heading5">
    <w:name w:val="heading 5"/>
    <w:basedOn w:val="Normal"/>
    <w:next w:val="Normal"/>
    <w:link w:val="Heading5Char"/>
    <w:uiPriority w:val="9"/>
    <w:semiHidden/>
    <w:unhideWhenUsed/>
    <w:qFormat/>
    <w:rsid w:val="00F27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E1D"/>
    <w:rPr>
      <w:rFonts w:asciiTheme="majorHAnsi" w:eastAsiaTheme="majorEastAsia" w:hAnsiTheme="majorHAnsi" w:cstheme="majorBidi"/>
      <w:color w:val="7030A0"/>
      <w:sz w:val="40"/>
      <w:szCs w:val="40"/>
    </w:rPr>
  </w:style>
  <w:style w:type="character" w:customStyle="1" w:styleId="Heading2Char">
    <w:name w:val="Heading 2 Char"/>
    <w:basedOn w:val="DefaultParagraphFont"/>
    <w:link w:val="Heading2"/>
    <w:uiPriority w:val="9"/>
    <w:rsid w:val="00B26E1D"/>
    <w:rPr>
      <w:rFonts w:asciiTheme="majorHAnsi" w:eastAsiaTheme="majorEastAsia" w:hAnsiTheme="majorHAnsi" w:cstheme="majorBidi"/>
      <w:color w:val="7030A0"/>
      <w:sz w:val="32"/>
      <w:szCs w:val="32"/>
    </w:rPr>
  </w:style>
  <w:style w:type="character" w:customStyle="1" w:styleId="Heading3Char">
    <w:name w:val="Heading 3 Char"/>
    <w:basedOn w:val="DefaultParagraphFont"/>
    <w:link w:val="Heading3"/>
    <w:uiPriority w:val="9"/>
    <w:rsid w:val="00B26E1D"/>
    <w:rPr>
      <w:rFonts w:eastAsiaTheme="majorEastAsia" w:cstheme="majorBidi"/>
      <w:color w:val="7030A0"/>
      <w:sz w:val="28"/>
      <w:szCs w:val="28"/>
    </w:rPr>
  </w:style>
  <w:style w:type="character" w:customStyle="1" w:styleId="Heading4Char">
    <w:name w:val="Heading 4 Char"/>
    <w:basedOn w:val="DefaultParagraphFont"/>
    <w:link w:val="Heading4"/>
    <w:uiPriority w:val="9"/>
    <w:rsid w:val="00B26E1D"/>
    <w:rPr>
      <w:rFonts w:eastAsiaTheme="majorEastAsia" w:cstheme="majorBidi"/>
      <w:i/>
      <w:iCs/>
      <w:color w:val="7030A0"/>
    </w:rPr>
  </w:style>
  <w:style w:type="character" w:customStyle="1" w:styleId="Heading5Char">
    <w:name w:val="Heading 5 Char"/>
    <w:basedOn w:val="DefaultParagraphFont"/>
    <w:link w:val="Heading5"/>
    <w:uiPriority w:val="9"/>
    <w:semiHidden/>
    <w:rsid w:val="00F273F1"/>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F273F1"/>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F273F1"/>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F273F1"/>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F273F1"/>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F27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3F1"/>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F27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3F1"/>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F273F1"/>
    <w:pPr>
      <w:spacing w:before="160"/>
      <w:jc w:val="center"/>
    </w:pPr>
    <w:rPr>
      <w:i/>
      <w:iCs/>
      <w:color w:val="404040" w:themeColor="text1" w:themeTint="BF"/>
    </w:rPr>
  </w:style>
  <w:style w:type="character" w:customStyle="1" w:styleId="QuoteChar">
    <w:name w:val="Quote Char"/>
    <w:basedOn w:val="DefaultParagraphFont"/>
    <w:link w:val="Quote"/>
    <w:uiPriority w:val="29"/>
    <w:rsid w:val="00F273F1"/>
    <w:rPr>
      <w:i/>
      <w:iCs/>
      <w:color w:val="404040" w:themeColor="text1" w:themeTint="BF"/>
      <w:lang w:val="es-MX"/>
    </w:rPr>
  </w:style>
  <w:style w:type="paragraph" w:styleId="ListParagraph">
    <w:name w:val="List Paragraph"/>
    <w:basedOn w:val="Normal"/>
    <w:uiPriority w:val="34"/>
    <w:qFormat/>
    <w:rsid w:val="00F273F1"/>
    <w:pPr>
      <w:ind w:left="720"/>
      <w:contextualSpacing/>
    </w:pPr>
  </w:style>
  <w:style w:type="character" w:styleId="IntenseEmphasis">
    <w:name w:val="Intense Emphasis"/>
    <w:basedOn w:val="DefaultParagraphFont"/>
    <w:uiPriority w:val="21"/>
    <w:qFormat/>
    <w:rsid w:val="00F273F1"/>
    <w:rPr>
      <w:i/>
      <w:iCs/>
      <w:color w:val="0F4761" w:themeColor="accent1" w:themeShade="BF"/>
    </w:rPr>
  </w:style>
  <w:style w:type="paragraph" w:styleId="IntenseQuote">
    <w:name w:val="Intense Quote"/>
    <w:basedOn w:val="Normal"/>
    <w:next w:val="Normal"/>
    <w:link w:val="IntenseQuoteChar"/>
    <w:uiPriority w:val="30"/>
    <w:qFormat/>
    <w:rsid w:val="00F27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3F1"/>
    <w:rPr>
      <w:i/>
      <w:iCs/>
      <w:color w:val="0F4761" w:themeColor="accent1" w:themeShade="BF"/>
      <w:lang w:val="es-MX"/>
    </w:rPr>
  </w:style>
  <w:style w:type="character" w:styleId="IntenseReference">
    <w:name w:val="Intense Reference"/>
    <w:basedOn w:val="DefaultParagraphFont"/>
    <w:uiPriority w:val="32"/>
    <w:qFormat/>
    <w:rsid w:val="00F273F1"/>
    <w:rPr>
      <w:b/>
      <w:bCs/>
      <w:smallCaps/>
      <w:color w:val="0F4761" w:themeColor="accent1" w:themeShade="BF"/>
      <w:spacing w:val="5"/>
    </w:rPr>
  </w:style>
  <w:style w:type="character" w:styleId="PlaceholderText">
    <w:name w:val="Placeholder Text"/>
    <w:basedOn w:val="DefaultParagraphFont"/>
    <w:uiPriority w:val="99"/>
    <w:semiHidden/>
    <w:rsid w:val="005F7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D0D9172-8A4D-4360-8BED-40AE65B3B92A}"/>
      </w:docPartPr>
      <w:docPartBody>
        <w:p w:rsidR="00000000" w:rsidRDefault="0084204F">
          <w:r w:rsidRPr="00AA25B6">
            <w:rPr>
              <w:rStyle w:val="PlaceholderText"/>
              <w:lang w:val="en-A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4F"/>
    <w:rsid w:val="002E7A38"/>
    <w:rsid w:val="00766FDD"/>
    <w:rsid w:val="0084204F"/>
  </w:rsids>
  <m:mathPr>
    <m:mathFont m:val="Cambria Math"/>
    <m:brkBin m:val="before"/>
    <m:brkBinSub m:val="--"/>
    <m:smallFrac m:val="0"/>
    <m:dispDef/>
    <m:lMargin m:val="0"/>
    <m:rMargin m:val="0"/>
    <m:defJc m:val="centerGroup"/>
    <m:wrapIndent m:val="1440"/>
    <m:intLim m:val="subSup"/>
    <m:naryLim m:val="undOvr"/>
  </m:mathPr>
  <w:themeFontLang w:val="en-AT"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204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961AB6-C086-45C3-AC2A-7BFBBA714FC1}">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8586340449"/>
    <we:property name="MENDELEY_CITATIONS" value="[{&quot;citationID&quot;:&quot;MENDELEY_CITATION_2079b87b-67f9-4a66-b0db-ef8bb10146ab&quot;,&quot;properties&quot;:{&quot;noteIndex&quot;:0},&quot;isEdited&quot;:false,&quot;manualOverride&quot;:{&quot;isManuallyOverridden&quot;:false,&quot;citeprocText&quot;:&quot;(Gehirn Inc., 2026)&quot;,&quot;manualOverrideText&quot;:&quot;&quot;},&quot;citationTag&quot;:&quot;MENDELEY_CITATION_v3_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&quot;,&quot;citationItems&quot;:[{&quot;id&quot;:&quot;d433b857-53be-3bee-b10b-cee97cab9c7b&quot;,&quot;itemData&quot;:{&quot;type&quot;:&quot;article&quot;,&quot;id&quot;:&quot;d433b857-53be-3bee-b10b-cee97cab9c7b&quot;,&quot;title&quot;:&quot;NERV Disaster Prevention&quot;,&quot;author&quot;:[{&quot;family&quot;:&quot;Gehirn Inc.&quot;,&quot;given&quot;:&quot;&quot;,&quot;parse-names&quot;:false,&quot;dropping-particle&quot;:&quot;&quot;,&quot;non-dropping-particle&quot;:&quot;&quot;}],&quot;accessed&quot;:{&quot;date-parts&quot;:[[2026,5,11]]},&quot;URL&quot;:&quot;https://play.google.com/store/apps/details?id=app.nerv&amp;hl=en&quot;,&quot;issued&quot;:{&quot;date-parts&quot;:[[2026]]},&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153</TotalTime>
  <Pages>7</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Lucrecia Ferreyra</dc:creator>
  <cp:keywords/>
  <dc:description/>
  <cp:lastModifiedBy>Lucrecia Ferreyra</cp:lastModifiedBy>
  <cp:revision>4</cp:revision>
  <dcterms:created xsi:type="dcterms:W3CDTF">2026-05-11T09:25:00Z</dcterms:created>
  <dcterms:modified xsi:type="dcterms:W3CDTF">2026-05-12T13:00:00Z</dcterms:modified>
</cp:coreProperties>
</file>