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bidi w:val="1"/>
        <w:spacing w:after="80" w:lineRule="auto"/>
        <w:rPr/>
      </w:pPr>
      <w:bookmarkStart w:colFirst="0" w:colLast="0" w:name="_dzo8ln9jikz3" w:id="0"/>
      <w:bookmarkEnd w:id="0"/>
      <w:r w:rsidDel="00000000" w:rsidR="00000000" w:rsidRPr="00000000">
        <w:rPr>
          <w:b w:val="1"/>
          <w:sz w:val="34"/>
          <w:szCs w:val="34"/>
          <w:rtl w:val="1"/>
        </w:rPr>
        <w:t xml:space="preserve">מסמך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STP</w:t>
      </w:r>
      <w:r w:rsidDel="00000000" w:rsidR="00000000" w:rsidRPr="00000000">
        <w:rPr>
          <w:b w:val="1"/>
          <w:sz w:val="34"/>
          <w:szCs w:val="34"/>
          <w:rtl w:val="1"/>
        </w:rPr>
        <w:t xml:space="preserve"> -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אתר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BUYME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n8te1az5u0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מבוא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החברה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לוועדי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מטרת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המסמך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cz6t8dnklz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יכולות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אתר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BUYME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אלקטרוניקה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אופנה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אביזרים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הסעדה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והמקרים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משלוח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לנמען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וזמינות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כרטיסי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אלקטרוניים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לנמען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הרצויה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PayPal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והמשלוח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BUYME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לנמען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המיועד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בעומסי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קמפיין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לוועדי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וקטגוריה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MOBILE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התממשקות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פייסבוק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אינסטגרם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0"/>
        </w:rPr>
        <w:t xml:space="preserve">GMAIL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3. </w:t>
      </w:r>
      <w:r w:rsidDel="00000000" w:rsidR="00000000" w:rsidRPr="00000000">
        <w:rPr>
          <w:b w:val="1"/>
          <w:sz w:val="26"/>
          <w:szCs w:val="26"/>
          <w:rtl w:val="1"/>
        </w:rPr>
        <w:t xml:space="preserve">חברי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הצוות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"/>
        <w:bidiVisual w:val="1"/>
        <w:tblW w:w="9405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680"/>
        <w:gridCol w:w="2535"/>
        <w:gridCol w:w="1665"/>
        <w:gridCol w:w="1665"/>
        <w:tblGridChange w:id="0">
          <w:tblGrid>
            <w:gridCol w:w="1860"/>
            <w:gridCol w:w="1680"/>
            <w:gridCol w:w="2535"/>
            <w:gridCol w:w="1665"/>
            <w:gridCol w:w="1665"/>
          </w:tblGrid>
        </w:tblGridChange>
      </w:tblGrid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תפקיד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תחום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אחריות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סביבת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דפדפן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bidi w:val="1"/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עופר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bidi w:val="1"/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בחירת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הקטגוריות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bidi w:val="1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סליידר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קטגוריות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רצות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קליקביליות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קטגוריה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bidi w:val="1"/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פיצ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אלמנט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העסק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240" w:lineRule="auto"/>
              <w:rPr>
                <w:color w:val="4447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240" w:lineRule="auto"/>
              <w:rPr>
                <w:color w:val="4447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Version 130.0.6723.70 (Official Build) (64-bit)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bidi w:val="1"/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אוריד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נדב</w:t>
            </w:r>
          </w:p>
          <w:p w:rsidR="00000000" w:rsidDel="00000000" w:rsidP="00000000" w:rsidRDefault="00000000" w:rsidRPr="00000000" w14:paraId="00000023">
            <w:pPr>
              <w:bidi w:val="1"/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bidi w:val="1"/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בחירת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עצמך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bidi w:val="1"/>
              <w:ind w:left="720" w:hanging="360"/>
            </w:pPr>
            <w:r w:rsidDel="00000000" w:rsidR="00000000" w:rsidRPr="00000000">
              <w:rPr>
                <w:rtl w:val="1"/>
              </w:rPr>
              <w:t xml:space="preserve">הבלטה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עסק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כשעומדים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העכבר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עסק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מכבדים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240" w:lineRule="auto"/>
              <w:rPr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Chrome</w:t>
              <w:br w:type="textWrapping"/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גרסה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 130.0.6723.91 (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גרסה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רשמית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) (64 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סיביות</w:t>
            </w: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)/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240" w:lineRule="auto"/>
              <w:rPr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240" w:lineRule="auto"/>
              <w:rPr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240" w:lineRule="auto"/>
              <w:rPr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Microsoft Edge 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גרסה</w:t>
            </w: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 130.0.2849.56‏ (</w:t>
            </w: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build</w:t>
            </w: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רשמי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)‏ (64-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סיבית</w:t>
            </w: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bidi w:val="1"/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מועלם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bidi w:val="1"/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פירורי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לחם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bidi w:val="1"/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קשר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bidi w:val="1"/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קליקבילים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בפוטר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bidi w:val="1"/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כניסה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הרשמה</w:t>
            </w:r>
          </w:p>
          <w:p w:rsidR="00000000" w:rsidDel="00000000" w:rsidP="00000000" w:rsidRDefault="00000000" w:rsidRPr="00000000" w14:paraId="00000036">
            <w:pPr>
              <w:bidi w:val="1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Chrome</w:t>
              <w:br w:type="textWrapping"/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גרסה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 130.0.6723.91 (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גרסה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רשמית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) (64 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סיביות</w:t>
            </w: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)/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240" w:lineRule="auto"/>
              <w:rPr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240" w:lineRule="auto"/>
              <w:rPr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Microsoft Edge 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גרסה</w:t>
            </w: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 130.0.2849.56‏ (</w:t>
            </w: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build</w:t>
            </w: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רשמי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)‏ (64-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סיבית</w:t>
            </w: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bidi w:val="1"/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לוקרסיה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וייס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bidi w:val="1"/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בודקת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bidi w:val="1"/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פיצ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ר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עזרה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ברכה</w:t>
            </w:r>
            <w:r w:rsidDel="00000000" w:rsidR="00000000" w:rsidRPr="00000000">
              <w:rPr>
                <w:rtl w:val="1"/>
              </w:rPr>
              <w:t xml:space="preserve">"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bidi w:val="1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פיצ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ברכה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7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מתי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המתנה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7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איך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המתנה</w:t>
            </w:r>
          </w:p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  <w:br w:type="textWrapping"/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Chrome</w:t>
              <w:br w:type="textWrapping"/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גרסה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 130.0.6723.91 (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גרסה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רשמית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) (64 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סיביות</w:t>
            </w: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)/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Firefox</w:t>
              <w:br w:type="textWrapping"/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גרסה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83.0 (64-bit)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bidi w:val="1"/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זורוב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bidi w:val="1"/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בחירת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פ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קטגוריה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הבלטה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קטגוריה</w:t>
            </w:r>
          </w:p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Chrome</w:t>
              <w:br w:type="textWrapping"/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גרסה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 130.0.6723.91 (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גרסה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רשמית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) (64 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סיביות</w:t>
            </w: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)/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240" w:lineRule="auto"/>
              <w:rPr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rPr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Microsoft Edge 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גרסה</w:t>
            </w: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 130.0.2849.56‏ (</w:t>
            </w: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build</w:t>
            </w: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רשמי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)‏ (64-</w:t>
            </w:r>
            <w:r w:rsidDel="00000000" w:rsidR="00000000" w:rsidRPr="00000000">
              <w:rPr>
                <w:color w:val="1f1f1f"/>
                <w:sz w:val="20"/>
                <w:szCs w:val="20"/>
                <w:rtl w:val="1"/>
              </w:rPr>
              <w:t xml:space="preserve">סיבית</w:t>
            </w: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4. </w:t>
      </w:r>
      <w:r w:rsidDel="00000000" w:rsidR="00000000" w:rsidRPr="00000000">
        <w:rPr>
          <w:b w:val="1"/>
          <w:sz w:val="26"/>
          <w:szCs w:val="26"/>
          <w:rtl w:val="1"/>
        </w:rPr>
        <w:t xml:space="preserve">כלים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דרושים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לבדיקות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sz w:val="26"/>
          <w:szCs w:val="26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ההיקפי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מקלדת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עכבר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דפדפני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תוכנת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Snipping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SPEED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TEMPEMAIL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bidi w:val="1"/>
        <w:spacing w:before="280" w:lineRule="auto"/>
        <w:rPr/>
      </w:pPr>
      <w:bookmarkStart w:colFirst="0" w:colLast="0" w:name="_dokjtor5zq3y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5.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סוגי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בדיקות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לביצוע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חיוביות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שליליות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נגישות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תאימות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שימושיות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beforeAutospacing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6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6. </w:t>
      </w:r>
      <w:r w:rsidDel="00000000" w:rsidR="00000000" w:rsidRPr="00000000">
        <w:rPr>
          <w:b w:val="1"/>
          <w:sz w:val="26"/>
          <w:szCs w:val="26"/>
          <w:rtl w:val="1"/>
        </w:rPr>
        <w:t xml:space="preserve">סוגי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בדיקות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שלא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ניתן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לבצע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עומסים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SSL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התאוששות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7. </w:t>
      </w:r>
      <w:r w:rsidDel="00000000" w:rsidR="00000000" w:rsidRPr="00000000">
        <w:rPr>
          <w:b w:val="1"/>
          <w:sz w:val="26"/>
          <w:szCs w:val="26"/>
          <w:rtl w:val="1"/>
        </w:rPr>
        <w:t xml:space="preserve">פיצ</w:t>
      </w:r>
      <w:r w:rsidDel="00000000" w:rsidR="00000000" w:rsidRPr="00000000">
        <w:rPr>
          <w:b w:val="1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sz w:val="26"/>
          <w:szCs w:val="26"/>
          <w:rtl w:val="1"/>
        </w:rPr>
        <w:t xml:space="preserve">רים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שאנו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הולכים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לבדוק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למועדון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הקטגוריות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עצמך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הסרה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הסרה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עזרה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ברכה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ברכה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המתנה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המתנה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פירורי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לחם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2"/>
        </w:numPr>
        <w:bidi w:val="1"/>
        <w:spacing w:after="0" w:afterAutospacing="0"/>
        <w:ind w:left="720" w:hanging="360"/>
      </w:pPr>
      <w:r w:rsidDel="00000000" w:rsidR="00000000" w:rsidRPr="00000000">
        <w:rPr>
          <w:rtl w:val="1"/>
        </w:rPr>
        <w:t xml:space="preserve">הבלטה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כשעומדים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מכבדים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קליקבילים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בפוטר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סליידר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קליקביליות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beforeAutospacing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8. </w:t>
      </w:r>
      <w:r w:rsidDel="00000000" w:rsidR="00000000" w:rsidRPr="00000000">
        <w:rPr>
          <w:b w:val="1"/>
          <w:sz w:val="26"/>
          <w:szCs w:val="26"/>
          <w:rtl w:val="1"/>
        </w:rPr>
        <w:t xml:space="preserve">פיצ</w:t>
      </w:r>
      <w:r w:rsidDel="00000000" w:rsidR="00000000" w:rsidRPr="00000000">
        <w:rPr>
          <w:b w:val="1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sz w:val="26"/>
          <w:szCs w:val="26"/>
          <w:rtl w:val="1"/>
        </w:rPr>
        <w:t xml:space="preserve">רים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שאנו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לא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יכולים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לבדוק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רכישת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PAYPAL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</w:t>
      </w:r>
    </w:p>
    <w:p w:rsidR="00000000" w:rsidDel="00000000" w:rsidP="00000000" w:rsidRDefault="00000000" w:rsidRPr="00000000" w14:paraId="0000008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9. </w:t>
      </w:r>
      <w:r w:rsidDel="00000000" w:rsidR="00000000" w:rsidRPr="00000000">
        <w:rPr>
          <w:b w:val="1"/>
          <w:sz w:val="26"/>
          <w:szCs w:val="26"/>
          <w:rtl w:val="1"/>
        </w:rPr>
        <w:t xml:space="preserve">דיווח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באגים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1"/>
        </w:rPr>
        <w:t xml:space="preserve">דיווח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באגים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יתבצע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באמצעות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קובץ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אקסל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בשם</w:t>
      </w:r>
      <w:r w:rsidDel="00000000" w:rsidR="00000000" w:rsidRPr="00000000">
        <w:rPr>
          <w:color w:val="434343"/>
          <w:sz w:val="28"/>
          <w:szCs w:val="28"/>
          <w:rtl w:val="1"/>
        </w:rPr>
        <w:t xml:space="preserve">: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BUG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REPORT</w:t>
      </w:r>
    </w:p>
    <w:p w:rsidR="00000000" w:rsidDel="00000000" w:rsidP="00000000" w:rsidRDefault="00000000" w:rsidRPr="00000000" w14:paraId="00000087">
      <w:pPr>
        <w:bidi w:val="1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. </w:t>
      </w:r>
      <w:r w:rsidDel="00000000" w:rsidR="00000000" w:rsidRPr="00000000">
        <w:rPr>
          <w:b w:val="1"/>
          <w:sz w:val="26"/>
          <w:szCs w:val="26"/>
          <w:rtl w:val="1"/>
        </w:rPr>
        <w:t xml:space="preserve">קריטריון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כניסה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לבדיקת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פיצ</w:t>
      </w:r>
      <w:r w:rsidDel="00000000" w:rsidR="00000000" w:rsidRPr="00000000">
        <w:rPr>
          <w:b w:val="1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sz w:val="26"/>
          <w:szCs w:val="26"/>
          <w:rtl w:val="1"/>
        </w:rPr>
        <w:t xml:space="preserve">רים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באתר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הבית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24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דפדפנים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Firefox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דפי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beforeAutospacing="0" w:line="276" w:lineRule="auto"/>
        <w:ind w:left="720" w:right="0" w:hanging="360"/>
        <w:jc w:val="left"/>
        <w:rPr/>
      </w:pP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קריטריון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יציאה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לבדיקת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פיצ</w:t>
      </w:r>
      <w:r w:rsidDel="00000000" w:rsidR="00000000" w:rsidRPr="00000000">
        <w:rPr>
          <w:b w:val="1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sz w:val="26"/>
          <w:szCs w:val="26"/>
          <w:rtl w:val="1"/>
        </w:rPr>
        <w:t xml:space="preserve">רים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באתר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הבית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BLOCKER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10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15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20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85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מהתסריטים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12. </w:t>
      </w:r>
      <w:r w:rsidDel="00000000" w:rsidR="00000000" w:rsidRPr="00000000">
        <w:rPr>
          <w:b w:val="1"/>
          <w:sz w:val="26"/>
          <w:szCs w:val="26"/>
          <w:rtl w:val="1"/>
        </w:rPr>
        <w:t xml:space="preserve">טכניקת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בדיקה</w:t>
      </w:r>
    </w:p>
    <w:p w:rsidR="00000000" w:rsidDel="00000000" w:rsidP="00000000" w:rsidRDefault="00000000" w:rsidRPr="00000000" w14:paraId="0000009B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bidi w:val="1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בטכניקת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13.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לוח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זמנים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: 29/9/24.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: 1/11/24.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