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398" w:rsidRDefault="002C7398" w:rsidP="002C7398">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val="en-US"/>
        </w:rPr>
      </w:pPr>
      <w:bookmarkStart w:id="0" w:name="_GoBack"/>
      <w:bookmarkEnd w:id="0"/>
      <w:r>
        <w:rPr>
          <w:rFonts w:ascii="Times New Roman" w:eastAsia="Times New Roman" w:hAnsi="Times New Roman" w:cs="Times New Roman"/>
          <w:b/>
          <w:bCs/>
          <w:color w:val="202124"/>
          <w:sz w:val="36"/>
          <w:szCs w:val="36"/>
          <w:lang w:val="en-US"/>
        </w:rPr>
        <w:t xml:space="preserve">LAB: Create Google Authenthentication on Website </w:t>
      </w:r>
    </w:p>
    <w:p w:rsidR="002C7398" w:rsidRPr="002C7398" w:rsidRDefault="002C7398" w:rsidP="002C7398">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val="en-US"/>
        </w:rPr>
      </w:pPr>
      <w:r w:rsidRPr="002C7398">
        <w:rPr>
          <w:rFonts w:ascii="Times New Roman" w:eastAsia="Times New Roman" w:hAnsi="Times New Roman" w:cs="Times New Roman"/>
          <w:b/>
          <w:bCs/>
          <w:color w:val="202124"/>
          <w:sz w:val="36"/>
          <w:szCs w:val="36"/>
          <w:lang w:val="en-US"/>
        </w:rPr>
        <w:t>Get your Google API client ID</w:t>
      </w:r>
    </w:p>
    <w:p w:rsidR="002C7398" w:rsidRPr="002C7398" w:rsidRDefault="002C7398" w:rsidP="002C7398">
      <w:pPr>
        <w:shd w:val="clear" w:color="auto" w:fill="FFFFFF"/>
        <w:spacing w:before="240" w:after="240" w:line="240" w:lineRule="auto"/>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 xml:space="preserve">To enable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on your website, you first need to set up your Google API client ID. To do so, complete the following steps:</w:t>
      </w:r>
    </w:p>
    <w:p w:rsidR="002C7398" w:rsidRPr="002C7398" w:rsidRDefault="002C7398" w:rsidP="002C7398">
      <w:pPr>
        <w:numPr>
          <w:ilvl w:val="0"/>
          <w:numId w:val="1"/>
        </w:numPr>
        <w:shd w:val="clear" w:color="auto" w:fill="FFFFFF"/>
        <w:spacing w:before="180"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Open the </w:t>
      </w:r>
      <w:r w:rsidRPr="002C7398">
        <w:rPr>
          <w:rFonts w:ascii="Arial" w:eastAsia="Times New Roman" w:hAnsi="Arial" w:cs="Arial"/>
          <w:b/>
          <w:bCs/>
          <w:color w:val="202124"/>
          <w:sz w:val="24"/>
          <w:szCs w:val="24"/>
          <w:lang w:val="en-US"/>
        </w:rPr>
        <w:t>Credentials</w:t>
      </w:r>
      <w:r w:rsidRPr="002C7398">
        <w:rPr>
          <w:rFonts w:ascii="Arial" w:eastAsia="Times New Roman" w:hAnsi="Arial" w:cs="Arial"/>
          <w:color w:val="202124"/>
          <w:sz w:val="24"/>
          <w:szCs w:val="24"/>
          <w:lang w:val="en-US"/>
        </w:rPr>
        <w:t> page of the </w:t>
      </w:r>
      <w:hyperlink r:id="rId5" w:tgtFrame="_blank" w:history="1">
        <w:r w:rsidRPr="002C7398">
          <w:rPr>
            <w:rFonts w:ascii="Arial" w:eastAsia="Times New Roman" w:hAnsi="Arial" w:cs="Arial"/>
            <w:color w:val="0000FF"/>
            <w:sz w:val="24"/>
            <w:szCs w:val="24"/>
            <w:u w:val="single"/>
            <w:lang w:val="en-US"/>
          </w:rPr>
          <w:t>Google APIs console</w:t>
        </w:r>
      </w:hyperlink>
      <w:r w:rsidRPr="002C7398">
        <w:rPr>
          <w:rFonts w:ascii="Arial" w:eastAsia="Times New Roman" w:hAnsi="Arial" w:cs="Arial"/>
          <w:color w:val="202124"/>
          <w:sz w:val="24"/>
          <w:szCs w:val="24"/>
          <w:lang w:val="en-US"/>
        </w:rPr>
        <w:t>.</w:t>
      </w:r>
    </w:p>
    <w:p w:rsidR="002C7398" w:rsidRPr="002C7398" w:rsidRDefault="002C7398" w:rsidP="002C7398">
      <w:pPr>
        <w:numPr>
          <w:ilvl w:val="0"/>
          <w:numId w:val="1"/>
        </w:numPr>
        <w:shd w:val="clear" w:color="auto" w:fill="FFFFFF"/>
        <w:spacing w:before="180"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 xml:space="preserve">Create or select a Google APIs project. If you already have a project for the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button or Google One Tap, use the existing project and the web client ID. When creating production applications, </w:t>
      </w:r>
      <w:hyperlink r:id="rId6" w:anchor="separate-projects" w:history="1">
        <w:r w:rsidRPr="002C7398">
          <w:rPr>
            <w:rFonts w:ascii="Arial" w:eastAsia="Times New Roman" w:hAnsi="Arial" w:cs="Arial"/>
            <w:color w:val="0000FF"/>
            <w:sz w:val="24"/>
            <w:szCs w:val="24"/>
            <w:u w:val="single"/>
            <w:lang w:val="en-US"/>
          </w:rPr>
          <w:t>multiple projects</w:t>
        </w:r>
      </w:hyperlink>
      <w:r w:rsidRPr="002C7398">
        <w:rPr>
          <w:rFonts w:ascii="Arial" w:eastAsia="Times New Roman" w:hAnsi="Arial" w:cs="Arial"/>
          <w:color w:val="202124"/>
          <w:sz w:val="24"/>
          <w:szCs w:val="24"/>
          <w:lang w:val="en-US"/>
        </w:rPr>
        <w:t> may be necessary, repeat the remaining steps of this section for each project you manage.</w:t>
      </w:r>
    </w:p>
    <w:p w:rsidR="002C7398" w:rsidRPr="002C7398" w:rsidRDefault="002C7398" w:rsidP="002C7398">
      <w:pPr>
        <w:numPr>
          <w:ilvl w:val="0"/>
          <w:numId w:val="1"/>
        </w:numPr>
        <w:shd w:val="clear" w:color="auto" w:fill="FFFFFF"/>
        <w:spacing w:before="180"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Click </w:t>
      </w:r>
      <w:r w:rsidRPr="002C7398">
        <w:rPr>
          <w:rFonts w:ascii="Arial" w:eastAsia="Times New Roman" w:hAnsi="Arial" w:cs="Arial"/>
          <w:b/>
          <w:bCs/>
          <w:color w:val="202124"/>
          <w:sz w:val="24"/>
          <w:szCs w:val="24"/>
          <w:lang w:val="en-US"/>
        </w:rPr>
        <w:t>Create credentials &gt; OAuth client ID</w:t>
      </w:r>
      <w:r w:rsidRPr="002C7398">
        <w:rPr>
          <w:rFonts w:ascii="Arial" w:eastAsia="Times New Roman" w:hAnsi="Arial" w:cs="Arial"/>
          <w:color w:val="202124"/>
          <w:sz w:val="24"/>
          <w:szCs w:val="24"/>
          <w:lang w:val="en-US"/>
        </w:rPr>
        <w:t> and for </w:t>
      </w:r>
      <w:r w:rsidRPr="002C7398">
        <w:rPr>
          <w:rFonts w:ascii="Arial" w:eastAsia="Times New Roman" w:hAnsi="Arial" w:cs="Arial"/>
          <w:b/>
          <w:bCs/>
          <w:color w:val="202124"/>
          <w:sz w:val="24"/>
          <w:szCs w:val="24"/>
          <w:lang w:val="en-US"/>
        </w:rPr>
        <w:t>Application type</w:t>
      </w:r>
      <w:r w:rsidRPr="002C7398">
        <w:rPr>
          <w:rFonts w:ascii="Arial" w:eastAsia="Times New Roman" w:hAnsi="Arial" w:cs="Arial"/>
          <w:color w:val="202124"/>
          <w:sz w:val="24"/>
          <w:szCs w:val="24"/>
          <w:lang w:val="en-US"/>
        </w:rPr>
        <w:t> select </w:t>
      </w:r>
      <w:r w:rsidRPr="002C7398">
        <w:rPr>
          <w:rFonts w:ascii="Arial" w:eastAsia="Times New Roman" w:hAnsi="Arial" w:cs="Arial"/>
          <w:b/>
          <w:bCs/>
          <w:color w:val="202124"/>
          <w:sz w:val="24"/>
          <w:szCs w:val="24"/>
          <w:lang w:val="en-US"/>
        </w:rPr>
        <w:t>Web application</w:t>
      </w:r>
      <w:r w:rsidRPr="002C7398">
        <w:rPr>
          <w:rFonts w:ascii="Arial" w:eastAsia="Times New Roman" w:hAnsi="Arial" w:cs="Arial"/>
          <w:color w:val="202124"/>
          <w:sz w:val="24"/>
          <w:szCs w:val="24"/>
          <w:lang w:val="en-US"/>
        </w:rPr>
        <w:t xml:space="preserve"> to create a new client ID. To use an existing client </w:t>
      </w:r>
      <w:proofErr w:type="gramStart"/>
      <w:r w:rsidRPr="002C7398">
        <w:rPr>
          <w:rFonts w:ascii="Arial" w:eastAsia="Times New Roman" w:hAnsi="Arial" w:cs="Arial"/>
          <w:color w:val="202124"/>
          <w:sz w:val="24"/>
          <w:szCs w:val="24"/>
          <w:lang w:val="en-US"/>
        </w:rPr>
        <w:t>ID</w:t>
      </w:r>
      <w:proofErr w:type="gramEnd"/>
      <w:r w:rsidRPr="002C7398">
        <w:rPr>
          <w:rFonts w:ascii="Arial" w:eastAsia="Times New Roman" w:hAnsi="Arial" w:cs="Arial"/>
          <w:color w:val="202124"/>
          <w:sz w:val="24"/>
          <w:szCs w:val="24"/>
          <w:lang w:val="en-US"/>
        </w:rPr>
        <w:t xml:space="preserve"> select one of type </w:t>
      </w:r>
      <w:r w:rsidRPr="002C7398">
        <w:rPr>
          <w:rFonts w:ascii="Arial" w:eastAsia="Times New Roman" w:hAnsi="Arial" w:cs="Arial"/>
          <w:b/>
          <w:bCs/>
          <w:color w:val="202124"/>
          <w:sz w:val="24"/>
          <w:szCs w:val="24"/>
          <w:lang w:val="en-US"/>
        </w:rPr>
        <w:t>Web application</w:t>
      </w:r>
      <w:r w:rsidRPr="002C7398">
        <w:rPr>
          <w:rFonts w:ascii="Arial" w:eastAsia="Times New Roman" w:hAnsi="Arial" w:cs="Arial"/>
          <w:color w:val="202124"/>
          <w:sz w:val="24"/>
          <w:szCs w:val="24"/>
          <w:lang w:val="en-US"/>
        </w:rPr>
        <w:t>.</w:t>
      </w:r>
    </w:p>
    <w:p w:rsidR="002C7398" w:rsidRPr="002C7398" w:rsidRDefault="002C7398" w:rsidP="002C7398">
      <w:pPr>
        <w:numPr>
          <w:ilvl w:val="0"/>
          <w:numId w:val="1"/>
        </w:numPr>
        <w:shd w:val="clear" w:color="auto" w:fill="FFFFFF"/>
        <w:spacing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Add the URI of your website to </w:t>
      </w:r>
      <w:r w:rsidRPr="002C7398">
        <w:rPr>
          <w:rFonts w:ascii="Arial" w:eastAsia="Times New Roman" w:hAnsi="Arial" w:cs="Arial"/>
          <w:b/>
          <w:bCs/>
          <w:color w:val="202124"/>
          <w:sz w:val="24"/>
          <w:szCs w:val="24"/>
          <w:lang w:val="en-US"/>
        </w:rPr>
        <w:t>Authorized JavaScript origins</w:t>
      </w:r>
      <w:r w:rsidRPr="002C7398">
        <w:rPr>
          <w:rFonts w:ascii="Arial" w:eastAsia="Times New Roman" w:hAnsi="Arial" w:cs="Arial"/>
          <w:color w:val="202124"/>
          <w:sz w:val="24"/>
          <w:szCs w:val="24"/>
          <w:lang w:val="en-US"/>
        </w:rPr>
        <w:t>. The URI includes the scheme and fully qualified hostname only. For example, </w:t>
      </w:r>
      <w:r w:rsidRPr="002C7398">
        <w:rPr>
          <w:rFonts w:ascii="var(--devsite-code-font-family)" w:eastAsia="Times New Roman" w:hAnsi="var(--devsite-code-font-family)" w:cs="Courier New"/>
          <w:color w:val="202124"/>
          <w:lang w:val="en-US"/>
        </w:rPr>
        <w:t>https://www.example.com</w:t>
      </w:r>
      <w:r w:rsidRPr="002C7398">
        <w:rPr>
          <w:rFonts w:ascii="Arial" w:eastAsia="Times New Roman" w:hAnsi="Arial" w:cs="Arial"/>
          <w:color w:val="202124"/>
          <w:sz w:val="24"/>
          <w:szCs w:val="24"/>
          <w:lang w:val="en-US"/>
        </w:rPr>
        <w:t>.</w:t>
      </w:r>
    </w:p>
    <w:p w:rsidR="002C7398" w:rsidRPr="002C7398" w:rsidRDefault="002C7398" w:rsidP="002C7398">
      <w:pPr>
        <w:shd w:val="clear" w:color="auto" w:fill="FFFFFF"/>
        <w:spacing w:after="0" w:line="240" w:lineRule="auto"/>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Key Point:</w:t>
      </w:r>
      <w:r w:rsidRPr="002C7398">
        <w:rPr>
          <w:rFonts w:ascii="Arial" w:eastAsia="Times New Roman" w:hAnsi="Arial" w:cs="Arial"/>
          <w:color w:val="202124"/>
          <w:sz w:val="24"/>
          <w:szCs w:val="24"/>
          <w:lang w:val="en-US"/>
        </w:rPr>
        <w:t> For local tests or development add both </w:t>
      </w:r>
      <w:r w:rsidRPr="002C7398">
        <w:rPr>
          <w:rFonts w:ascii="Courier New" w:eastAsia="Times New Roman" w:hAnsi="Courier New" w:cs="Courier New"/>
          <w:b/>
          <w:bCs/>
          <w:color w:val="202124"/>
          <w:sz w:val="20"/>
          <w:szCs w:val="20"/>
          <w:bdr w:val="none" w:sz="0" w:space="0" w:color="auto" w:frame="1"/>
          <w:lang w:val="en-US"/>
        </w:rPr>
        <w:t>http://localhost</w:t>
      </w:r>
      <w:r w:rsidRPr="002C7398">
        <w:rPr>
          <w:rFonts w:ascii="Arial" w:eastAsia="Times New Roman" w:hAnsi="Arial" w:cs="Arial"/>
          <w:color w:val="202124"/>
          <w:sz w:val="24"/>
          <w:szCs w:val="24"/>
          <w:lang w:val="en-US"/>
        </w:rPr>
        <w:t> and </w:t>
      </w:r>
      <w:r w:rsidRPr="002C7398">
        <w:rPr>
          <w:rFonts w:ascii="Courier New" w:eastAsia="Times New Roman" w:hAnsi="Courier New" w:cs="Courier New"/>
          <w:b/>
          <w:bCs/>
          <w:color w:val="202124"/>
          <w:sz w:val="20"/>
          <w:szCs w:val="20"/>
          <w:bdr w:val="none" w:sz="0" w:space="0" w:color="auto" w:frame="1"/>
          <w:lang w:val="en-US"/>
        </w:rPr>
        <w:t>http://localhost:&lt;port_number&gt;</w:t>
      </w:r>
      <w:r w:rsidRPr="002C7398">
        <w:rPr>
          <w:rFonts w:ascii="Arial" w:eastAsia="Times New Roman" w:hAnsi="Arial" w:cs="Arial"/>
          <w:b/>
          <w:bCs/>
          <w:color w:val="202124"/>
          <w:sz w:val="24"/>
          <w:szCs w:val="24"/>
          <w:lang w:val="en-US"/>
        </w:rPr>
        <w:t>Key Point:</w:t>
      </w:r>
      <w:r w:rsidRPr="002C7398">
        <w:rPr>
          <w:rFonts w:ascii="Arial" w:eastAsia="Times New Roman" w:hAnsi="Arial" w:cs="Arial"/>
          <w:color w:val="202124"/>
          <w:sz w:val="24"/>
          <w:szCs w:val="24"/>
          <w:lang w:val="en-US"/>
        </w:rPr>
        <w:t> Google One Tap can only be displayed in HTTPS domains.</w:t>
      </w:r>
    </w:p>
    <w:p w:rsidR="002C7398" w:rsidRPr="002C7398" w:rsidRDefault="002C7398" w:rsidP="002C7398">
      <w:pPr>
        <w:numPr>
          <w:ilvl w:val="0"/>
          <w:numId w:val="1"/>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Optionally, credentials may be returned using a redirect to an endpoint you host rather than through a JavaScript callback. If this is the case, add your redirect URIs to </w:t>
      </w:r>
      <w:r w:rsidRPr="002C7398">
        <w:rPr>
          <w:rFonts w:ascii="Arial" w:eastAsia="Times New Roman" w:hAnsi="Arial" w:cs="Arial"/>
          <w:b/>
          <w:bCs/>
          <w:color w:val="202124"/>
          <w:sz w:val="24"/>
          <w:szCs w:val="24"/>
          <w:lang w:val="en-US"/>
        </w:rPr>
        <w:t>Authorized redirect URIs</w:t>
      </w:r>
      <w:r w:rsidRPr="002C7398">
        <w:rPr>
          <w:rFonts w:ascii="Arial" w:eastAsia="Times New Roman" w:hAnsi="Arial" w:cs="Arial"/>
          <w:color w:val="202124"/>
          <w:sz w:val="24"/>
          <w:szCs w:val="24"/>
          <w:lang w:val="en-US"/>
        </w:rPr>
        <w:t>. Redirect URIs include the scheme, fully qualified hostname, and path and must comply with </w:t>
      </w:r>
      <w:hyperlink r:id="rId7" w:anchor="uri-validation" w:history="1">
        <w:r w:rsidRPr="002C7398">
          <w:rPr>
            <w:rFonts w:ascii="Arial" w:eastAsia="Times New Roman" w:hAnsi="Arial" w:cs="Arial"/>
            <w:color w:val="0000FF"/>
            <w:sz w:val="24"/>
            <w:szCs w:val="24"/>
            <w:u w:val="single"/>
            <w:lang w:val="en-US"/>
          </w:rPr>
          <w:t>Redirect URI validation rules</w:t>
        </w:r>
      </w:hyperlink>
      <w:r w:rsidRPr="002C7398">
        <w:rPr>
          <w:rFonts w:ascii="Arial" w:eastAsia="Times New Roman" w:hAnsi="Arial" w:cs="Arial"/>
          <w:color w:val="202124"/>
          <w:sz w:val="24"/>
          <w:szCs w:val="24"/>
          <w:lang w:val="en-US"/>
        </w:rPr>
        <w:t>. For example, </w:t>
      </w:r>
      <w:r w:rsidRPr="002C7398">
        <w:rPr>
          <w:rFonts w:ascii="var(--devsite-code-font-family)" w:eastAsia="Times New Roman" w:hAnsi="var(--devsite-code-font-family)" w:cs="Courier New"/>
          <w:color w:val="202124"/>
          <w:lang w:val="en-US"/>
        </w:rPr>
        <w:t>https://www.example.com/auth-receiver</w:t>
      </w:r>
      <w:r w:rsidRPr="002C7398">
        <w:rPr>
          <w:rFonts w:ascii="Arial" w:eastAsia="Times New Roman" w:hAnsi="Arial" w:cs="Arial"/>
          <w:color w:val="202124"/>
          <w:sz w:val="24"/>
          <w:szCs w:val="24"/>
          <w:lang w:val="en-US"/>
        </w:rPr>
        <w:t>.</w:t>
      </w:r>
    </w:p>
    <w:p w:rsidR="002C7398" w:rsidRDefault="002C7398" w:rsidP="002C7398">
      <w:pPr>
        <w:rPr>
          <w:rFonts w:ascii="Times New Roman" w:eastAsia="Times New Roman" w:hAnsi="Times New Roman" w:cs="Times New Roman"/>
          <w:sz w:val="24"/>
          <w:szCs w:val="24"/>
          <w:lang w:val="en-US"/>
        </w:rPr>
      </w:pPr>
      <w:r w:rsidRPr="002C7398">
        <w:rPr>
          <w:rFonts w:ascii="Times New Roman" w:eastAsia="Times New Roman" w:hAnsi="Times New Roman" w:cs="Times New Roman"/>
          <w:b/>
          <w:bCs/>
          <w:sz w:val="24"/>
          <w:szCs w:val="24"/>
          <w:lang w:val="en-US"/>
        </w:rPr>
        <w:t>Key Point:</w:t>
      </w:r>
      <w:r w:rsidRPr="002C7398">
        <w:rPr>
          <w:rFonts w:ascii="Times New Roman" w:eastAsia="Times New Roman" w:hAnsi="Times New Roman" w:cs="Times New Roman"/>
          <w:sz w:val="24"/>
          <w:szCs w:val="24"/>
          <w:lang w:val="en-US"/>
        </w:rPr>
        <w:t> When testing using http and localhost set the </w:t>
      </w:r>
      <w:hyperlink r:id="rId8" w:tgtFrame="_blank" w:history="1">
        <w:r w:rsidRPr="002C7398">
          <w:rPr>
            <w:rFonts w:ascii="Times New Roman" w:eastAsia="Times New Roman" w:hAnsi="Times New Roman" w:cs="Times New Roman"/>
            <w:color w:val="0000FF"/>
            <w:sz w:val="24"/>
            <w:szCs w:val="24"/>
            <w:u w:val="single"/>
            <w:lang w:val="en-US"/>
          </w:rPr>
          <w:t>Referrer-Policy</w:t>
        </w:r>
      </w:hyperlink>
      <w:r w:rsidRPr="002C7398">
        <w:rPr>
          <w:rFonts w:ascii="Times New Roman" w:eastAsia="Times New Roman" w:hAnsi="Times New Roman" w:cs="Times New Roman"/>
          <w:sz w:val="24"/>
          <w:szCs w:val="24"/>
          <w:lang w:val="en-US"/>
        </w:rPr>
        <w:t> header in your web app to </w:t>
      </w:r>
      <w:r w:rsidRPr="002C7398">
        <w:rPr>
          <w:rFonts w:ascii="Courier New" w:eastAsia="Times New Roman" w:hAnsi="Courier New" w:cs="Courier New"/>
          <w:b/>
          <w:bCs/>
          <w:sz w:val="20"/>
          <w:szCs w:val="20"/>
          <w:bdr w:val="none" w:sz="0" w:space="0" w:color="auto" w:frame="1"/>
          <w:lang w:val="en-US"/>
        </w:rPr>
        <w:t>Referrer-Policy: no-referrer-when-downgrade</w:t>
      </w:r>
      <w:r w:rsidRPr="002C7398">
        <w:rPr>
          <w:rFonts w:ascii="Times New Roman" w:eastAsia="Times New Roman" w:hAnsi="Times New Roman" w:cs="Times New Roman"/>
          <w:sz w:val="24"/>
          <w:szCs w:val="24"/>
          <w:lang w:val="en-US"/>
        </w:rPr>
        <w:t>.</w:t>
      </w:r>
    </w:p>
    <w:p w:rsidR="002C7398" w:rsidRDefault="002C7398" w:rsidP="002C7398">
      <w:pPr>
        <w:rPr>
          <w:rFonts w:ascii="Times New Roman" w:eastAsia="Times New Roman" w:hAnsi="Times New Roman" w:cs="Times New Roman"/>
          <w:sz w:val="24"/>
          <w:szCs w:val="24"/>
          <w:lang w:val="en-US"/>
        </w:rPr>
      </w:pPr>
    </w:p>
    <w:p w:rsidR="002C7398" w:rsidRPr="002C7398" w:rsidRDefault="002C7398" w:rsidP="002C7398">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val="en-US"/>
        </w:rPr>
      </w:pPr>
      <w:r w:rsidRPr="002C7398">
        <w:rPr>
          <w:rFonts w:ascii="Times New Roman" w:eastAsia="Times New Roman" w:hAnsi="Times New Roman" w:cs="Times New Roman"/>
          <w:b/>
          <w:bCs/>
          <w:color w:val="202124"/>
          <w:sz w:val="36"/>
          <w:szCs w:val="36"/>
          <w:lang w:val="en-US"/>
        </w:rPr>
        <w:t>Configure your OAuth Consent Screen</w:t>
      </w:r>
    </w:p>
    <w:p w:rsidR="002C7398" w:rsidRPr="002C7398" w:rsidRDefault="002C7398" w:rsidP="002C7398">
      <w:pPr>
        <w:shd w:val="clear" w:color="auto" w:fill="FFFFFF"/>
        <w:spacing w:before="240" w:after="240" w:line="240" w:lineRule="auto"/>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 xml:space="preserve">Both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and One Tap authentication include a consent screen which tells users the application requesting access to their data, what kind of data they are asked for and the terms that apply.</w:t>
      </w:r>
    </w:p>
    <w:p w:rsidR="002C7398" w:rsidRPr="002C7398" w:rsidRDefault="002C7398" w:rsidP="002C7398">
      <w:pPr>
        <w:numPr>
          <w:ilvl w:val="0"/>
          <w:numId w:val="2"/>
        </w:numPr>
        <w:shd w:val="clear" w:color="auto" w:fill="FFFFFF"/>
        <w:spacing w:before="180"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Open the </w:t>
      </w:r>
      <w:hyperlink r:id="rId9" w:tgtFrame="_blank" w:history="1">
        <w:r w:rsidRPr="002C7398">
          <w:rPr>
            <w:rFonts w:ascii="Arial" w:eastAsia="Times New Roman" w:hAnsi="Arial" w:cs="Arial"/>
            <w:color w:val="0000FF"/>
            <w:sz w:val="24"/>
            <w:szCs w:val="24"/>
            <w:u w:val="single"/>
            <w:lang w:val="en-US"/>
          </w:rPr>
          <w:t>OAuth consent screen</w:t>
        </w:r>
      </w:hyperlink>
      <w:r w:rsidRPr="002C7398">
        <w:rPr>
          <w:rFonts w:ascii="Arial" w:eastAsia="Times New Roman" w:hAnsi="Arial" w:cs="Arial"/>
          <w:color w:val="202124"/>
          <w:sz w:val="24"/>
          <w:szCs w:val="24"/>
          <w:lang w:val="en-US"/>
        </w:rPr>
        <w:t> page of the APIs &amp; Services section of the Google Developer Console.</w:t>
      </w:r>
    </w:p>
    <w:p w:rsidR="002C7398" w:rsidRPr="002C7398" w:rsidRDefault="002C7398" w:rsidP="002C7398">
      <w:pPr>
        <w:numPr>
          <w:ilvl w:val="0"/>
          <w:numId w:val="2"/>
        </w:numPr>
        <w:shd w:val="clear" w:color="auto" w:fill="FFFFFF"/>
        <w:spacing w:before="180"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If prompted, select the project you just created.</w:t>
      </w:r>
    </w:p>
    <w:p w:rsidR="002C7398" w:rsidRPr="002C7398" w:rsidRDefault="002C7398" w:rsidP="002C7398">
      <w:pPr>
        <w:numPr>
          <w:ilvl w:val="0"/>
          <w:numId w:val="2"/>
        </w:numPr>
        <w:shd w:val="clear" w:color="auto" w:fill="FFFFFF"/>
        <w:spacing w:after="18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On the "OAuth consent screen" page, fill out the form and click the "Save" button.</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Application name:</w:t>
      </w:r>
      <w:r w:rsidRPr="002C7398">
        <w:rPr>
          <w:rFonts w:ascii="Arial" w:eastAsia="Times New Roman" w:hAnsi="Arial" w:cs="Arial"/>
          <w:color w:val="202124"/>
          <w:sz w:val="24"/>
          <w:szCs w:val="24"/>
          <w:lang w:val="en-US"/>
        </w:rPr>
        <w:t> The name of the application asking for consent. The name should accurately reflect your application and be consistent with the application name users see elsewhere.</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lastRenderedPageBreak/>
        <w:t>Application logo:</w:t>
      </w:r>
      <w:r w:rsidRPr="002C7398">
        <w:rPr>
          <w:rFonts w:ascii="Arial" w:eastAsia="Times New Roman" w:hAnsi="Arial" w:cs="Arial"/>
          <w:color w:val="202124"/>
          <w:sz w:val="24"/>
          <w:szCs w:val="24"/>
          <w:lang w:val="en-US"/>
        </w:rPr>
        <w:t> This image is shown on the consent screen to help users to recognize your app. The logo is shown on Sign In With Google consent screen and on </w:t>
      </w:r>
      <w:hyperlink r:id="rId10" w:history="1">
        <w:r w:rsidRPr="002C7398">
          <w:rPr>
            <w:rFonts w:ascii="Arial" w:eastAsia="Times New Roman" w:hAnsi="Arial" w:cs="Arial"/>
            <w:color w:val="0000FF"/>
            <w:sz w:val="24"/>
            <w:szCs w:val="24"/>
            <w:u w:val="single"/>
            <w:lang w:val="en-US"/>
          </w:rPr>
          <w:t>account settings</w:t>
        </w:r>
      </w:hyperlink>
      <w:r w:rsidRPr="002C7398">
        <w:rPr>
          <w:rFonts w:ascii="Arial" w:eastAsia="Times New Roman" w:hAnsi="Arial" w:cs="Arial"/>
          <w:color w:val="202124"/>
          <w:sz w:val="24"/>
          <w:szCs w:val="24"/>
          <w:lang w:val="en-US"/>
        </w:rPr>
        <w:t>, but is not shown on One Tap dialog.</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Support email:</w:t>
      </w:r>
      <w:r w:rsidRPr="002C7398">
        <w:rPr>
          <w:rFonts w:ascii="Arial" w:eastAsia="Times New Roman" w:hAnsi="Arial" w:cs="Arial"/>
          <w:color w:val="202124"/>
          <w:sz w:val="24"/>
          <w:szCs w:val="24"/>
          <w:lang w:val="en-US"/>
        </w:rPr>
        <w:t xml:space="preserve"> Shown on the consent screen for user support and to G Suite administrators evaluating access to your application for their users. This email address is shown to users on the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consent screen when the user clicks the application name.</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Scopes for Google APIs:</w:t>
      </w:r>
      <w:r w:rsidRPr="002C7398">
        <w:rPr>
          <w:rFonts w:ascii="Arial" w:eastAsia="Times New Roman" w:hAnsi="Arial" w:cs="Arial"/>
          <w:color w:val="202124"/>
          <w:sz w:val="24"/>
          <w:szCs w:val="24"/>
          <w:lang w:val="en-US"/>
        </w:rPr>
        <w:t> Scopes allow your application to access your user's private data. For the authentication, default scope (email, profile, openid) is sufficient, you don't need to add any sensitive scopes. It is generally a best practice to request scopes incrementally, at the time access is required, rather than up front. </w:t>
      </w:r>
      <w:hyperlink r:id="rId11" w:tgtFrame="_blank" w:history="1">
        <w:r w:rsidRPr="002C7398">
          <w:rPr>
            <w:rFonts w:ascii="Arial" w:eastAsia="Times New Roman" w:hAnsi="Arial" w:cs="Arial"/>
            <w:color w:val="0000FF"/>
            <w:sz w:val="24"/>
            <w:szCs w:val="24"/>
            <w:u w:val="single"/>
            <w:lang w:val="en-US"/>
          </w:rPr>
          <w:t>Learn more</w:t>
        </w:r>
      </w:hyperlink>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Authorized domains:</w:t>
      </w:r>
      <w:r w:rsidRPr="002C7398">
        <w:rPr>
          <w:rFonts w:ascii="Arial" w:eastAsia="Times New Roman" w:hAnsi="Arial" w:cs="Arial"/>
          <w:color w:val="202124"/>
          <w:sz w:val="24"/>
          <w:szCs w:val="24"/>
          <w:lang w:val="en-US"/>
        </w:rPr>
        <w:t> To protect you and your users, Google only allows applications that authenticate using OAuth to use Authorized Domains. Your applications' links must be hosted on Authorized Domains. </w:t>
      </w:r>
      <w:hyperlink r:id="rId12" w:anchor="authorized-domains" w:tgtFrame="_blank" w:history="1">
        <w:r w:rsidRPr="002C7398">
          <w:rPr>
            <w:rFonts w:ascii="Arial" w:eastAsia="Times New Roman" w:hAnsi="Arial" w:cs="Arial"/>
            <w:color w:val="0000FF"/>
            <w:sz w:val="24"/>
            <w:szCs w:val="24"/>
            <w:u w:val="single"/>
            <w:lang w:val="en-US"/>
          </w:rPr>
          <w:t>Learn more</w:t>
        </w:r>
      </w:hyperlink>
      <w:r w:rsidRPr="002C7398">
        <w:rPr>
          <w:rFonts w:ascii="Arial" w:eastAsia="Times New Roman" w:hAnsi="Arial" w:cs="Arial"/>
          <w:color w:val="202124"/>
          <w:sz w:val="24"/>
          <w:szCs w:val="24"/>
          <w:lang w:val="en-US"/>
        </w:rPr>
        <w:t>.</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Application Homepage link:</w:t>
      </w:r>
      <w:r w:rsidRPr="002C7398">
        <w:rPr>
          <w:rFonts w:ascii="Arial" w:eastAsia="Times New Roman" w:hAnsi="Arial" w:cs="Arial"/>
          <w:color w:val="202124"/>
          <w:sz w:val="24"/>
          <w:szCs w:val="24"/>
          <w:lang w:val="en-US"/>
        </w:rPr>
        <w:t xml:space="preserve"> Shown on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consent screen and One-Tap GDPR compliant disclaimer information under the "Continue as" button. Must be hosted on an Authorized Domain.</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Application Privacy Policy link:</w:t>
      </w:r>
      <w:r w:rsidRPr="002C7398">
        <w:rPr>
          <w:rFonts w:ascii="Arial" w:eastAsia="Times New Roman" w:hAnsi="Arial" w:cs="Arial"/>
          <w:color w:val="202124"/>
          <w:sz w:val="24"/>
          <w:szCs w:val="24"/>
          <w:lang w:val="en-US"/>
        </w:rPr>
        <w:t xml:space="preserve"> Shown on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consent screen and One-Tap GDPR compliant disclaimer information under the "Continue as" button. Must be hosted on an Authorized Domain.</w:t>
      </w:r>
    </w:p>
    <w:p w:rsidR="002C7398" w:rsidRPr="002C7398" w:rsidRDefault="002C7398" w:rsidP="002C7398">
      <w:pPr>
        <w:numPr>
          <w:ilvl w:val="1"/>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b/>
          <w:bCs/>
          <w:color w:val="202124"/>
          <w:sz w:val="24"/>
          <w:szCs w:val="24"/>
          <w:lang w:val="en-US"/>
        </w:rPr>
        <w:t>Application Terms of Service link (Optional):</w:t>
      </w:r>
      <w:r w:rsidRPr="002C7398">
        <w:rPr>
          <w:rFonts w:ascii="Arial" w:eastAsia="Times New Roman" w:hAnsi="Arial" w:cs="Arial"/>
          <w:color w:val="202124"/>
          <w:sz w:val="24"/>
          <w:szCs w:val="24"/>
          <w:lang w:val="en-US"/>
        </w:rPr>
        <w:t xml:space="preserve"> Shown on Sign </w:t>
      </w:r>
      <w:proofErr w:type="gramStart"/>
      <w:r w:rsidRPr="002C7398">
        <w:rPr>
          <w:rFonts w:ascii="Arial" w:eastAsia="Times New Roman" w:hAnsi="Arial" w:cs="Arial"/>
          <w:color w:val="202124"/>
          <w:sz w:val="24"/>
          <w:szCs w:val="24"/>
          <w:lang w:val="en-US"/>
        </w:rPr>
        <w:t>In</w:t>
      </w:r>
      <w:proofErr w:type="gramEnd"/>
      <w:r w:rsidRPr="002C7398">
        <w:rPr>
          <w:rFonts w:ascii="Arial" w:eastAsia="Times New Roman" w:hAnsi="Arial" w:cs="Arial"/>
          <w:color w:val="202124"/>
          <w:sz w:val="24"/>
          <w:szCs w:val="24"/>
          <w:lang w:val="en-US"/>
        </w:rPr>
        <w:t xml:space="preserve"> With Google consent screen and One-Tap GDPR compliant disclaimer information under the "Continue as" button. Must be hosted on an Authorized Domain.</w:t>
      </w:r>
    </w:p>
    <w:p w:rsidR="002C7398" w:rsidRPr="002C7398" w:rsidRDefault="002C7398" w:rsidP="002C7398">
      <w:pPr>
        <w:numPr>
          <w:ilvl w:val="0"/>
          <w:numId w:val="2"/>
        </w:numPr>
        <w:shd w:val="clear" w:color="auto" w:fill="FFFFFF"/>
        <w:spacing w:after="0" w:line="240" w:lineRule="auto"/>
        <w:ind w:left="0"/>
        <w:rPr>
          <w:rFonts w:ascii="Arial" w:eastAsia="Times New Roman" w:hAnsi="Arial" w:cs="Arial"/>
          <w:color w:val="202124"/>
          <w:sz w:val="24"/>
          <w:szCs w:val="24"/>
          <w:lang w:val="en-US"/>
        </w:rPr>
      </w:pPr>
      <w:r w:rsidRPr="002C7398">
        <w:rPr>
          <w:rFonts w:ascii="Arial" w:eastAsia="Times New Roman" w:hAnsi="Arial" w:cs="Arial"/>
          <w:color w:val="202124"/>
          <w:sz w:val="24"/>
          <w:szCs w:val="24"/>
          <w:lang w:val="en-US"/>
        </w:rPr>
        <w:t xml:space="preserve">Check "Verification Status", if your application needs verification then click the "Submit </w:t>
      </w:r>
      <w:proofErr w:type="gramStart"/>
      <w:r w:rsidRPr="002C7398">
        <w:rPr>
          <w:rFonts w:ascii="Arial" w:eastAsia="Times New Roman" w:hAnsi="Arial" w:cs="Arial"/>
          <w:color w:val="202124"/>
          <w:sz w:val="24"/>
          <w:szCs w:val="24"/>
          <w:lang w:val="en-US"/>
        </w:rPr>
        <w:t>For</w:t>
      </w:r>
      <w:proofErr w:type="gramEnd"/>
      <w:r w:rsidRPr="002C7398">
        <w:rPr>
          <w:rFonts w:ascii="Arial" w:eastAsia="Times New Roman" w:hAnsi="Arial" w:cs="Arial"/>
          <w:color w:val="202124"/>
          <w:sz w:val="24"/>
          <w:szCs w:val="24"/>
          <w:lang w:val="en-US"/>
        </w:rPr>
        <w:t xml:space="preserve"> Verification" button to submit your application for verification. Refer to </w:t>
      </w:r>
      <w:hyperlink r:id="rId13" w:tgtFrame="_blank" w:history="1">
        <w:r w:rsidRPr="002C7398">
          <w:rPr>
            <w:rFonts w:ascii="Arial" w:eastAsia="Times New Roman" w:hAnsi="Arial" w:cs="Arial"/>
            <w:color w:val="0000FF"/>
            <w:sz w:val="24"/>
            <w:szCs w:val="24"/>
            <w:u w:val="single"/>
            <w:lang w:val="en-US"/>
          </w:rPr>
          <w:t>OAuth verification requirements</w:t>
        </w:r>
      </w:hyperlink>
      <w:r w:rsidRPr="002C7398">
        <w:rPr>
          <w:rFonts w:ascii="Arial" w:eastAsia="Times New Roman" w:hAnsi="Arial" w:cs="Arial"/>
          <w:color w:val="202124"/>
          <w:sz w:val="24"/>
          <w:szCs w:val="24"/>
          <w:lang w:val="en-US"/>
        </w:rPr>
        <w:t> for details.</w:t>
      </w:r>
    </w:p>
    <w:p w:rsidR="002C7398" w:rsidRDefault="002C7398">
      <w:r>
        <w:br w:type="page"/>
      </w:r>
    </w:p>
    <w:p w:rsidR="002C7398" w:rsidRPr="002C7398" w:rsidRDefault="002C7398" w:rsidP="002C7398">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val="en-US"/>
        </w:rPr>
      </w:pPr>
      <w:r w:rsidRPr="002C7398">
        <w:rPr>
          <w:rFonts w:ascii="Times New Roman" w:eastAsia="Times New Roman" w:hAnsi="Times New Roman" w:cs="Times New Roman"/>
          <w:b/>
          <w:bCs/>
          <w:color w:val="202124"/>
          <w:sz w:val="36"/>
          <w:szCs w:val="36"/>
          <w:lang w:val="en-US"/>
        </w:rPr>
        <w:lastRenderedPageBreak/>
        <w:t>Display the Sign In With Google button</w:t>
      </w:r>
    </w:p>
    <w:p w:rsidR="002C7398" w:rsidRDefault="002C7398" w:rsidP="002C7398">
      <w:pPr>
        <w:pStyle w:val="NormalWeb"/>
        <w:spacing w:before="420" w:beforeAutospacing="0" w:after="240" w:afterAutospacing="0"/>
        <w:rPr>
          <w:rFonts w:ascii="Arial" w:hAnsi="Arial" w:cs="Arial"/>
          <w:color w:val="202124"/>
        </w:rPr>
      </w:pPr>
      <w:r>
        <w:rPr>
          <w:rFonts w:ascii="Arial" w:hAnsi="Arial" w:cs="Arial"/>
          <w:color w:val="202124"/>
        </w:rPr>
        <w:t xml:space="preserve">Add a Sign </w:t>
      </w:r>
      <w:proofErr w:type="gramStart"/>
      <w:r>
        <w:rPr>
          <w:rFonts w:ascii="Arial" w:hAnsi="Arial" w:cs="Arial"/>
          <w:color w:val="202124"/>
        </w:rPr>
        <w:t>In</w:t>
      </w:r>
      <w:proofErr w:type="gramEnd"/>
      <w:r>
        <w:rPr>
          <w:rFonts w:ascii="Arial" w:hAnsi="Arial" w:cs="Arial"/>
          <w:color w:val="202124"/>
        </w:rPr>
        <w:t xml:space="preserve"> With Google button to your site to enable users to sign-up or sign-in to your web app. Use either HTML or JavaScript to render the button and attributes to customize the button shape, size, text, and theme.</w:t>
      </w:r>
    </w:p>
    <w:p w:rsidR="002C7398" w:rsidRDefault="002C7398" w:rsidP="002C7398">
      <w:pPr>
        <w:pStyle w:val="NormalWeb"/>
        <w:spacing w:before="240" w:beforeAutospacing="0" w:after="240" w:afterAutospacing="0"/>
        <w:rPr>
          <w:rFonts w:ascii="Arial" w:hAnsi="Arial" w:cs="Arial"/>
          <w:color w:val="202124"/>
        </w:rPr>
      </w:pPr>
      <w:r>
        <w:rPr>
          <w:rFonts w:ascii="Arial" w:hAnsi="Arial" w:cs="Arial"/>
          <w:noProof/>
          <w:color w:val="202124"/>
        </w:rPr>
        <w:drawing>
          <wp:inline distT="0" distB="0" distL="0" distR="0">
            <wp:extent cx="2857500" cy="692150"/>
            <wp:effectExtent l="0" t="0" r="0" b="0"/>
            <wp:docPr id="1" name="Picture 1" descr="Personalized sign-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ized sign-in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692150"/>
                    </a:xfrm>
                    <a:prstGeom prst="rect">
                      <a:avLst/>
                    </a:prstGeom>
                    <a:noFill/>
                    <a:ln>
                      <a:noFill/>
                    </a:ln>
                  </pic:spPr>
                </pic:pic>
              </a:graphicData>
            </a:graphic>
          </wp:inline>
        </w:drawing>
      </w:r>
    </w:p>
    <w:p w:rsidR="002C7398" w:rsidRDefault="002C7398" w:rsidP="002C7398">
      <w:pPr>
        <w:pStyle w:val="NormalWeb"/>
        <w:spacing w:before="240" w:beforeAutospacing="0" w:after="240" w:afterAutospacing="0"/>
        <w:rPr>
          <w:rFonts w:ascii="Arial" w:hAnsi="Arial" w:cs="Arial"/>
          <w:color w:val="202124"/>
        </w:rPr>
      </w:pPr>
      <w:r>
        <w:rPr>
          <w:rFonts w:ascii="Arial" w:hAnsi="Arial" w:cs="Arial"/>
          <w:color w:val="202124"/>
        </w:rPr>
        <w:t>After a user selects a Google Account and provides their consent, Google shares the user profile using a JSON Web Token (JWT). For an overview of the steps involved during sign-in and user experience see </w:t>
      </w:r>
      <w:hyperlink r:id="rId15" w:anchor="how_it_works" w:history="1">
        <w:r>
          <w:rPr>
            <w:rStyle w:val="Hyperlink"/>
            <w:rFonts w:ascii="Arial" w:hAnsi="Arial" w:cs="Arial"/>
          </w:rPr>
          <w:t>How it works</w:t>
        </w:r>
      </w:hyperlink>
      <w:r>
        <w:rPr>
          <w:rFonts w:ascii="Arial" w:hAnsi="Arial" w:cs="Arial"/>
          <w:color w:val="202124"/>
        </w:rPr>
        <w:t>. </w:t>
      </w:r>
      <w:hyperlink r:id="rId16" w:history="1">
        <w:r>
          <w:rPr>
            <w:rStyle w:val="Hyperlink"/>
            <w:rFonts w:ascii="Arial" w:hAnsi="Arial" w:cs="Arial"/>
          </w:rPr>
          <w:t>Understand the personalized button</w:t>
        </w:r>
      </w:hyperlink>
      <w:r>
        <w:rPr>
          <w:rFonts w:ascii="Arial" w:hAnsi="Arial" w:cs="Arial"/>
          <w:color w:val="202124"/>
        </w:rPr>
        <w:t> reviews the different conditions and states affecting how the button is displayed to users.</w:t>
      </w:r>
    </w:p>
    <w:p w:rsidR="002C7398" w:rsidRDefault="002C7398" w:rsidP="002C7398">
      <w:pPr>
        <w:rPr>
          <w:rFonts w:ascii="Arial" w:hAnsi="Arial" w:cs="Arial"/>
          <w:color w:val="202124"/>
        </w:rPr>
      </w:pPr>
      <w:r>
        <w:rPr>
          <w:rStyle w:val="Strong"/>
          <w:rFonts w:ascii="Arial" w:hAnsi="Arial" w:cs="Arial"/>
          <w:color w:val="202124"/>
        </w:rPr>
        <w:t>Key Point:</w:t>
      </w:r>
      <w:r>
        <w:rPr>
          <w:rFonts w:ascii="Arial" w:hAnsi="Arial" w:cs="Arial"/>
          <w:color w:val="202124"/>
        </w:rPr>
        <w:t> Our </w:t>
      </w:r>
      <w:hyperlink r:id="rId17" w:history="1">
        <w:r>
          <w:rPr>
            <w:rStyle w:val="Hyperlink"/>
            <w:rFonts w:ascii="Arial" w:hAnsi="Arial" w:cs="Arial"/>
          </w:rPr>
          <w:t>Code Generator</w:t>
        </w:r>
      </w:hyperlink>
      <w:r>
        <w:rPr>
          <w:rFonts w:ascii="Arial" w:hAnsi="Arial" w:cs="Arial"/>
          <w:color w:val="202124"/>
        </w:rPr>
        <w:t> helps you to interactively design your Sign In With Google button and generates the code needed to add it to your web page.</w:t>
      </w:r>
    </w:p>
    <w:p w:rsidR="002C7398" w:rsidRDefault="002C7398" w:rsidP="002C7398">
      <w:pPr>
        <w:pStyle w:val="Heading2"/>
        <w:rPr>
          <w:rFonts w:ascii="Arial" w:hAnsi="Arial" w:cs="Arial"/>
          <w:color w:val="202124"/>
        </w:rPr>
      </w:pPr>
      <w:r>
        <w:rPr>
          <w:rStyle w:val="devsite-heading"/>
          <w:rFonts w:ascii="Arial" w:hAnsi="Arial" w:cs="Arial"/>
          <w:color w:val="202124"/>
        </w:rPr>
        <w:t>Prerequisites</w:t>
      </w:r>
    </w:p>
    <w:p w:rsidR="002C7398" w:rsidRDefault="002C7398" w:rsidP="002C7398">
      <w:pPr>
        <w:pStyle w:val="NormalWeb"/>
        <w:spacing w:before="240" w:beforeAutospacing="0" w:after="240" w:afterAutospacing="0"/>
        <w:rPr>
          <w:rFonts w:ascii="Arial" w:hAnsi="Arial" w:cs="Arial"/>
          <w:color w:val="202124"/>
        </w:rPr>
      </w:pPr>
      <w:r>
        <w:rPr>
          <w:rFonts w:ascii="Arial" w:hAnsi="Arial" w:cs="Arial"/>
          <w:color w:val="202124"/>
        </w:rPr>
        <w:t>Complete the following before adding the button to your login page:</w:t>
      </w:r>
    </w:p>
    <w:p w:rsidR="002C7398" w:rsidRDefault="002C7398" w:rsidP="002C7398">
      <w:pPr>
        <w:numPr>
          <w:ilvl w:val="0"/>
          <w:numId w:val="3"/>
        </w:numPr>
        <w:spacing w:before="180" w:after="180" w:line="240" w:lineRule="auto"/>
        <w:ind w:left="0"/>
        <w:rPr>
          <w:rFonts w:ascii="Arial" w:hAnsi="Arial" w:cs="Arial"/>
          <w:color w:val="202124"/>
        </w:rPr>
      </w:pPr>
      <w:r>
        <w:rPr>
          <w:rFonts w:ascii="Arial" w:hAnsi="Arial" w:cs="Arial"/>
          <w:color w:val="202124"/>
        </w:rPr>
        <w:t>Follow the steps described in </w:t>
      </w:r>
      <w:hyperlink r:id="rId18" w:history="1">
        <w:r>
          <w:rPr>
            <w:rStyle w:val="Hyperlink"/>
            <w:rFonts w:ascii="Arial" w:hAnsi="Arial" w:cs="Arial"/>
          </w:rPr>
          <w:t>Setup</w:t>
        </w:r>
      </w:hyperlink>
      <w:r>
        <w:rPr>
          <w:rFonts w:ascii="Arial" w:hAnsi="Arial" w:cs="Arial"/>
          <w:color w:val="202124"/>
        </w:rPr>
        <w:t> to configure your OAuth Consent Screen and to obtain a Client ID.</w:t>
      </w:r>
    </w:p>
    <w:p w:rsidR="002C7398" w:rsidRDefault="002C7398" w:rsidP="002C7398">
      <w:pPr>
        <w:numPr>
          <w:ilvl w:val="0"/>
          <w:numId w:val="3"/>
        </w:numPr>
        <w:spacing w:before="180" w:after="180" w:line="240" w:lineRule="auto"/>
        <w:ind w:left="0"/>
        <w:rPr>
          <w:rFonts w:ascii="Arial" w:hAnsi="Arial" w:cs="Arial"/>
          <w:color w:val="202124"/>
        </w:rPr>
      </w:pPr>
      <w:hyperlink r:id="rId19" w:history="1">
        <w:r>
          <w:rPr>
            <w:rStyle w:val="Hyperlink"/>
            <w:rFonts w:ascii="Arial" w:hAnsi="Arial" w:cs="Arial"/>
          </w:rPr>
          <w:t>Load the client library</w:t>
        </w:r>
      </w:hyperlink>
      <w:r>
        <w:rPr>
          <w:rFonts w:ascii="Arial" w:hAnsi="Arial" w:cs="Arial"/>
          <w:color w:val="202124"/>
        </w:rPr>
        <w:t>.</w:t>
      </w:r>
    </w:p>
    <w:p w:rsidR="002C7398" w:rsidRDefault="002C7398" w:rsidP="002C7398">
      <w:pPr>
        <w:pStyle w:val="Heading2"/>
        <w:rPr>
          <w:rFonts w:ascii="Arial" w:hAnsi="Arial" w:cs="Arial"/>
          <w:color w:val="202124"/>
        </w:rPr>
      </w:pPr>
      <w:r>
        <w:rPr>
          <w:rStyle w:val="devsite-heading"/>
          <w:rFonts w:ascii="Arial" w:hAnsi="Arial" w:cs="Arial"/>
          <w:color w:val="202124"/>
        </w:rPr>
        <w:t>Button rendering</w:t>
      </w:r>
    </w:p>
    <w:p w:rsidR="002C7398" w:rsidRDefault="002C7398" w:rsidP="002C7398">
      <w:pPr>
        <w:pStyle w:val="NormalWeb"/>
        <w:spacing w:before="240" w:beforeAutospacing="0" w:after="240" w:afterAutospacing="0"/>
        <w:rPr>
          <w:rFonts w:ascii="Arial" w:hAnsi="Arial" w:cs="Arial"/>
          <w:color w:val="202124"/>
        </w:rPr>
      </w:pPr>
      <w:r>
        <w:rPr>
          <w:rFonts w:ascii="Arial" w:hAnsi="Arial" w:cs="Arial"/>
          <w:color w:val="202124"/>
        </w:rPr>
        <w:t xml:space="preserve">To display the Sign </w:t>
      </w:r>
      <w:proofErr w:type="gramStart"/>
      <w:r>
        <w:rPr>
          <w:rFonts w:ascii="Arial" w:hAnsi="Arial" w:cs="Arial"/>
          <w:color w:val="202124"/>
        </w:rPr>
        <w:t>In</w:t>
      </w:r>
      <w:proofErr w:type="gramEnd"/>
      <w:r>
        <w:rPr>
          <w:rFonts w:ascii="Arial" w:hAnsi="Arial" w:cs="Arial"/>
          <w:color w:val="202124"/>
        </w:rPr>
        <w:t xml:space="preserve"> With Google button, you may choose either HTML or JavaScript to render the button on your login page:</w:t>
      </w:r>
    </w:p>
    <w:p w:rsidR="002C7398" w:rsidRDefault="002C7398" w:rsidP="002C7398">
      <w:pPr>
        <w:pStyle w:val="NormalWeb"/>
        <w:spacing w:after="240" w:afterAutospacing="0"/>
        <w:rPr>
          <w:rFonts w:ascii="Arial" w:hAnsi="Arial" w:cs="Arial"/>
          <w:color w:val="202124"/>
        </w:rPr>
      </w:pPr>
      <w:r>
        <w:rPr>
          <w:rFonts w:ascii="Arial" w:hAnsi="Arial" w:cs="Arial"/>
          <w:color w:val="202124"/>
        </w:rPr>
        <w:t>Render the sign-in button using HTML, returning the JWT to your platform's login endpoint.</w:t>
      </w:r>
    </w:p>
    <w:p w:rsidR="002C7398" w:rsidRDefault="002C7398" w:rsidP="002C7398">
      <w:pPr>
        <w:pStyle w:val="HTMLPreformatted"/>
        <w:spacing w:line="300" w:lineRule="atLeast"/>
        <w:rPr>
          <w:rFonts w:ascii="var(--devsite-code-font-family)" w:hAnsi="var(--devsite-code-font-family)"/>
          <w:color w:val="202124"/>
          <w:sz w:val="21"/>
          <w:szCs w:val="21"/>
        </w:rPr>
      </w:pPr>
      <w:r>
        <w:rPr>
          <w:rStyle w:val="tag"/>
          <w:color w:val="202124"/>
          <w:sz w:val="21"/>
          <w:szCs w:val="21"/>
        </w:rPr>
        <w:t>&lt;html&gt;</w:t>
      </w:r>
      <w:r>
        <w:rPr>
          <w:color w:val="202124"/>
          <w:sz w:val="21"/>
          <w:szCs w:val="21"/>
        </w:rPr>
        <w:br/>
      </w:r>
      <w:r>
        <w:rPr>
          <w:rStyle w:val="pln"/>
          <w:color w:val="202124"/>
          <w:sz w:val="21"/>
          <w:szCs w:val="21"/>
        </w:rPr>
        <w:t xml:space="preserve">  </w:t>
      </w:r>
      <w:r>
        <w:rPr>
          <w:rStyle w:val="tag"/>
          <w:color w:val="202124"/>
          <w:sz w:val="21"/>
          <w:szCs w:val="21"/>
        </w:rPr>
        <w:t>&lt;body&gt;</w:t>
      </w:r>
      <w:r>
        <w:rPr>
          <w:color w:val="202124"/>
          <w:sz w:val="21"/>
          <w:szCs w:val="21"/>
        </w:rPr>
        <w:br/>
      </w:r>
      <w:r>
        <w:rPr>
          <w:rStyle w:val="pln"/>
          <w:color w:val="202124"/>
          <w:sz w:val="21"/>
          <w:szCs w:val="21"/>
        </w:rPr>
        <w:t xml:space="preserve">    </w:t>
      </w:r>
      <w:r>
        <w:rPr>
          <w:rStyle w:val="tag"/>
          <w:color w:val="202124"/>
          <w:sz w:val="21"/>
          <w:szCs w:val="21"/>
        </w:rPr>
        <w:t>&lt;script</w:t>
      </w:r>
      <w:r>
        <w:rPr>
          <w:rStyle w:val="pln"/>
          <w:color w:val="202124"/>
          <w:sz w:val="21"/>
          <w:szCs w:val="21"/>
        </w:rPr>
        <w:t xml:space="preserve"> </w:t>
      </w:r>
      <w:r>
        <w:rPr>
          <w:rStyle w:val="atn"/>
          <w:color w:val="202124"/>
          <w:sz w:val="21"/>
          <w:szCs w:val="21"/>
        </w:rPr>
        <w:t>src</w:t>
      </w:r>
      <w:r>
        <w:rPr>
          <w:rStyle w:val="pun"/>
          <w:color w:val="202124"/>
          <w:sz w:val="21"/>
          <w:szCs w:val="21"/>
        </w:rPr>
        <w:t>=</w:t>
      </w:r>
      <w:r>
        <w:rPr>
          <w:rStyle w:val="atv"/>
          <w:color w:val="202124"/>
          <w:sz w:val="21"/>
          <w:szCs w:val="21"/>
        </w:rPr>
        <w:t>"https://accounts.google.com/gsi/client"</w:t>
      </w:r>
      <w:r>
        <w:rPr>
          <w:rStyle w:val="pln"/>
          <w:color w:val="202124"/>
          <w:sz w:val="21"/>
          <w:szCs w:val="21"/>
        </w:rPr>
        <w:t xml:space="preserve"> </w:t>
      </w:r>
      <w:r>
        <w:rPr>
          <w:rStyle w:val="atn"/>
          <w:color w:val="202124"/>
          <w:sz w:val="21"/>
          <w:szCs w:val="21"/>
        </w:rPr>
        <w:t>async</w:t>
      </w:r>
      <w:r>
        <w:rPr>
          <w:rStyle w:val="tag"/>
          <w:color w:val="202124"/>
          <w:sz w:val="21"/>
          <w:szCs w:val="21"/>
        </w:rPr>
        <w:t>&gt;&lt;/script&gt;</w:t>
      </w:r>
      <w:r>
        <w:rPr>
          <w:color w:val="202124"/>
          <w:sz w:val="21"/>
          <w:szCs w:val="21"/>
        </w:rPr>
        <w:br/>
      </w:r>
      <w:r>
        <w:rPr>
          <w:rStyle w:val="pln"/>
          <w:color w:val="202124"/>
          <w:sz w:val="21"/>
          <w:szCs w:val="21"/>
        </w:rPr>
        <w:t xml:space="preserve">    </w:t>
      </w:r>
      <w:r>
        <w:rPr>
          <w:rStyle w:val="tag"/>
          <w:color w:val="202124"/>
          <w:sz w:val="21"/>
          <w:szCs w:val="21"/>
        </w:rPr>
        <w:t>&lt;div</w:t>
      </w:r>
      <w:r>
        <w:rPr>
          <w:rStyle w:val="pln"/>
          <w:color w:val="202124"/>
          <w:sz w:val="21"/>
          <w:szCs w:val="21"/>
        </w:rPr>
        <w:t xml:space="preserve"> </w:t>
      </w:r>
      <w:r>
        <w:rPr>
          <w:rStyle w:val="atn"/>
          <w:color w:val="202124"/>
          <w:sz w:val="21"/>
          <w:szCs w:val="21"/>
        </w:rPr>
        <w:t>id</w:t>
      </w:r>
      <w:r>
        <w:rPr>
          <w:rStyle w:val="pun"/>
          <w:color w:val="202124"/>
          <w:sz w:val="21"/>
          <w:szCs w:val="21"/>
        </w:rPr>
        <w:t>=</w:t>
      </w:r>
      <w:r>
        <w:rPr>
          <w:rStyle w:val="atv"/>
          <w:color w:val="202124"/>
          <w:sz w:val="21"/>
          <w:szCs w:val="21"/>
        </w:rPr>
        <w:t>"g_id_onload"</w:t>
      </w:r>
      <w:r>
        <w:rPr>
          <w:color w:val="202124"/>
          <w:sz w:val="21"/>
          <w:szCs w:val="21"/>
        </w:rPr>
        <w:br/>
      </w:r>
      <w:r>
        <w:rPr>
          <w:rStyle w:val="pln"/>
          <w:color w:val="202124"/>
          <w:sz w:val="21"/>
          <w:szCs w:val="21"/>
        </w:rPr>
        <w:t xml:space="preserve">        </w:t>
      </w:r>
      <w:r>
        <w:rPr>
          <w:rStyle w:val="atn"/>
          <w:color w:val="202124"/>
          <w:sz w:val="21"/>
          <w:szCs w:val="21"/>
        </w:rPr>
        <w:t>data-client_id</w:t>
      </w:r>
      <w:r>
        <w:rPr>
          <w:rStyle w:val="pun"/>
          <w:color w:val="202124"/>
          <w:sz w:val="21"/>
          <w:szCs w:val="21"/>
        </w:rPr>
        <w:t>=</w:t>
      </w:r>
      <w:r>
        <w:rPr>
          <w:rStyle w:val="atv"/>
          <w:color w:val="202124"/>
          <w:sz w:val="21"/>
          <w:szCs w:val="21"/>
        </w:rPr>
        <w:t>"</w:t>
      </w:r>
      <w:r>
        <w:rPr>
          <w:rStyle w:val="HTMLVariable"/>
          <w:color w:val="202124"/>
          <w:sz w:val="21"/>
          <w:szCs w:val="21"/>
        </w:rPr>
        <w:t>YOUR_GOOGLE_CLIENT_ID</w:t>
      </w:r>
      <w:r>
        <w:rPr>
          <w:rStyle w:val="atv"/>
          <w:color w:val="202124"/>
          <w:sz w:val="21"/>
          <w:szCs w:val="21"/>
        </w:rPr>
        <w:t>"</w:t>
      </w:r>
      <w:r>
        <w:rPr>
          <w:color w:val="202124"/>
          <w:sz w:val="21"/>
          <w:szCs w:val="21"/>
        </w:rPr>
        <w:br/>
      </w:r>
      <w:r>
        <w:rPr>
          <w:rStyle w:val="pln"/>
          <w:color w:val="202124"/>
          <w:sz w:val="21"/>
          <w:szCs w:val="21"/>
        </w:rPr>
        <w:t xml:space="preserve">        </w:t>
      </w:r>
      <w:r>
        <w:rPr>
          <w:rStyle w:val="atn"/>
          <w:color w:val="202124"/>
          <w:sz w:val="21"/>
          <w:szCs w:val="21"/>
        </w:rPr>
        <w:t>data-login_uri</w:t>
      </w:r>
      <w:r>
        <w:rPr>
          <w:rStyle w:val="pun"/>
          <w:color w:val="202124"/>
          <w:sz w:val="21"/>
          <w:szCs w:val="21"/>
        </w:rPr>
        <w:t>=</w:t>
      </w:r>
      <w:r>
        <w:rPr>
          <w:rStyle w:val="atv"/>
          <w:color w:val="202124"/>
          <w:sz w:val="21"/>
          <w:szCs w:val="21"/>
        </w:rPr>
        <w:t>"</w:t>
      </w:r>
      <w:r>
        <w:rPr>
          <w:rStyle w:val="HTMLVariable"/>
          <w:color w:val="202124"/>
          <w:sz w:val="21"/>
          <w:szCs w:val="21"/>
        </w:rPr>
        <w:t>https://your.domain/your_login_endpoint</w:t>
      </w:r>
      <w:r>
        <w:rPr>
          <w:rStyle w:val="atv"/>
          <w:color w:val="202124"/>
          <w:sz w:val="21"/>
          <w:szCs w:val="21"/>
        </w:rPr>
        <w:t>"</w:t>
      </w:r>
      <w:r>
        <w:rPr>
          <w:color w:val="202124"/>
          <w:sz w:val="21"/>
          <w:szCs w:val="21"/>
        </w:rPr>
        <w:br/>
      </w:r>
      <w:r>
        <w:rPr>
          <w:rStyle w:val="pln"/>
          <w:color w:val="202124"/>
          <w:sz w:val="21"/>
          <w:szCs w:val="21"/>
        </w:rPr>
        <w:t xml:space="preserve">        </w:t>
      </w:r>
      <w:r>
        <w:rPr>
          <w:rStyle w:val="atn"/>
          <w:color w:val="202124"/>
          <w:sz w:val="21"/>
          <w:szCs w:val="21"/>
        </w:rPr>
        <w:t>data-auto_prompt</w:t>
      </w:r>
      <w:r>
        <w:rPr>
          <w:rStyle w:val="pun"/>
          <w:color w:val="202124"/>
          <w:sz w:val="21"/>
          <w:szCs w:val="21"/>
        </w:rPr>
        <w:t>=</w:t>
      </w:r>
      <w:r>
        <w:rPr>
          <w:rStyle w:val="atv"/>
          <w:color w:val="202124"/>
          <w:sz w:val="21"/>
          <w:szCs w:val="21"/>
        </w:rPr>
        <w:t>"false"</w:t>
      </w:r>
      <w:r>
        <w:rPr>
          <w:rStyle w:val="tag"/>
          <w:color w:val="202124"/>
          <w:sz w:val="21"/>
          <w:szCs w:val="21"/>
        </w:rPr>
        <w:t>&gt;</w:t>
      </w:r>
      <w:r>
        <w:rPr>
          <w:color w:val="202124"/>
          <w:sz w:val="21"/>
          <w:szCs w:val="21"/>
        </w:rPr>
        <w:br/>
      </w:r>
      <w:r>
        <w:rPr>
          <w:rStyle w:val="pln"/>
          <w:color w:val="202124"/>
          <w:sz w:val="21"/>
          <w:szCs w:val="21"/>
        </w:rPr>
        <w:t xml:space="preserve">    </w:t>
      </w:r>
      <w:r>
        <w:rPr>
          <w:rStyle w:val="tag"/>
          <w:color w:val="202124"/>
          <w:sz w:val="21"/>
          <w:szCs w:val="21"/>
        </w:rPr>
        <w:t>&lt;/div&gt;</w:t>
      </w:r>
      <w:r>
        <w:rPr>
          <w:color w:val="202124"/>
          <w:sz w:val="21"/>
          <w:szCs w:val="21"/>
        </w:rPr>
        <w:br/>
      </w:r>
      <w:r>
        <w:rPr>
          <w:rStyle w:val="pln"/>
          <w:color w:val="202124"/>
          <w:sz w:val="21"/>
          <w:szCs w:val="21"/>
        </w:rPr>
        <w:t xml:space="preserve">    </w:t>
      </w:r>
      <w:r>
        <w:rPr>
          <w:rStyle w:val="tag"/>
          <w:color w:val="202124"/>
          <w:sz w:val="21"/>
          <w:szCs w:val="21"/>
        </w:rPr>
        <w:t>&lt;div</w:t>
      </w:r>
      <w:r>
        <w:rPr>
          <w:rStyle w:val="pln"/>
          <w:color w:val="202124"/>
          <w:sz w:val="21"/>
          <w:szCs w:val="21"/>
        </w:rPr>
        <w:t xml:space="preserve"> </w:t>
      </w:r>
      <w:r>
        <w:rPr>
          <w:rStyle w:val="atn"/>
          <w:color w:val="202124"/>
          <w:sz w:val="21"/>
          <w:szCs w:val="21"/>
        </w:rPr>
        <w:t>class</w:t>
      </w:r>
      <w:r>
        <w:rPr>
          <w:rStyle w:val="pun"/>
          <w:color w:val="202124"/>
          <w:sz w:val="21"/>
          <w:szCs w:val="21"/>
        </w:rPr>
        <w:t>=</w:t>
      </w:r>
      <w:r>
        <w:rPr>
          <w:rStyle w:val="atv"/>
          <w:color w:val="202124"/>
          <w:sz w:val="21"/>
          <w:szCs w:val="21"/>
        </w:rPr>
        <w:t>"g_id_signin"</w:t>
      </w:r>
      <w:r>
        <w:rPr>
          <w:color w:val="202124"/>
          <w:sz w:val="21"/>
          <w:szCs w:val="21"/>
        </w:rPr>
        <w:br/>
      </w:r>
      <w:r>
        <w:rPr>
          <w:rStyle w:val="pln"/>
          <w:color w:val="202124"/>
          <w:sz w:val="21"/>
          <w:szCs w:val="21"/>
        </w:rPr>
        <w:t xml:space="preserve">        </w:t>
      </w:r>
      <w:r>
        <w:rPr>
          <w:rStyle w:val="atn"/>
          <w:color w:val="202124"/>
          <w:sz w:val="21"/>
          <w:szCs w:val="21"/>
        </w:rPr>
        <w:t>data-type</w:t>
      </w:r>
      <w:r>
        <w:rPr>
          <w:rStyle w:val="pun"/>
          <w:color w:val="202124"/>
          <w:sz w:val="21"/>
          <w:szCs w:val="21"/>
        </w:rPr>
        <w:t>=</w:t>
      </w:r>
      <w:r>
        <w:rPr>
          <w:rStyle w:val="atv"/>
          <w:color w:val="202124"/>
          <w:sz w:val="21"/>
          <w:szCs w:val="21"/>
        </w:rPr>
        <w:t>"standard"</w:t>
      </w:r>
      <w:r>
        <w:rPr>
          <w:color w:val="202124"/>
          <w:sz w:val="21"/>
          <w:szCs w:val="21"/>
        </w:rPr>
        <w:br/>
      </w:r>
      <w:r>
        <w:rPr>
          <w:rStyle w:val="pln"/>
          <w:color w:val="202124"/>
          <w:sz w:val="21"/>
          <w:szCs w:val="21"/>
        </w:rPr>
        <w:lastRenderedPageBreak/>
        <w:t xml:space="preserve">        </w:t>
      </w:r>
      <w:r>
        <w:rPr>
          <w:rStyle w:val="atn"/>
          <w:color w:val="202124"/>
          <w:sz w:val="21"/>
          <w:szCs w:val="21"/>
        </w:rPr>
        <w:t>data-size</w:t>
      </w:r>
      <w:r>
        <w:rPr>
          <w:rStyle w:val="pun"/>
          <w:color w:val="202124"/>
          <w:sz w:val="21"/>
          <w:szCs w:val="21"/>
        </w:rPr>
        <w:t>=</w:t>
      </w:r>
      <w:r>
        <w:rPr>
          <w:rStyle w:val="atv"/>
          <w:color w:val="202124"/>
          <w:sz w:val="21"/>
          <w:szCs w:val="21"/>
        </w:rPr>
        <w:t>"large"</w:t>
      </w:r>
      <w:r>
        <w:rPr>
          <w:color w:val="202124"/>
          <w:sz w:val="21"/>
          <w:szCs w:val="21"/>
        </w:rPr>
        <w:br/>
      </w:r>
      <w:r>
        <w:rPr>
          <w:rStyle w:val="pln"/>
          <w:color w:val="202124"/>
          <w:sz w:val="21"/>
          <w:szCs w:val="21"/>
        </w:rPr>
        <w:t xml:space="preserve">        </w:t>
      </w:r>
      <w:r>
        <w:rPr>
          <w:rStyle w:val="atn"/>
          <w:color w:val="202124"/>
          <w:sz w:val="21"/>
          <w:szCs w:val="21"/>
        </w:rPr>
        <w:t>data-theme</w:t>
      </w:r>
      <w:r>
        <w:rPr>
          <w:rStyle w:val="pun"/>
          <w:color w:val="202124"/>
          <w:sz w:val="21"/>
          <w:szCs w:val="21"/>
        </w:rPr>
        <w:t>=</w:t>
      </w:r>
      <w:r>
        <w:rPr>
          <w:rStyle w:val="atv"/>
          <w:color w:val="202124"/>
          <w:sz w:val="21"/>
          <w:szCs w:val="21"/>
        </w:rPr>
        <w:t>"outline"</w:t>
      </w:r>
      <w:r>
        <w:rPr>
          <w:color w:val="202124"/>
          <w:sz w:val="21"/>
          <w:szCs w:val="21"/>
        </w:rPr>
        <w:br/>
      </w:r>
      <w:r>
        <w:rPr>
          <w:rStyle w:val="pln"/>
          <w:color w:val="202124"/>
          <w:sz w:val="21"/>
          <w:szCs w:val="21"/>
        </w:rPr>
        <w:t xml:space="preserve">        </w:t>
      </w:r>
      <w:r>
        <w:rPr>
          <w:rStyle w:val="atn"/>
          <w:color w:val="202124"/>
          <w:sz w:val="21"/>
          <w:szCs w:val="21"/>
        </w:rPr>
        <w:t>data-text</w:t>
      </w:r>
      <w:r>
        <w:rPr>
          <w:rStyle w:val="pun"/>
          <w:color w:val="202124"/>
          <w:sz w:val="21"/>
          <w:szCs w:val="21"/>
        </w:rPr>
        <w:t>=</w:t>
      </w:r>
      <w:r>
        <w:rPr>
          <w:rStyle w:val="atv"/>
          <w:color w:val="202124"/>
          <w:sz w:val="21"/>
          <w:szCs w:val="21"/>
        </w:rPr>
        <w:t>"sign_in_with"</w:t>
      </w:r>
      <w:r>
        <w:rPr>
          <w:color w:val="202124"/>
          <w:sz w:val="21"/>
          <w:szCs w:val="21"/>
        </w:rPr>
        <w:br/>
      </w:r>
      <w:r>
        <w:rPr>
          <w:rStyle w:val="pln"/>
          <w:color w:val="202124"/>
          <w:sz w:val="21"/>
          <w:szCs w:val="21"/>
        </w:rPr>
        <w:t xml:space="preserve">        </w:t>
      </w:r>
      <w:r>
        <w:rPr>
          <w:rStyle w:val="atn"/>
          <w:color w:val="202124"/>
          <w:sz w:val="21"/>
          <w:szCs w:val="21"/>
        </w:rPr>
        <w:t>data-shape</w:t>
      </w:r>
      <w:r>
        <w:rPr>
          <w:rStyle w:val="pun"/>
          <w:color w:val="202124"/>
          <w:sz w:val="21"/>
          <w:szCs w:val="21"/>
        </w:rPr>
        <w:t>=</w:t>
      </w:r>
      <w:r>
        <w:rPr>
          <w:rStyle w:val="atv"/>
          <w:color w:val="202124"/>
          <w:sz w:val="21"/>
          <w:szCs w:val="21"/>
        </w:rPr>
        <w:t>"rectangular"</w:t>
      </w:r>
      <w:r>
        <w:rPr>
          <w:color w:val="202124"/>
          <w:sz w:val="21"/>
          <w:szCs w:val="21"/>
        </w:rPr>
        <w:br/>
      </w:r>
      <w:r>
        <w:rPr>
          <w:rStyle w:val="pln"/>
          <w:color w:val="202124"/>
          <w:sz w:val="21"/>
          <w:szCs w:val="21"/>
        </w:rPr>
        <w:t xml:space="preserve">        </w:t>
      </w:r>
      <w:r>
        <w:rPr>
          <w:rStyle w:val="atn"/>
          <w:color w:val="202124"/>
          <w:sz w:val="21"/>
          <w:szCs w:val="21"/>
        </w:rPr>
        <w:t>data-logo_alignment</w:t>
      </w:r>
      <w:r>
        <w:rPr>
          <w:rStyle w:val="pun"/>
          <w:color w:val="202124"/>
          <w:sz w:val="21"/>
          <w:szCs w:val="21"/>
        </w:rPr>
        <w:t>=</w:t>
      </w:r>
      <w:r>
        <w:rPr>
          <w:rStyle w:val="atv"/>
          <w:color w:val="202124"/>
          <w:sz w:val="21"/>
          <w:szCs w:val="21"/>
        </w:rPr>
        <w:t>"left"</w:t>
      </w:r>
      <w:r>
        <w:rPr>
          <w:rStyle w:val="tag"/>
          <w:color w:val="202124"/>
          <w:sz w:val="21"/>
          <w:szCs w:val="21"/>
        </w:rPr>
        <w:t>&gt;</w:t>
      </w:r>
      <w:r>
        <w:rPr>
          <w:color w:val="202124"/>
          <w:sz w:val="21"/>
          <w:szCs w:val="21"/>
        </w:rPr>
        <w:br/>
      </w:r>
      <w:r>
        <w:rPr>
          <w:rStyle w:val="pln"/>
          <w:color w:val="202124"/>
          <w:sz w:val="21"/>
          <w:szCs w:val="21"/>
        </w:rPr>
        <w:t xml:space="preserve">    </w:t>
      </w:r>
      <w:r>
        <w:rPr>
          <w:rStyle w:val="tag"/>
          <w:color w:val="202124"/>
          <w:sz w:val="21"/>
          <w:szCs w:val="21"/>
        </w:rPr>
        <w:t>&lt;/div&gt;</w:t>
      </w:r>
      <w:r>
        <w:rPr>
          <w:color w:val="202124"/>
          <w:sz w:val="21"/>
          <w:szCs w:val="21"/>
        </w:rPr>
        <w:br/>
      </w:r>
      <w:r>
        <w:rPr>
          <w:rStyle w:val="pln"/>
          <w:color w:val="202124"/>
          <w:sz w:val="21"/>
          <w:szCs w:val="21"/>
        </w:rPr>
        <w:t xml:space="preserve">  </w:t>
      </w:r>
      <w:r>
        <w:rPr>
          <w:rStyle w:val="tag"/>
          <w:color w:val="202124"/>
          <w:sz w:val="21"/>
          <w:szCs w:val="21"/>
        </w:rPr>
        <w:t>&lt;body&gt;</w:t>
      </w:r>
      <w:r>
        <w:rPr>
          <w:color w:val="202124"/>
          <w:sz w:val="21"/>
          <w:szCs w:val="21"/>
        </w:rPr>
        <w:br/>
      </w:r>
      <w:r>
        <w:rPr>
          <w:rStyle w:val="tag"/>
          <w:color w:val="202124"/>
          <w:sz w:val="21"/>
          <w:szCs w:val="21"/>
        </w:rPr>
        <w:t>&lt;/html&gt;</w:t>
      </w:r>
      <w:r>
        <w:rPr>
          <w:color w:val="202124"/>
          <w:sz w:val="21"/>
          <w:szCs w:val="21"/>
        </w:rPr>
        <w:br/>
      </w:r>
    </w:p>
    <w:p w:rsidR="002C7398" w:rsidRDefault="002C7398" w:rsidP="002C7398">
      <w:pPr>
        <w:pStyle w:val="NormalWeb"/>
        <w:spacing w:before="240" w:beforeAutospacing="0" w:after="240" w:afterAutospacing="0"/>
        <w:rPr>
          <w:rFonts w:ascii="Arial" w:hAnsi="Arial" w:cs="Arial"/>
          <w:color w:val="202124"/>
        </w:rPr>
      </w:pPr>
      <w:r>
        <w:rPr>
          <w:rFonts w:ascii="Arial" w:hAnsi="Arial" w:cs="Arial"/>
          <w:color w:val="202124"/>
        </w:rPr>
        <w:t>An element with a </w:t>
      </w:r>
      <w:r>
        <w:rPr>
          <w:rStyle w:val="HTMLCode"/>
          <w:rFonts w:ascii="var(--devsite-code-font-family)" w:hAnsi="var(--devsite-code-font-family)"/>
          <w:color w:val="202124"/>
          <w:sz w:val="22"/>
          <w:szCs w:val="22"/>
        </w:rPr>
        <w:t>g_id_signin</w:t>
      </w:r>
      <w:r>
        <w:rPr>
          <w:rFonts w:ascii="Arial" w:hAnsi="Arial" w:cs="Arial"/>
          <w:color w:val="202124"/>
        </w:rPr>
        <w:t xml:space="preserve"> class renders as a Sign </w:t>
      </w:r>
      <w:proofErr w:type="gramStart"/>
      <w:r>
        <w:rPr>
          <w:rFonts w:ascii="Arial" w:hAnsi="Arial" w:cs="Arial"/>
          <w:color w:val="202124"/>
        </w:rPr>
        <w:t>In</w:t>
      </w:r>
      <w:proofErr w:type="gramEnd"/>
      <w:r>
        <w:rPr>
          <w:rFonts w:ascii="Arial" w:hAnsi="Arial" w:cs="Arial"/>
          <w:color w:val="202124"/>
        </w:rPr>
        <w:t xml:space="preserve"> With Google button. The button is customized by the parameters provided in the data attributes.</w:t>
      </w:r>
    </w:p>
    <w:p w:rsidR="002C7398" w:rsidRDefault="002C7398" w:rsidP="002C7398">
      <w:pPr>
        <w:pStyle w:val="NormalWeb"/>
        <w:spacing w:before="240" w:beforeAutospacing="0" w:after="240" w:afterAutospacing="0"/>
        <w:rPr>
          <w:rFonts w:ascii="Arial" w:hAnsi="Arial" w:cs="Arial"/>
          <w:color w:val="202124"/>
        </w:rPr>
      </w:pPr>
      <w:r>
        <w:rPr>
          <w:rFonts w:ascii="Arial" w:hAnsi="Arial" w:cs="Arial"/>
          <w:color w:val="202124"/>
        </w:rPr>
        <w:t xml:space="preserve">To display a Sign </w:t>
      </w:r>
      <w:proofErr w:type="gramStart"/>
      <w:r>
        <w:rPr>
          <w:rFonts w:ascii="Arial" w:hAnsi="Arial" w:cs="Arial"/>
          <w:color w:val="202124"/>
        </w:rPr>
        <w:t>In</w:t>
      </w:r>
      <w:proofErr w:type="gramEnd"/>
      <w:r>
        <w:rPr>
          <w:rFonts w:ascii="Arial" w:hAnsi="Arial" w:cs="Arial"/>
          <w:color w:val="202124"/>
        </w:rPr>
        <w:t xml:space="preserve"> With Google button and Google One Tap on the same page, remove </w:t>
      </w:r>
      <w:r>
        <w:rPr>
          <w:rStyle w:val="HTMLCode"/>
          <w:rFonts w:ascii="var(--devsite-code-font-family)" w:hAnsi="var(--devsite-code-font-family)"/>
          <w:color w:val="202124"/>
          <w:sz w:val="22"/>
          <w:szCs w:val="22"/>
        </w:rPr>
        <w:t>data-auto_prompt="false"</w:t>
      </w:r>
      <w:r>
        <w:rPr>
          <w:rFonts w:ascii="Arial" w:hAnsi="Arial" w:cs="Arial"/>
          <w:color w:val="202124"/>
        </w:rPr>
        <w:t>. This is recommended to reduce friction and improve sign-in rates.</w:t>
      </w:r>
    </w:p>
    <w:p w:rsidR="002C7398" w:rsidRDefault="002C7398" w:rsidP="002C7398"/>
    <w:sectPr w:rsidR="002C73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devsite-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E4409"/>
    <w:multiLevelType w:val="multilevel"/>
    <w:tmpl w:val="7D0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D4EBA"/>
    <w:multiLevelType w:val="multilevel"/>
    <w:tmpl w:val="FB24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440FB"/>
    <w:multiLevelType w:val="multilevel"/>
    <w:tmpl w:val="480A3C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98"/>
    <w:rsid w:val="00032DD4"/>
    <w:rsid w:val="002C7398"/>
    <w:rsid w:val="004313DA"/>
    <w:rsid w:val="00535242"/>
    <w:rsid w:val="00650946"/>
    <w:rsid w:val="008D65BB"/>
    <w:rsid w:val="009A4B06"/>
    <w:rsid w:val="00AE1714"/>
    <w:rsid w:val="00F73E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4944"/>
  <w15:chartTrackingRefBased/>
  <w15:docId w15:val="{A378ABDA-3F98-4EDC-AF49-C7B1F672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739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398"/>
    <w:rPr>
      <w:rFonts w:ascii="Times New Roman" w:eastAsia="Times New Roman" w:hAnsi="Times New Roman" w:cs="Times New Roman"/>
      <w:b/>
      <w:bCs/>
      <w:sz w:val="36"/>
      <w:szCs w:val="36"/>
      <w:lang w:val="en-US"/>
    </w:rPr>
  </w:style>
  <w:style w:type="character" w:customStyle="1" w:styleId="devsite-heading">
    <w:name w:val="devsite-heading"/>
    <w:basedOn w:val="DefaultParagraphFont"/>
    <w:rsid w:val="002C7398"/>
  </w:style>
  <w:style w:type="paragraph" w:styleId="NormalWeb">
    <w:name w:val="Normal (Web)"/>
    <w:basedOn w:val="Normal"/>
    <w:uiPriority w:val="99"/>
    <w:semiHidden/>
    <w:unhideWhenUsed/>
    <w:rsid w:val="002C73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7398"/>
    <w:rPr>
      <w:b/>
      <w:bCs/>
    </w:rPr>
  </w:style>
  <w:style w:type="character" w:styleId="Hyperlink">
    <w:name w:val="Hyperlink"/>
    <w:basedOn w:val="DefaultParagraphFont"/>
    <w:uiPriority w:val="99"/>
    <w:semiHidden/>
    <w:unhideWhenUsed/>
    <w:rsid w:val="002C7398"/>
    <w:rPr>
      <w:color w:val="0000FF"/>
      <w:u w:val="single"/>
    </w:rPr>
  </w:style>
  <w:style w:type="character" w:styleId="HTMLCode">
    <w:name w:val="HTML Code"/>
    <w:basedOn w:val="DefaultParagraphFont"/>
    <w:uiPriority w:val="99"/>
    <w:semiHidden/>
    <w:unhideWhenUsed/>
    <w:rsid w:val="002C739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7398"/>
    <w:rPr>
      <w:rFonts w:asciiTheme="majorHAnsi" w:eastAsiaTheme="majorEastAsia" w:hAnsiTheme="majorHAnsi" w:cstheme="majorBidi"/>
      <w:color w:val="2E74B5" w:themeColor="accent1" w:themeShade="BF"/>
      <w:sz w:val="32"/>
      <w:szCs w:val="32"/>
    </w:rPr>
  </w:style>
  <w:style w:type="character" w:customStyle="1" w:styleId="material-icons">
    <w:name w:val="material-icons"/>
    <w:basedOn w:val="DefaultParagraphFont"/>
    <w:rsid w:val="002C7398"/>
  </w:style>
  <w:style w:type="paragraph" w:styleId="HTMLPreformatted">
    <w:name w:val="HTML Preformatted"/>
    <w:basedOn w:val="Normal"/>
    <w:link w:val="HTMLPreformattedChar"/>
    <w:uiPriority w:val="99"/>
    <w:semiHidden/>
    <w:unhideWhenUsed/>
    <w:rsid w:val="002C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C7398"/>
    <w:rPr>
      <w:rFonts w:ascii="Courier New" w:eastAsia="Times New Roman" w:hAnsi="Courier New" w:cs="Courier New"/>
      <w:sz w:val="20"/>
      <w:szCs w:val="20"/>
      <w:lang w:val="en-US"/>
    </w:rPr>
  </w:style>
  <w:style w:type="character" w:customStyle="1" w:styleId="tag">
    <w:name w:val="tag"/>
    <w:basedOn w:val="DefaultParagraphFont"/>
    <w:rsid w:val="002C7398"/>
  </w:style>
  <w:style w:type="character" w:customStyle="1" w:styleId="pln">
    <w:name w:val="pln"/>
    <w:basedOn w:val="DefaultParagraphFont"/>
    <w:rsid w:val="002C7398"/>
  </w:style>
  <w:style w:type="character" w:customStyle="1" w:styleId="atn">
    <w:name w:val="atn"/>
    <w:basedOn w:val="DefaultParagraphFont"/>
    <w:rsid w:val="002C7398"/>
  </w:style>
  <w:style w:type="character" w:customStyle="1" w:styleId="pun">
    <w:name w:val="pun"/>
    <w:basedOn w:val="DefaultParagraphFont"/>
    <w:rsid w:val="002C7398"/>
  </w:style>
  <w:style w:type="character" w:customStyle="1" w:styleId="atv">
    <w:name w:val="atv"/>
    <w:basedOn w:val="DefaultParagraphFont"/>
    <w:rsid w:val="002C7398"/>
  </w:style>
  <w:style w:type="character" w:styleId="HTMLVariable">
    <w:name w:val="HTML Variable"/>
    <w:basedOn w:val="DefaultParagraphFont"/>
    <w:uiPriority w:val="99"/>
    <w:semiHidden/>
    <w:unhideWhenUsed/>
    <w:rsid w:val="002C73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6826">
      <w:bodyDiv w:val="1"/>
      <w:marLeft w:val="0"/>
      <w:marRight w:val="0"/>
      <w:marTop w:val="0"/>
      <w:marBottom w:val="0"/>
      <w:divBdr>
        <w:top w:val="none" w:sz="0" w:space="0" w:color="auto"/>
        <w:left w:val="none" w:sz="0" w:space="0" w:color="auto"/>
        <w:bottom w:val="none" w:sz="0" w:space="0" w:color="auto"/>
        <w:right w:val="none" w:sz="0" w:space="0" w:color="auto"/>
      </w:divBdr>
    </w:div>
    <w:div w:id="1545409034">
      <w:bodyDiv w:val="1"/>
      <w:marLeft w:val="0"/>
      <w:marRight w:val="0"/>
      <w:marTop w:val="0"/>
      <w:marBottom w:val="0"/>
      <w:divBdr>
        <w:top w:val="none" w:sz="0" w:space="0" w:color="auto"/>
        <w:left w:val="none" w:sz="0" w:space="0" w:color="auto"/>
        <w:bottom w:val="none" w:sz="0" w:space="0" w:color="auto"/>
        <w:right w:val="none" w:sz="0" w:space="0" w:color="auto"/>
      </w:divBdr>
      <w:divsChild>
        <w:div w:id="334184892">
          <w:marLeft w:val="0"/>
          <w:marRight w:val="0"/>
          <w:marTop w:val="240"/>
          <w:marBottom w:val="0"/>
          <w:divBdr>
            <w:top w:val="none" w:sz="0" w:space="0" w:color="auto"/>
            <w:left w:val="none" w:sz="0" w:space="0" w:color="auto"/>
            <w:bottom w:val="none" w:sz="0" w:space="0" w:color="auto"/>
            <w:right w:val="none" w:sz="0" w:space="0" w:color="auto"/>
          </w:divBdr>
          <w:divsChild>
            <w:div w:id="664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Referrer-Policy" TargetMode="External"/><Relationship Id="rId13" Type="http://schemas.openxmlformats.org/officeDocument/2006/relationships/hyperlink" Target="https://support.google.com/cloud/answer/9110914" TargetMode="External"/><Relationship Id="rId18" Type="http://schemas.openxmlformats.org/officeDocument/2006/relationships/hyperlink" Target="https://developers.google.com/identity/gsi/web/guides/get-google-api-clienti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identity/protocols/oauth2/web-server" TargetMode="External"/><Relationship Id="rId12" Type="http://schemas.openxmlformats.org/officeDocument/2006/relationships/hyperlink" Target="https://support.google.com/cloud/answer/6158849" TargetMode="External"/><Relationship Id="rId17" Type="http://schemas.openxmlformats.org/officeDocument/2006/relationships/hyperlink" Target="https://developers.google.com/identity/gsi/web/tools/configurator" TargetMode="External"/><Relationship Id="rId2" Type="http://schemas.openxmlformats.org/officeDocument/2006/relationships/styles" Target="styles.xml"/><Relationship Id="rId16" Type="http://schemas.openxmlformats.org/officeDocument/2006/relationships/hyperlink" Target="https://developers.google.com/identity/gsi/web/guides/personalized-butt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identity/protocols/oauth2/policies" TargetMode="External"/><Relationship Id="rId11" Type="http://schemas.openxmlformats.org/officeDocument/2006/relationships/hyperlink" Target="https://developers.google.com/identity/protocols/oauth2/scopes" TargetMode="External"/><Relationship Id="rId5" Type="http://schemas.openxmlformats.org/officeDocument/2006/relationships/hyperlink" Target="https://console.developers.google.com/apis" TargetMode="External"/><Relationship Id="rId15" Type="http://schemas.openxmlformats.org/officeDocument/2006/relationships/hyperlink" Target="https://developers.google.com/identity/gsi/web/guides/overview" TargetMode="External"/><Relationship Id="rId10" Type="http://schemas.openxmlformats.org/officeDocument/2006/relationships/hyperlink" Target="https://myaccount.google.com/permissions" TargetMode="External"/><Relationship Id="rId19" Type="http://schemas.openxmlformats.org/officeDocument/2006/relationships/hyperlink" Target="https://developers.google.com/identity/gsi/web/guides/client-library" TargetMode="External"/><Relationship Id="rId4" Type="http://schemas.openxmlformats.org/officeDocument/2006/relationships/webSettings" Target="webSettings.xml"/><Relationship Id="rId9" Type="http://schemas.openxmlformats.org/officeDocument/2006/relationships/hyperlink" Target="https://console.developers.google.com/apis/credentials/cons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1</cp:revision>
  <dcterms:created xsi:type="dcterms:W3CDTF">2023-10-26T02:23:00Z</dcterms:created>
  <dcterms:modified xsi:type="dcterms:W3CDTF">2023-10-26T02:30:00Z</dcterms:modified>
</cp:coreProperties>
</file>