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12070D" w14:textId="02FC632F" w:rsidR="007D158D" w:rsidRPr="00764129" w:rsidRDefault="007D158D" w:rsidP="007D158D">
      <w:pPr>
        <w:pStyle w:val="Ttulo"/>
      </w:pPr>
      <w:bookmarkStart w:id="0" w:name="_Toc191548039"/>
      <w:r w:rsidRPr="00764129">
        <w:t>revisão do artigo GRSL 2025</w:t>
      </w:r>
    </w:p>
    <w:p w14:paraId="58A5467A" w14:textId="77777777" w:rsidR="007D158D" w:rsidRPr="00764129" w:rsidRDefault="007D158D" w:rsidP="00E60C33">
      <w:r w:rsidRPr="00764129">
        <w:t>Luciano Damiani Terres</w:t>
      </w:r>
    </w:p>
    <w:p w14:paraId="578D9E78" w14:textId="77777777" w:rsidR="007D158D" w:rsidRPr="00764129" w:rsidRDefault="007D158D" w:rsidP="00E60C33"/>
    <w:p w14:paraId="3989032F" w14:textId="77777777" w:rsidR="00C4483B" w:rsidRPr="001A7CC5" w:rsidRDefault="00C4483B" w:rsidP="00292B08">
      <w:pPr>
        <w:rPr>
          <w:lang w:val="en-US"/>
        </w:rPr>
      </w:pPr>
      <w:hyperlink r:id="rId8" w:history="1">
        <w:r w:rsidRPr="001A7CC5">
          <w:rPr>
            <w:rStyle w:val="Hyperlink"/>
            <w:rFonts w:cstheme="minorBidi"/>
            <w:lang w:val="en-US"/>
          </w:rPr>
          <w:t>Restricted Label Learning for Remote Sensing Image Interpretation</w:t>
        </w:r>
      </w:hyperlink>
      <w:r w:rsidRPr="001A7CC5">
        <w:rPr>
          <w:lang w:val="en-US"/>
        </w:rPr>
        <w:t xml:space="preserve"> </w:t>
      </w:r>
    </w:p>
    <w:p w14:paraId="584BEB21" w14:textId="77777777" w:rsidR="00C4483B" w:rsidRPr="001A7CC5" w:rsidRDefault="00C4483B" w:rsidP="00292B08">
      <w:pPr>
        <w:rPr>
          <w:lang w:val="en-US"/>
        </w:rPr>
      </w:pPr>
    </w:p>
    <w:p w14:paraId="73882EA5" w14:textId="37CE32D5" w:rsidR="00C70681" w:rsidRPr="001A7CC5" w:rsidRDefault="00C70681">
      <w:pPr>
        <w:spacing w:after="0" w:line="240" w:lineRule="auto"/>
        <w:rPr>
          <w:lang w:val="en-US"/>
        </w:rPr>
      </w:pPr>
      <w:r w:rsidRPr="001A7CC5">
        <w:rPr>
          <w:lang w:val="en-US"/>
        </w:rPr>
        <w:br w:type="page"/>
      </w:r>
    </w:p>
    <w:sdt>
      <w:sdtPr>
        <w:rPr>
          <w:rFonts w:asciiTheme="minorHAnsi" w:hAnsiTheme="minorHAnsi"/>
          <w:color w:val="auto"/>
          <w:sz w:val="20"/>
        </w:rPr>
        <w:id w:val="1763032743"/>
        <w:docPartObj>
          <w:docPartGallery w:val="Table of Contents"/>
          <w:docPartUnique/>
        </w:docPartObj>
      </w:sdtPr>
      <w:sdtContent>
        <w:p w14:paraId="238FC9D4" w14:textId="6D13982D" w:rsidR="00E60C33" w:rsidRPr="00764129" w:rsidRDefault="00E60C33" w:rsidP="00EE510E">
          <w:pPr>
            <w:pStyle w:val="Ttulo11H"/>
          </w:pPr>
        </w:p>
        <w:p w14:paraId="4BAA888D" w14:textId="19BF8CA0" w:rsidR="00C70681" w:rsidRPr="00764129" w:rsidRDefault="72A1443C" w:rsidP="72A1443C">
          <w:pPr>
            <w:pStyle w:val="Sumrio1"/>
            <w:tabs>
              <w:tab w:val="left" w:pos="390"/>
              <w:tab w:val="right" w:leader="dot" w:pos="9060"/>
            </w:tabs>
            <w:rPr>
              <w:rStyle w:val="Hyperlink"/>
              <w:lang w:eastAsia="pt-BR"/>
            </w:rPr>
          </w:pPr>
          <w:r>
            <w:fldChar w:fldCharType="begin"/>
          </w:r>
          <w:r w:rsidR="72EEAD0F">
            <w:instrText>TOC \o "1-3" \z \u \h</w:instrText>
          </w:r>
          <w:r>
            <w:fldChar w:fldCharType="separate"/>
          </w:r>
          <w:hyperlink w:anchor="_Toc614146930">
            <w:r w:rsidRPr="72A1443C">
              <w:rPr>
                <w:rStyle w:val="Hyperlink"/>
              </w:rPr>
              <w:t>1.</w:t>
            </w:r>
            <w:r w:rsidR="72EEAD0F">
              <w:tab/>
            </w:r>
            <w:r w:rsidRPr="72A1443C">
              <w:rPr>
                <w:rStyle w:val="Hyperlink"/>
              </w:rPr>
              <w:t>Agenda de trabalho</w:t>
            </w:r>
            <w:r w:rsidR="72EEAD0F">
              <w:tab/>
            </w:r>
            <w:r w:rsidR="72EEAD0F">
              <w:fldChar w:fldCharType="begin"/>
            </w:r>
            <w:r w:rsidR="72EEAD0F">
              <w:instrText>PAGEREF _Toc614146930 \h</w:instrText>
            </w:r>
            <w:r w:rsidR="72EEAD0F">
              <w:fldChar w:fldCharType="separate"/>
            </w:r>
            <w:r w:rsidRPr="72A1443C">
              <w:rPr>
                <w:rStyle w:val="Hyperlink"/>
              </w:rPr>
              <w:t>2</w:t>
            </w:r>
            <w:r w:rsidR="72EEAD0F">
              <w:fldChar w:fldCharType="end"/>
            </w:r>
          </w:hyperlink>
        </w:p>
        <w:p w14:paraId="68456768" w14:textId="6937BCBC" w:rsidR="00C70681" w:rsidRPr="00764129" w:rsidRDefault="72A1443C" w:rsidP="72A1443C">
          <w:pPr>
            <w:pStyle w:val="Sumrio2"/>
            <w:tabs>
              <w:tab w:val="left" w:pos="600"/>
              <w:tab w:val="right" w:leader="dot" w:pos="9060"/>
            </w:tabs>
            <w:rPr>
              <w:rStyle w:val="Hyperlink"/>
              <w:lang w:eastAsia="pt-BR"/>
            </w:rPr>
          </w:pPr>
          <w:hyperlink w:anchor="_Toc1851475342">
            <w:r w:rsidRPr="72A1443C">
              <w:rPr>
                <w:rStyle w:val="Hyperlink"/>
              </w:rPr>
              <w:t>1.1</w:t>
            </w:r>
            <w:r w:rsidR="00C70681">
              <w:tab/>
            </w:r>
            <w:r w:rsidRPr="72A1443C">
              <w:rPr>
                <w:rStyle w:val="Hyperlink"/>
              </w:rPr>
              <w:t>Reunião 29/05 Jacob</w:t>
            </w:r>
            <w:r w:rsidR="00C70681">
              <w:tab/>
            </w:r>
            <w:r w:rsidR="00C70681">
              <w:fldChar w:fldCharType="begin"/>
            </w:r>
            <w:r w:rsidR="00C70681">
              <w:instrText>PAGEREF _Toc1851475342 \h</w:instrText>
            </w:r>
            <w:r w:rsidR="00C70681">
              <w:fldChar w:fldCharType="separate"/>
            </w:r>
            <w:r w:rsidRPr="72A1443C">
              <w:rPr>
                <w:rStyle w:val="Hyperlink"/>
              </w:rPr>
              <w:t>3</w:t>
            </w:r>
            <w:r w:rsidR="00C70681">
              <w:fldChar w:fldCharType="end"/>
            </w:r>
          </w:hyperlink>
        </w:p>
        <w:p w14:paraId="499CE6FC" w14:textId="02419D3C" w:rsidR="00C70681" w:rsidRPr="00764129" w:rsidRDefault="72A1443C" w:rsidP="72A1443C">
          <w:pPr>
            <w:pStyle w:val="Sumrio3"/>
            <w:tabs>
              <w:tab w:val="left" w:pos="990"/>
              <w:tab w:val="right" w:leader="dot" w:pos="9060"/>
            </w:tabs>
            <w:rPr>
              <w:rStyle w:val="Hyperlink"/>
              <w:lang w:eastAsia="pt-BR"/>
            </w:rPr>
          </w:pPr>
          <w:hyperlink w:anchor="_Toc1720010034">
            <w:r w:rsidRPr="72A1443C">
              <w:rPr>
                <w:rStyle w:val="Hyperlink"/>
              </w:rPr>
              <w:t>1.1.1</w:t>
            </w:r>
            <w:r w:rsidR="00C70681">
              <w:tab/>
            </w:r>
            <w:r w:rsidRPr="72A1443C">
              <w:rPr>
                <w:rStyle w:val="Hyperlink"/>
              </w:rPr>
              <w:t>Notas de reunião 28/05</w:t>
            </w:r>
            <w:r w:rsidR="00C70681">
              <w:tab/>
            </w:r>
            <w:r w:rsidR="00C70681">
              <w:fldChar w:fldCharType="begin"/>
            </w:r>
            <w:r w:rsidR="00C70681">
              <w:instrText>PAGEREF _Toc1720010034 \h</w:instrText>
            </w:r>
            <w:r w:rsidR="00C70681">
              <w:fldChar w:fldCharType="separate"/>
            </w:r>
            <w:r w:rsidRPr="72A1443C">
              <w:rPr>
                <w:rStyle w:val="Hyperlink"/>
              </w:rPr>
              <w:t>3</w:t>
            </w:r>
            <w:r w:rsidR="00C70681">
              <w:fldChar w:fldCharType="end"/>
            </w:r>
          </w:hyperlink>
        </w:p>
        <w:p w14:paraId="23562219" w14:textId="2038315A" w:rsidR="00C70681" w:rsidRPr="00764129" w:rsidRDefault="72A1443C" w:rsidP="72A1443C">
          <w:pPr>
            <w:pStyle w:val="Sumrio3"/>
            <w:tabs>
              <w:tab w:val="left" w:pos="990"/>
              <w:tab w:val="right" w:leader="dot" w:pos="9060"/>
            </w:tabs>
            <w:rPr>
              <w:rStyle w:val="Hyperlink"/>
              <w:lang w:eastAsia="pt-BR"/>
            </w:rPr>
          </w:pPr>
          <w:hyperlink w:anchor="_Toc1761739431">
            <w:r w:rsidRPr="72A1443C">
              <w:rPr>
                <w:rStyle w:val="Hyperlink"/>
              </w:rPr>
              <w:t>1.1.2</w:t>
            </w:r>
            <w:r w:rsidR="00C70681">
              <w:tab/>
            </w:r>
            <w:r w:rsidRPr="72A1443C">
              <w:rPr>
                <w:rStyle w:val="Hyperlink"/>
              </w:rPr>
              <w:t>Ações</w:t>
            </w:r>
            <w:r w:rsidR="00C70681">
              <w:tab/>
            </w:r>
            <w:r w:rsidR="00C70681">
              <w:fldChar w:fldCharType="begin"/>
            </w:r>
            <w:r w:rsidR="00C70681">
              <w:instrText>PAGEREF _Toc1761739431 \h</w:instrText>
            </w:r>
            <w:r w:rsidR="00C70681">
              <w:fldChar w:fldCharType="separate"/>
            </w:r>
            <w:r w:rsidRPr="72A1443C">
              <w:rPr>
                <w:rStyle w:val="Hyperlink"/>
              </w:rPr>
              <w:t>3</w:t>
            </w:r>
            <w:r w:rsidR="00C70681">
              <w:fldChar w:fldCharType="end"/>
            </w:r>
          </w:hyperlink>
        </w:p>
        <w:p w14:paraId="3A66D6AC" w14:textId="2AC34BF0" w:rsidR="00C70681" w:rsidRPr="00764129" w:rsidRDefault="72A1443C" w:rsidP="72A1443C">
          <w:pPr>
            <w:pStyle w:val="Sumrio1"/>
            <w:tabs>
              <w:tab w:val="left" w:pos="390"/>
              <w:tab w:val="right" w:leader="dot" w:pos="9060"/>
            </w:tabs>
            <w:rPr>
              <w:rStyle w:val="Hyperlink"/>
              <w:lang w:eastAsia="pt-BR"/>
            </w:rPr>
          </w:pPr>
          <w:hyperlink w:anchor="_Toc1096204554">
            <w:r w:rsidRPr="72A1443C">
              <w:rPr>
                <w:rStyle w:val="Hyperlink"/>
              </w:rPr>
              <w:t>2.</w:t>
            </w:r>
            <w:r w:rsidR="00C70681">
              <w:tab/>
            </w:r>
            <w:r w:rsidRPr="72A1443C">
              <w:rPr>
                <w:rStyle w:val="Hyperlink"/>
              </w:rPr>
              <w:t>Comparação de resultados</w:t>
            </w:r>
            <w:r w:rsidR="00C70681">
              <w:tab/>
            </w:r>
            <w:r w:rsidR="00C70681">
              <w:fldChar w:fldCharType="begin"/>
            </w:r>
            <w:r w:rsidR="00C70681">
              <w:instrText>PAGEREF _Toc1096204554 \h</w:instrText>
            </w:r>
            <w:r w:rsidR="00C70681">
              <w:fldChar w:fldCharType="separate"/>
            </w:r>
            <w:r w:rsidRPr="72A1443C">
              <w:rPr>
                <w:rStyle w:val="Hyperlink"/>
              </w:rPr>
              <w:t>3</w:t>
            </w:r>
            <w:r w:rsidR="00C70681">
              <w:fldChar w:fldCharType="end"/>
            </w:r>
          </w:hyperlink>
        </w:p>
        <w:p w14:paraId="16466A2A" w14:textId="6E891936" w:rsidR="00C70681" w:rsidRPr="00764129" w:rsidRDefault="72A1443C" w:rsidP="72A1443C">
          <w:pPr>
            <w:pStyle w:val="Sumrio2"/>
            <w:tabs>
              <w:tab w:val="left" w:pos="600"/>
              <w:tab w:val="right" w:leader="dot" w:pos="9060"/>
            </w:tabs>
            <w:rPr>
              <w:rStyle w:val="Hyperlink"/>
              <w:lang w:eastAsia="pt-BR"/>
            </w:rPr>
          </w:pPr>
          <w:hyperlink w:anchor="_Toc570556992">
            <w:r w:rsidRPr="72A1443C">
              <w:rPr>
                <w:rStyle w:val="Hyperlink"/>
              </w:rPr>
              <w:t>2.2</w:t>
            </w:r>
            <w:r w:rsidR="00C70681">
              <w:tab/>
            </w:r>
            <w:r w:rsidRPr="72A1443C">
              <w:rPr>
                <w:rStyle w:val="Hyperlink"/>
              </w:rPr>
              <w:t>Artigos Candidatos a Comparação de resultados</w:t>
            </w:r>
            <w:r w:rsidR="00C70681">
              <w:tab/>
            </w:r>
            <w:r w:rsidR="00C70681">
              <w:fldChar w:fldCharType="begin"/>
            </w:r>
            <w:r w:rsidR="00C70681">
              <w:instrText>PAGEREF _Toc570556992 \h</w:instrText>
            </w:r>
            <w:r w:rsidR="00C70681">
              <w:fldChar w:fldCharType="separate"/>
            </w:r>
            <w:r w:rsidRPr="72A1443C">
              <w:rPr>
                <w:rStyle w:val="Hyperlink"/>
              </w:rPr>
              <w:t>4</w:t>
            </w:r>
            <w:r w:rsidR="00C70681">
              <w:fldChar w:fldCharType="end"/>
            </w:r>
          </w:hyperlink>
        </w:p>
        <w:p w14:paraId="26639365" w14:textId="784D091D" w:rsidR="00C70681" w:rsidRPr="00764129" w:rsidRDefault="72A1443C" w:rsidP="72A1443C">
          <w:pPr>
            <w:pStyle w:val="Sumrio3"/>
            <w:tabs>
              <w:tab w:val="left" w:pos="990"/>
              <w:tab w:val="right" w:leader="dot" w:pos="9060"/>
            </w:tabs>
            <w:rPr>
              <w:rStyle w:val="Hyperlink"/>
              <w:lang w:eastAsia="pt-BR"/>
            </w:rPr>
          </w:pPr>
          <w:hyperlink w:anchor="_Toc1744101761">
            <w:r w:rsidRPr="72A1443C">
              <w:rPr>
                <w:rStyle w:val="Hyperlink"/>
              </w:rPr>
              <w:t>2.2.1</w:t>
            </w:r>
            <w:r w:rsidR="00C70681">
              <w:tab/>
            </w:r>
            <w:r w:rsidRPr="72A1443C">
              <w:rPr>
                <w:rStyle w:val="Hyperlink"/>
              </w:rPr>
              <w:t>Generating Sketch-Based Synthetic Seismic Images With Generative Adversarial Networks</w:t>
            </w:r>
            <w:r w:rsidR="00C70681">
              <w:tab/>
            </w:r>
            <w:r w:rsidR="00C70681">
              <w:fldChar w:fldCharType="begin"/>
            </w:r>
            <w:r w:rsidR="00C70681">
              <w:instrText>PAGEREF _Toc1744101761 \h</w:instrText>
            </w:r>
            <w:r w:rsidR="00C70681">
              <w:fldChar w:fldCharType="separate"/>
            </w:r>
            <w:r w:rsidRPr="72A1443C">
              <w:rPr>
                <w:rStyle w:val="Hyperlink"/>
              </w:rPr>
              <w:t>4</w:t>
            </w:r>
            <w:r w:rsidR="00C70681">
              <w:fldChar w:fldCharType="end"/>
            </w:r>
          </w:hyperlink>
        </w:p>
        <w:p w14:paraId="551A3DC4" w14:textId="12709B4A" w:rsidR="00C70681" w:rsidRPr="00764129" w:rsidRDefault="72A1443C" w:rsidP="72A1443C">
          <w:pPr>
            <w:pStyle w:val="Sumrio3"/>
            <w:tabs>
              <w:tab w:val="left" w:pos="990"/>
              <w:tab w:val="right" w:leader="dot" w:pos="9060"/>
            </w:tabs>
            <w:rPr>
              <w:rStyle w:val="Hyperlink"/>
              <w:lang w:eastAsia="pt-BR"/>
            </w:rPr>
          </w:pPr>
          <w:hyperlink w:anchor="_Toc1395447791">
            <w:r w:rsidRPr="72A1443C">
              <w:rPr>
                <w:rStyle w:val="Hyperlink"/>
              </w:rPr>
              <w:t>2.2.2</w:t>
            </w:r>
            <w:r w:rsidR="00C70681">
              <w:tab/>
            </w:r>
            <w:r w:rsidRPr="72A1443C">
              <w:rPr>
                <w:rStyle w:val="Hyperlink"/>
              </w:rPr>
              <w:t>Synthetic seismic data generation with pix2pix for enhanced fault detection model training</w:t>
            </w:r>
            <w:r w:rsidR="00C70681">
              <w:tab/>
            </w:r>
            <w:r w:rsidR="00C70681">
              <w:fldChar w:fldCharType="begin"/>
            </w:r>
            <w:r w:rsidR="00C70681">
              <w:instrText>PAGEREF _Toc1395447791 \h</w:instrText>
            </w:r>
            <w:r w:rsidR="00C70681">
              <w:fldChar w:fldCharType="separate"/>
            </w:r>
            <w:r w:rsidRPr="72A1443C">
              <w:rPr>
                <w:rStyle w:val="Hyperlink"/>
              </w:rPr>
              <w:t>6</w:t>
            </w:r>
            <w:r w:rsidR="00C70681">
              <w:fldChar w:fldCharType="end"/>
            </w:r>
          </w:hyperlink>
        </w:p>
        <w:p w14:paraId="6AC06B42" w14:textId="193D84DB" w:rsidR="00C70681" w:rsidRPr="00764129" w:rsidRDefault="72A1443C" w:rsidP="72A1443C">
          <w:pPr>
            <w:pStyle w:val="Sumrio3"/>
            <w:tabs>
              <w:tab w:val="left" w:pos="990"/>
              <w:tab w:val="right" w:leader="dot" w:pos="9060"/>
            </w:tabs>
            <w:rPr>
              <w:rStyle w:val="Hyperlink"/>
              <w:lang w:eastAsia="pt-BR"/>
            </w:rPr>
          </w:pPr>
          <w:hyperlink w:anchor="_Toc1323885245">
            <w:r w:rsidRPr="72A1443C">
              <w:rPr>
                <w:rStyle w:val="Hyperlink"/>
              </w:rPr>
              <w:t>2.2.3</w:t>
            </w:r>
            <w:r w:rsidR="00C70681">
              <w:tab/>
            </w:r>
            <w:r w:rsidRPr="72A1443C">
              <w:rPr>
                <w:rStyle w:val="Hyperlink"/>
              </w:rPr>
              <w:t>Synthetic Training Data Generation for Fault Detection Based on Deep Learning</w:t>
            </w:r>
            <w:r w:rsidR="00C70681">
              <w:tab/>
            </w:r>
            <w:r w:rsidR="00C70681">
              <w:fldChar w:fldCharType="begin"/>
            </w:r>
            <w:r w:rsidR="00C70681">
              <w:instrText>PAGEREF _Toc1323885245 \h</w:instrText>
            </w:r>
            <w:r w:rsidR="00C70681">
              <w:fldChar w:fldCharType="separate"/>
            </w:r>
            <w:r w:rsidRPr="72A1443C">
              <w:rPr>
                <w:rStyle w:val="Hyperlink"/>
              </w:rPr>
              <w:t>8</w:t>
            </w:r>
            <w:r w:rsidR="00C70681">
              <w:fldChar w:fldCharType="end"/>
            </w:r>
          </w:hyperlink>
        </w:p>
        <w:p w14:paraId="72DFA1C2" w14:textId="2229EC83" w:rsidR="00C70681" w:rsidRPr="00764129" w:rsidRDefault="72A1443C" w:rsidP="72A1443C">
          <w:pPr>
            <w:pStyle w:val="Sumrio3"/>
            <w:tabs>
              <w:tab w:val="left" w:pos="990"/>
              <w:tab w:val="right" w:leader="dot" w:pos="9060"/>
            </w:tabs>
            <w:rPr>
              <w:rStyle w:val="Hyperlink"/>
              <w:lang w:eastAsia="pt-BR"/>
            </w:rPr>
          </w:pPr>
          <w:hyperlink w:anchor="_Toc586927305">
            <w:r w:rsidRPr="72A1443C">
              <w:rPr>
                <w:rStyle w:val="Hyperlink"/>
              </w:rPr>
              <w:t>2.2.4</w:t>
            </w:r>
            <w:r w:rsidR="00C70681">
              <w:tab/>
            </w:r>
            <w:r w:rsidRPr="72A1443C">
              <w:rPr>
                <w:rStyle w:val="Hyperlink"/>
              </w:rPr>
              <w:t>Generating Data Augmentation samples For Semantic Segmentation of Salt Bodies in a Synthetic Seismic Image Dataset.</w:t>
            </w:r>
            <w:r w:rsidR="00C70681">
              <w:tab/>
            </w:r>
            <w:r w:rsidR="00C70681">
              <w:fldChar w:fldCharType="begin"/>
            </w:r>
            <w:r w:rsidR="00C70681">
              <w:instrText>PAGEREF _Toc586927305 \h</w:instrText>
            </w:r>
            <w:r w:rsidR="00C70681">
              <w:fldChar w:fldCharType="separate"/>
            </w:r>
            <w:r w:rsidRPr="72A1443C">
              <w:rPr>
                <w:rStyle w:val="Hyperlink"/>
              </w:rPr>
              <w:t>8</w:t>
            </w:r>
            <w:r w:rsidR="00C70681">
              <w:fldChar w:fldCharType="end"/>
            </w:r>
          </w:hyperlink>
        </w:p>
        <w:p w14:paraId="084D8711" w14:textId="2CD5A163" w:rsidR="00C70681" w:rsidRPr="00764129" w:rsidRDefault="72A1443C" w:rsidP="72A1443C">
          <w:pPr>
            <w:pStyle w:val="Sumrio2"/>
            <w:tabs>
              <w:tab w:val="left" w:pos="600"/>
              <w:tab w:val="right" w:leader="dot" w:pos="9060"/>
            </w:tabs>
            <w:rPr>
              <w:rStyle w:val="Hyperlink"/>
              <w:lang w:eastAsia="pt-BR"/>
            </w:rPr>
          </w:pPr>
          <w:hyperlink w:anchor="_Toc874063294">
            <w:r w:rsidRPr="72A1443C">
              <w:rPr>
                <w:rStyle w:val="Hyperlink"/>
              </w:rPr>
              <w:t>2.3</w:t>
            </w:r>
            <w:r w:rsidR="00C70681">
              <w:tab/>
            </w:r>
            <w:r w:rsidRPr="72A1443C">
              <w:rPr>
                <w:rStyle w:val="Hyperlink"/>
              </w:rPr>
              <w:t>Métricas para Avaliação de Experimento e Comparação de Resultados</w:t>
            </w:r>
            <w:r w:rsidR="00C70681">
              <w:tab/>
            </w:r>
            <w:r w:rsidR="00C70681">
              <w:fldChar w:fldCharType="begin"/>
            </w:r>
            <w:r w:rsidR="00C70681">
              <w:instrText>PAGEREF _Toc874063294 \h</w:instrText>
            </w:r>
            <w:r w:rsidR="00C70681">
              <w:fldChar w:fldCharType="separate"/>
            </w:r>
            <w:r w:rsidRPr="72A1443C">
              <w:rPr>
                <w:rStyle w:val="Hyperlink"/>
              </w:rPr>
              <w:t>8</w:t>
            </w:r>
            <w:r w:rsidR="00C70681">
              <w:fldChar w:fldCharType="end"/>
            </w:r>
          </w:hyperlink>
        </w:p>
        <w:p w14:paraId="214346C2" w14:textId="2BC08D9C" w:rsidR="00C70681" w:rsidRPr="00764129" w:rsidRDefault="72A1443C" w:rsidP="72A1443C">
          <w:pPr>
            <w:pStyle w:val="Sumrio3"/>
            <w:tabs>
              <w:tab w:val="left" w:pos="990"/>
              <w:tab w:val="right" w:leader="dot" w:pos="9060"/>
            </w:tabs>
            <w:rPr>
              <w:rStyle w:val="Hyperlink"/>
              <w:lang w:eastAsia="pt-BR"/>
            </w:rPr>
          </w:pPr>
          <w:hyperlink w:anchor="_Toc930265140">
            <w:r w:rsidRPr="72A1443C">
              <w:rPr>
                <w:rStyle w:val="Hyperlink"/>
              </w:rPr>
              <w:t>2.3.1</w:t>
            </w:r>
            <w:r w:rsidR="00C70681">
              <w:tab/>
            </w:r>
            <w:r w:rsidRPr="72A1443C">
              <w:rPr>
                <w:rStyle w:val="Hyperlink"/>
              </w:rPr>
              <w:t>Erro quadrático médio (MSE)</w:t>
            </w:r>
            <w:r w:rsidR="00C70681">
              <w:tab/>
            </w:r>
            <w:r w:rsidR="00C70681">
              <w:fldChar w:fldCharType="begin"/>
            </w:r>
            <w:r w:rsidR="00C70681">
              <w:instrText>PAGEREF _Toc930265140 \h</w:instrText>
            </w:r>
            <w:r w:rsidR="00C70681">
              <w:fldChar w:fldCharType="separate"/>
            </w:r>
            <w:r w:rsidRPr="72A1443C">
              <w:rPr>
                <w:rStyle w:val="Hyperlink"/>
              </w:rPr>
              <w:t>12</w:t>
            </w:r>
            <w:r w:rsidR="00C70681">
              <w:fldChar w:fldCharType="end"/>
            </w:r>
          </w:hyperlink>
        </w:p>
        <w:p w14:paraId="2CFE4111" w14:textId="0AB4FE87" w:rsidR="00C70681" w:rsidRPr="00764129" w:rsidRDefault="72A1443C" w:rsidP="72A1443C">
          <w:pPr>
            <w:pStyle w:val="Sumrio3"/>
            <w:tabs>
              <w:tab w:val="left" w:pos="990"/>
              <w:tab w:val="right" w:leader="dot" w:pos="9060"/>
            </w:tabs>
            <w:rPr>
              <w:rStyle w:val="Hyperlink"/>
              <w:lang w:eastAsia="pt-BR"/>
            </w:rPr>
          </w:pPr>
          <w:hyperlink w:anchor="_Toc1439610479">
            <w:r w:rsidRPr="72A1443C">
              <w:rPr>
                <w:rStyle w:val="Hyperlink"/>
              </w:rPr>
              <w:t>2.3.2</w:t>
            </w:r>
            <w:r w:rsidR="00C70681">
              <w:tab/>
            </w:r>
            <w:r w:rsidRPr="72A1443C">
              <w:rPr>
                <w:rStyle w:val="Hyperlink"/>
              </w:rPr>
              <w:t>Índice de Similaridade Estrutural (SSIM)</w:t>
            </w:r>
            <w:r w:rsidR="00C70681">
              <w:tab/>
            </w:r>
            <w:r w:rsidR="00C70681">
              <w:fldChar w:fldCharType="begin"/>
            </w:r>
            <w:r w:rsidR="00C70681">
              <w:instrText>PAGEREF _Toc1439610479 \h</w:instrText>
            </w:r>
            <w:r w:rsidR="00C70681">
              <w:fldChar w:fldCharType="separate"/>
            </w:r>
            <w:r w:rsidRPr="72A1443C">
              <w:rPr>
                <w:rStyle w:val="Hyperlink"/>
              </w:rPr>
              <w:t>12</w:t>
            </w:r>
            <w:r w:rsidR="00C70681">
              <w:fldChar w:fldCharType="end"/>
            </w:r>
          </w:hyperlink>
        </w:p>
        <w:p w14:paraId="3112F2AF" w14:textId="34B6A11C" w:rsidR="00C70681" w:rsidRPr="00764129" w:rsidRDefault="72A1443C" w:rsidP="72A1443C">
          <w:pPr>
            <w:pStyle w:val="Sumrio3"/>
            <w:tabs>
              <w:tab w:val="left" w:pos="990"/>
              <w:tab w:val="right" w:leader="dot" w:pos="9060"/>
            </w:tabs>
            <w:rPr>
              <w:rStyle w:val="Hyperlink"/>
              <w:lang w:eastAsia="pt-BR"/>
            </w:rPr>
          </w:pPr>
          <w:hyperlink w:anchor="_Toc7979119">
            <w:r w:rsidRPr="72A1443C">
              <w:rPr>
                <w:rStyle w:val="Hyperlink"/>
              </w:rPr>
              <w:t>2.3.3</w:t>
            </w:r>
            <w:r w:rsidR="00C70681">
              <w:tab/>
            </w:r>
            <w:r w:rsidRPr="72A1443C">
              <w:rPr>
                <w:rStyle w:val="Hyperlink"/>
              </w:rPr>
              <w:t>Euclidean distance based on the Local Binary Pattern (LBP)</w:t>
            </w:r>
            <w:r w:rsidR="00C70681">
              <w:tab/>
            </w:r>
            <w:r w:rsidR="00C70681">
              <w:fldChar w:fldCharType="begin"/>
            </w:r>
            <w:r w:rsidR="00C70681">
              <w:instrText>PAGEREF _Toc7979119 \h</w:instrText>
            </w:r>
            <w:r w:rsidR="00C70681">
              <w:fldChar w:fldCharType="separate"/>
            </w:r>
            <w:r w:rsidRPr="72A1443C">
              <w:rPr>
                <w:rStyle w:val="Hyperlink"/>
              </w:rPr>
              <w:t>12</w:t>
            </w:r>
            <w:r w:rsidR="00C70681">
              <w:fldChar w:fldCharType="end"/>
            </w:r>
          </w:hyperlink>
        </w:p>
        <w:p w14:paraId="3EF4DE52" w14:textId="3822EB78" w:rsidR="00C70681" w:rsidRPr="00764129" w:rsidRDefault="72A1443C" w:rsidP="72A1443C">
          <w:pPr>
            <w:pStyle w:val="Sumrio2"/>
            <w:tabs>
              <w:tab w:val="left" w:pos="600"/>
              <w:tab w:val="right" w:leader="dot" w:pos="9060"/>
            </w:tabs>
            <w:rPr>
              <w:rStyle w:val="Hyperlink"/>
              <w:lang w:eastAsia="pt-BR"/>
            </w:rPr>
          </w:pPr>
          <w:hyperlink w:anchor="_Toc128648813">
            <w:r w:rsidRPr="72A1443C">
              <w:rPr>
                <w:rStyle w:val="Hyperlink"/>
              </w:rPr>
              <w:t>2.4</w:t>
            </w:r>
            <w:r w:rsidR="00C70681">
              <w:tab/>
            </w:r>
            <w:r w:rsidRPr="72A1443C">
              <w:rPr>
                <w:rStyle w:val="Hyperlink"/>
              </w:rPr>
              <w:t>Comparação de artigos acadêmicos</w:t>
            </w:r>
            <w:r w:rsidR="00C70681">
              <w:tab/>
            </w:r>
            <w:r w:rsidR="00C70681">
              <w:fldChar w:fldCharType="begin"/>
            </w:r>
            <w:r w:rsidR="00C70681">
              <w:instrText>PAGEREF _Toc128648813 \h</w:instrText>
            </w:r>
            <w:r w:rsidR="00C70681">
              <w:fldChar w:fldCharType="separate"/>
            </w:r>
            <w:r w:rsidRPr="72A1443C">
              <w:rPr>
                <w:rStyle w:val="Hyperlink"/>
              </w:rPr>
              <w:t>13</w:t>
            </w:r>
            <w:r w:rsidR="00C70681">
              <w:fldChar w:fldCharType="end"/>
            </w:r>
          </w:hyperlink>
        </w:p>
        <w:p w14:paraId="5301B2D9" w14:textId="0368F990" w:rsidR="00C70681" w:rsidRPr="00764129" w:rsidRDefault="72A1443C" w:rsidP="72A1443C">
          <w:pPr>
            <w:pStyle w:val="Sumrio3"/>
            <w:tabs>
              <w:tab w:val="left" w:pos="990"/>
              <w:tab w:val="right" w:leader="dot" w:pos="9060"/>
            </w:tabs>
            <w:rPr>
              <w:rStyle w:val="Hyperlink"/>
              <w:lang w:eastAsia="pt-BR"/>
            </w:rPr>
          </w:pPr>
          <w:hyperlink w:anchor="_Toc1119709427">
            <w:r w:rsidRPr="72A1443C">
              <w:rPr>
                <w:rStyle w:val="Hyperlink"/>
              </w:rPr>
              <w:t>2.4.1</w:t>
            </w:r>
            <w:r w:rsidR="00C70681">
              <w:tab/>
            </w:r>
            <w:r w:rsidRPr="72A1443C">
              <w:rPr>
                <w:rStyle w:val="Hyperlink"/>
              </w:rPr>
              <w:t>Objetivo e Problema de Pesquisa</w:t>
            </w:r>
            <w:r w:rsidR="00C70681">
              <w:tab/>
            </w:r>
            <w:r w:rsidR="00C70681">
              <w:fldChar w:fldCharType="begin"/>
            </w:r>
            <w:r w:rsidR="00C70681">
              <w:instrText>PAGEREF _Toc1119709427 \h</w:instrText>
            </w:r>
            <w:r w:rsidR="00C70681">
              <w:fldChar w:fldCharType="separate"/>
            </w:r>
            <w:r w:rsidRPr="72A1443C">
              <w:rPr>
                <w:rStyle w:val="Hyperlink"/>
              </w:rPr>
              <w:t>13</w:t>
            </w:r>
            <w:r w:rsidR="00C70681">
              <w:fldChar w:fldCharType="end"/>
            </w:r>
          </w:hyperlink>
        </w:p>
        <w:p w14:paraId="03371E7B" w14:textId="0C1465D7" w:rsidR="00C70681" w:rsidRPr="00764129" w:rsidRDefault="72A1443C" w:rsidP="72A1443C">
          <w:pPr>
            <w:pStyle w:val="Sumrio3"/>
            <w:tabs>
              <w:tab w:val="left" w:pos="990"/>
              <w:tab w:val="right" w:leader="dot" w:pos="9060"/>
            </w:tabs>
            <w:rPr>
              <w:rStyle w:val="Hyperlink"/>
              <w:lang w:eastAsia="pt-BR"/>
            </w:rPr>
          </w:pPr>
          <w:hyperlink w:anchor="_Toc1106123486">
            <w:r w:rsidRPr="72A1443C">
              <w:rPr>
                <w:rStyle w:val="Hyperlink"/>
              </w:rPr>
              <w:t>2.4.2</w:t>
            </w:r>
            <w:r w:rsidR="00C70681">
              <w:tab/>
            </w:r>
            <w:r w:rsidRPr="72A1443C">
              <w:rPr>
                <w:rStyle w:val="Hyperlink"/>
              </w:rPr>
              <w:t>Relevância e Originalidade</w:t>
            </w:r>
            <w:r w:rsidR="00C70681">
              <w:tab/>
            </w:r>
            <w:r w:rsidR="00C70681">
              <w:fldChar w:fldCharType="begin"/>
            </w:r>
            <w:r w:rsidR="00C70681">
              <w:instrText>PAGEREF _Toc1106123486 \h</w:instrText>
            </w:r>
            <w:r w:rsidR="00C70681">
              <w:fldChar w:fldCharType="separate"/>
            </w:r>
            <w:r w:rsidRPr="72A1443C">
              <w:rPr>
                <w:rStyle w:val="Hyperlink"/>
              </w:rPr>
              <w:t>13</w:t>
            </w:r>
            <w:r w:rsidR="00C70681">
              <w:fldChar w:fldCharType="end"/>
            </w:r>
          </w:hyperlink>
        </w:p>
        <w:p w14:paraId="7498FA85" w14:textId="455E7AC9" w:rsidR="00C70681" w:rsidRPr="00764129" w:rsidRDefault="72A1443C" w:rsidP="72A1443C">
          <w:pPr>
            <w:pStyle w:val="Sumrio3"/>
            <w:tabs>
              <w:tab w:val="left" w:pos="990"/>
              <w:tab w:val="right" w:leader="dot" w:pos="9060"/>
            </w:tabs>
            <w:rPr>
              <w:rStyle w:val="Hyperlink"/>
              <w:lang w:eastAsia="pt-BR"/>
            </w:rPr>
          </w:pPr>
          <w:hyperlink w:anchor="_Toc482681019">
            <w:r w:rsidRPr="72A1443C">
              <w:rPr>
                <w:rStyle w:val="Hyperlink"/>
              </w:rPr>
              <w:t>2.4.3</w:t>
            </w:r>
            <w:r w:rsidR="00C70681">
              <w:tab/>
            </w:r>
            <w:r w:rsidRPr="72A1443C">
              <w:rPr>
                <w:rStyle w:val="Hyperlink"/>
              </w:rPr>
              <w:t>Referencial Teórico</w:t>
            </w:r>
            <w:r w:rsidR="00C70681">
              <w:tab/>
            </w:r>
            <w:r w:rsidR="00C70681">
              <w:fldChar w:fldCharType="begin"/>
            </w:r>
            <w:r w:rsidR="00C70681">
              <w:instrText>PAGEREF _Toc482681019 \h</w:instrText>
            </w:r>
            <w:r w:rsidR="00C70681">
              <w:fldChar w:fldCharType="separate"/>
            </w:r>
            <w:r w:rsidRPr="72A1443C">
              <w:rPr>
                <w:rStyle w:val="Hyperlink"/>
              </w:rPr>
              <w:t>13</w:t>
            </w:r>
            <w:r w:rsidR="00C70681">
              <w:fldChar w:fldCharType="end"/>
            </w:r>
          </w:hyperlink>
        </w:p>
        <w:p w14:paraId="2BCFB61C" w14:textId="06C21437" w:rsidR="00C70681" w:rsidRPr="00764129" w:rsidRDefault="72A1443C" w:rsidP="72A1443C">
          <w:pPr>
            <w:pStyle w:val="Sumrio3"/>
            <w:tabs>
              <w:tab w:val="left" w:pos="990"/>
              <w:tab w:val="right" w:leader="dot" w:pos="9060"/>
            </w:tabs>
            <w:rPr>
              <w:rStyle w:val="Hyperlink"/>
              <w:lang w:eastAsia="pt-BR"/>
            </w:rPr>
          </w:pPr>
          <w:hyperlink w:anchor="_Toc1116632618">
            <w:r w:rsidRPr="72A1443C">
              <w:rPr>
                <w:rStyle w:val="Hyperlink"/>
              </w:rPr>
              <w:t>2.4.4</w:t>
            </w:r>
            <w:r w:rsidR="00C70681">
              <w:tab/>
            </w:r>
            <w:r w:rsidRPr="72A1443C">
              <w:rPr>
                <w:rStyle w:val="Hyperlink"/>
              </w:rPr>
              <w:t>4. Metodologia</w:t>
            </w:r>
            <w:r w:rsidR="00C70681">
              <w:tab/>
            </w:r>
            <w:r w:rsidR="00C70681">
              <w:fldChar w:fldCharType="begin"/>
            </w:r>
            <w:r w:rsidR="00C70681">
              <w:instrText>PAGEREF _Toc1116632618 \h</w:instrText>
            </w:r>
            <w:r w:rsidR="00C70681">
              <w:fldChar w:fldCharType="separate"/>
            </w:r>
            <w:r w:rsidRPr="72A1443C">
              <w:rPr>
                <w:rStyle w:val="Hyperlink"/>
              </w:rPr>
              <w:t>14</w:t>
            </w:r>
            <w:r w:rsidR="00C70681">
              <w:fldChar w:fldCharType="end"/>
            </w:r>
          </w:hyperlink>
        </w:p>
        <w:p w14:paraId="5A8A090B" w14:textId="6C485F77" w:rsidR="00C70681" w:rsidRPr="00764129" w:rsidRDefault="72A1443C" w:rsidP="72A1443C">
          <w:pPr>
            <w:pStyle w:val="Sumrio3"/>
            <w:tabs>
              <w:tab w:val="left" w:pos="990"/>
              <w:tab w:val="right" w:leader="dot" w:pos="9060"/>
            </w:tabs>
            <w:rPr>
              <w:rStyle w:val="Hyperlink"/>
              <w:lang w:eastAsia="pt-BR"/>
            </w:rPr>
          </w:pPr>
          <w:hyperlink w:anchor="_Toc1860033187">
            <w:r w:rsidRPr="72A1443C">
              <w:rPr>
                <w:rStyle w:val="Hyperlink"/>
              </w:rPr>
              <w:t>2.4.5</w:t>
            </w:r>
            <w:r w:rsidR="00C70681">
              <w:tab/>
            </w:r>
            <w:r w:rsidRPr="72A1443C">
              <w:rPr>
                <w:rStyle w:val="Hyperlink"/>
              </w:rPr>
              <w:t>5. Resultados e Discussões</w:t>
            </w:r>
            <w:r w:rsidR="00C70681">
              <w:tab/>
            </w:r>
            <w:r w:rsidR="00C70681">
              <w:fldChar w:fldCharType="begin"/>
            </w:r>
            <w:r w:rsidR="00C70681">
              <w:instrText>PAGEREF _Toc1860033187 \h</w:instrText>
            </w:r>
            <w:r w:rsidR="00C70681">
              <w:fldChar w:fldCharType="separate"/>
            </w:r>
            <w:r w:rsidRPr="72A1443C">
              <w:rPr>
                <w:rStyle w:val="Hyperlink"/>
              </w:rPr>
              <w:t>14</w:t>
            </w:r>
            <w:r w:rsidR="00C70681">
              <w:fldChar w:fldCharType="end"/>
            </w:r>
          </w:hyperlink>
        </w:p>
        <w:p w14:paraId="7C89BFA9" w14:textId="7010E4DD" w:rsidR="00C70681" w:rsidRPr="00764129" w:rsidRDefault="72A1443C" w:rsidP="72A1443C">
          <w:pPr>
            <w:pStyle w:val="Sumrio3"/>
            <w:tabs>
              <w:tab w:val="left" w:pos="990"/>
              <w:tab w:val="right" w:leader="dot" w:pos="9060"/>
            </w:tabs>
            <w:rPr>
              <w:rStyle w:val="Hyperlink"/>
              <w:lang w:eastAsia="pt-BR"/>
            </w:rPr>
          </w:pPr>
          <w:hyperlink w:anchor="_Toc1789427101">
            <w:r w:rsidRPr="72A1443C">
              <w:rPr>
                <w:rStyle w:val="Hyperlink"/>
              </w:rPr>
              <w:t>2.4.6</w:t>
            </w:r>
            <w:r w:rsidR="00C70681">
              <w:tab/>
            </w:r>
            <w:r w:rsidRPr="72A1443C">
              <w:rPr>
                <w:rStyle w:val="Hyperlink"/>
              </w:rPr>
              <w:t>Conclusões</w:t>
            </w:r>
            <w:r w:rsidR="00C70681">
              <w:tab/>
            </w:r>
            <w:r w:rsidR="00C70681">
              <w:fldChar w:fldCharType="begin"/>
            </w:r>
            <w:r w:rsidR="00C70681">
              <w:instrText>PAGEREF _Toc1789427101 \h</w:instrText>
            </w:r>
            <w:r w:rsidR="00C70681">
              <w:fldChar w:fldCharType="separate"/>
            </w:r>
            <w:r w:rsidRPr="72A1443C">
              <w:rPr>
                <w:rStyle w:val="Hyperlink"/>
              </w:rPr>
              <w:t>14</w:t>
            </w:r>
            <w:r w:rsidR="00C70681">
              <w:fldChar w:fldCharType="end"/>
            </w:r>
          </w:hyperlink>
        </w:p>
        <w:p w14:paraId="4B8AC056" w14:textId="01C21FC8" w:rsidR="00C70681" w:rsidRPr="00764129" w:rsidRDefault="72A1443C" w:rsidP="72A1443C">
          <w:pPr>
            <w:pStyle w:val="Sumrio3"/>
            <w:tabs>
              <w:tab w:val="left" w:pos="990"/>
              <w:tab w:val="right" w:leader="dot" w:pos="9060"/>
            </w:tabs>
            <w:rPr>
              <w:rStyle w:val="Hyperlink"/>
              <w:lang w:eastAsia="pt-BR"/>
            </w:rPr>
          </w:pPr>
          <w:hyperlink w:anchor="_Toc514860473">
            <w:r w:rsidRPr="72A1443C">
              <w:rPr>
                <w:rStyle w:val="Hyperlink"/>
              </w:rPr>
              <w:t>2.4.7</w:t>
            </w:r>
            <w:r w:rsidR="00C70681">
              <w:tab/>
            </w:r>
            <w:r w:rsidRPr="72A1443C">
              <w:rPr>
                <w:rStyle w:val="Hyperlink"/>
              </w:rPr>
              <w:t>Estilo e Estrutura</w:t>
            </w:r>
            <w:r w:rsidR="00C70681">
              <w:tab/>
            </w:r>
            <w:r w:rsidR="00C70681">
              <w:fldChar w:fldCharType="begin"/>
            </w:r>
            <w:r w:rsidR="00C70681">
              <w:instrText>PAGEREF _Toc514860473 \h</w:instrText>
            </w:r>
            <w:r w:rsidR="00C70681">
              <w:fldChar w:fldCharType="separate"/>
            </w:r>
            <w:r w:rsidRPr="72A1443C">
              <w:rPr>
                <w:rStyle w:val="Hyperlink"/>
              </w:rPr>
              <w:t>14</w:t>
            </w:r>
            <w:r w:rsidR="00C70681">
              <w:fldChar w:fldCharType="end"/>
            </w:r>
          </w:hyperlink>
        </w:p>
        <w:p w14:paraId="25018C85" w14:textId="57552A37" w:rsidR="00C70681" w:rsidRPr="00764129" w:rsidRDefault="72A1443C" w:rsidP="72A1443C">
          <w:pPr>
            <w:pStyle w:val="Sumrio3"/>
            <w:tabs>
              <w:tab w:val="left" w:pos="990"/>
              <w:tab w:val="right" w:leader="dot" w:pos="9060"/>
            </w:tabs>
            <w:rPr>
              <w:rStyle w:val="Hyperlink"/>
              <w:lang w:eastAsia="pt-BR"/>
            </w:rPr>
          </w:pPr>
          <w:hyperlink w:anchor="_Toc540472219">
            <w:r w:rsidRPr="72A1443C">
              <w:rPr>
                <w:rStyle w:val="Hyperlink"/>
              </w:rPr>
              <w:t>2.4.8</w:t>
            </w:r>
            <w:r w:rsidR="00C70681">
              <w:tab/>
            </w:r>
            <w:r w:rsidRPr="72A1443C">
              <w:rPr>
                <w:rStyle w:val="Hyperlink"/>
              </w:rPr>
              <w:t>Impacto e Citações</w:t>
            </w:r>
            <w:r w:rsidR="00C70681">
              <w:tab/>
            </w:r>
            <w:r w:rsidR="00C70681">
              <w:fldChar w:fldCharType="begin"/>
            </w:r>
            <w:r w:rsidR="00C70681">
              <w:instrText>PAGEREF _Toc540472219 \h</w:instrText>
            </w:r>
            <w:r w:rsidR="00C70681">
              <w:fldChar w:fldCharType="separate"/>
            </w:r>
            <w:r w:rsidRPr="72A1443C">
              <w:rPr>
                <w:rStyle w:val="Hyperlink"/>
              </w:rPr>
              <w:t>14</w:t>
            </w:r>
            <w:r w:rsidR="00C70681">
              <w:fldChar w:fldCharType="end"/>
            </w:r>
          </w:hyperlink>
        </w:p>
        <w:p w14:paraId="477885A9" w14:textId="25353FA4" w:rsidR="00C70681" w:rsidRPr="00764129" w:rsidRDefault="72A1443C" w:rsidP="72A1443C">
          <w:pPr>
            <w:pStyle w:val="Sumrio1"/>
            <w:tabs>
              <w:tab w:val="left" w:pos="390"/>
              <w:tab w:val="right" w:leader="dot" w:pos="9060"/>
            </w:tabs>
            <w:rPr>
              <w:rStyle w:val="Hyperlink"/>
              <w:lang w:eastAsia="pt-BR"/>
            </w:rPr>
          </w:pPr>
          <w:hyperlink w:anchor="_Toc74466061">
            <w:r w:rsidRPr="72A1443C">
              <w:rPr>
                <w:rStyle w:val="Hyperlink"/>
              </w:rPr>
              <w:t>3.</w:t>
            </w:r>
            <w:r w:rsidR="00C70681">
              <w:tab/>
            </w:r>
            <w:r w:rsidRPr="72A1443C">
              <w:rPr>
                <w:rStyle w:val="Hyperlink"/>
              </w:rPr>
              <w:t>Outras Ações de Revisão</w:t>
            </w:r>
            <w:r w:rsidR="00C70681">
              <w:tab/>
            </w:r>
            <w:r w:rsidR="00C70681">
              <w:fldChar w:fldCharType="begin"/>
            </w:r>
            <w:r w:rsidR="00C70681">
              <w:instrText>PAGEREF _Toc74466061 \h</w:instrText>
            </w:r>
            <w:r w:rsidR="00C70681">
              <w:fldChar w:fldCharType="separate"/>
            </w:r>
            <w:r w:rsidRPr="72A1443C">
              <w:rPr>
                <w:rStyle w:val="Hyperlink"/>
              </w:rPr>
              <w:t>14</w:t>
            </w:r>
            <w:r w:rsidR="00C70681">
              <w:fldChar w:fldCharType="end"/>
            </w:r>
          </w:hyperlink>
        </w:p>
        <w:p w14:paraId="75AC78D6" w14:textId="00CEA981" w:rsidR="00C70681" w:rsidRPr="00764129" w:rsidRDefault="72A1443C" w:rsidP="72A1443C">
          <w:pPr>
            <w:pStyle w:val="Sumrio2"/>
            <w:tabs>
              <w:tab w:val="left" w:pos="600"/>
              <w:tab w:val="right" w:leader="dot" w:pos="9060"/>
            </w:tabs>
            <w:rPr>
              <w:rStyle w:val="Hyperlink"/>
              <w:lang w:eastAsia="pt-BR"/>
            </w:rPr>
          </w:pPr>
          <w:hyperlink w:anchor="_Toc1733973310">
            <w:r w:rsidRPr="72A1443C">
              <w:rPr>
                <w:rStyle w:val="Hyperlink"/>
              </w:rPr>
              <w:t>3.2</w:t>
            </w:r>
            <w:r w:rsidR="00C70681">
              <w:tab/>
            </w:r>
            <w:r w:rsidRPr="72A1443C">
              <w:rPr>
                <w:rStyle w:val="Hyperlink"/>
              </w:rPr>
              <w:t>Justificar uso de VAE</w:t>
            </w:r>
            <w:r w:rsidR="00C70681">
              <w:tab/>
            </w:r>
            <w:r w:rsidR="00C70681">
              <w:fldChar w:fldCharType="begin"/>
            </w:r>
            <w:r w:rsidR="00C70681">
              <w:instrText>PAGEREF _Toc1733973310 \h</w:instrText>
            </w:r>
            <w:r w:rsidR="00C70681">
              <w:fldChar w:fldCharType="separate"/>
            </w:r>
            <w:r w:rsidRPr="72A1443C">
              <w:rPr>
                <w:rStyle w:val="Hyperlink"/>
              </w:rPr>
              <w:t>15</w:t>
            </w:r>
            <w:r w:rsidR="00C70681">
              <w:fldChar w:fldCharType="end"/>
            </w:r>
          </w:hyperlink>
        </w:p>
        <w:p w14:paraId="74A49EC7" w14:textId="6075ACF7" w:rsidR="00C70681" w:rsidRPr="00764129" w:rsidRDefault="72A1443C" w:rsidP="72A1443C">
          <w:pPr>
            <w:pStyle w:val="Sumrio2"/>
            <w:tabs>
              <w:tab w:val="left" w:pos="600"/>
              <w:tab w:val="right" w:leader="dot" w:pos="9060"/>
            </w:tabs>
            <w:rPr>
              <w:rStyle w:val="Hyperlink"/>
              <w:lang w:eastAsia="pt-BR"/>
            </w:rPr>
          </w:pPr>
          <w:hyperlink w:anchor="_Toc1697907770">
            <w:r w:rsidRPr="72A1443C">
              <w:rPr>
                <w:rStyle w:val="Hyperlink"/>
              </w:rPr>
              <w:t>3.3</w:t>
            </w:r>
            <w:r w:rsidR="00C70681">
              <w:tab/>
            </w:r>
            <w:r w:rsidRPr="72A1443C">
              <w:rPr>
                <w:rStyle w:val="Hyperlink"/>
              </w:rPr>
              <w:t>Reescrever seguindo orientação da área geofísica</w:t>
            </w:r>
            <w:r w:rsidR="00C70681">
              <w:tab/>
            </w:r>
            <w:r w:rsidR="00C70681">
              <w:fldChar w:fldCharType="begin"/>
            </w:r>
            <w:r w:rsidR="00C70681">
              <w:instrText>PAGEREF _Toc1697907770 \h</w:instrText>
            </w:r>
            <w:r w:rsidR="00C70681">
              <w:fldChar w:fldCharType="separate"/>
            </w:r>
            <w:r w:rsidRPr="72A1443C">
              <w:rPr>
                <w:rStyle w:val="Hyperlink"/>
              </w:rPr>
              <w:t>18</w:t>
            </w:r>
            <w:r w:rsidR="00C70681">
              <w:fldChar w:fldCharType="end"/>
            </w:r>
          </w:hyperlink>
        </w:p>
        <w:p w14:paraId="6A6C2E01" w14:textId="11EA71F7" w:rsidR="00C70681" w:rsidRPr="00764129" w:rsidRDefault="72A1443C" w:rsidP="72A1443C">
          <w:pPr>
            <w:pStyle w:val="Sumrio2"/>
            <w:tabs>
              <w:tab w:val="left" w:pos="600"/>
              <w:tab w:val="right" w:leader="dot" w:pos="9060"/>
            </w:tabs>
            <w:rPr>
              <w:rStyle w:val="Hyperlink"/>
              <w:lang w:eastAsia="pt-BR"/>
            </w:rPr>
          </w:pPr>
          <w:hyperlink w:anchor="_Toc2110864732">
            <w:r w:rsidRPr="72A1443C">
              <w:rPr>
                <w:rStyle w:val="Hyperlink"/>
              </w:rPr>
              <w:t>3.4</w:t>
            </w:r>
            <w:r w:rsidR="00C70681">
              <w:tab/>
            </w:r>
            <w:r w:rsidRPr="72A1443C">
              <w:rPr>
                <w:rStyle w:val="Hyperlink"/>
              </w:rPr>
              <w:t>Apresentar esboço do método e da arquitetura da rede</w:t>
            </w:r>
            <w:r w:rsidR="00C70681">
              <w:tab/>
            </w:r>
            <w:r w:rsidR="00C70681">
              <w:fldChar w:fldCharType="begin"/>
            </w:r>
            <w:r w:rsidR="00C70681">
              <w:instrText>PAGEREF _Toc2110864732 \h</w:instrText>
            </w:r>
            <w:r w:rsidR="00C70681">
              <w:fldChar w:fldCharType="separate"/>
            </w:r>
            <w:r w:rsidRPr="72A1443C">
              <w:rPr>
                <w:rStyle w:val="Hyperlink"/>
              </w:rPr>
              <w:t>18</w:t>
            </w:r>
            <w:r w:rsidR="00C70681">
              <w:fldChar w:fldCharType="end"/>
            </w:r>
          </w:hyperlink>
        </w:p>
        <w:p w14:paraId="532DC3FD" w14:textId="6350F07E" w:rsidR="00C70681" w:rsidRPr="00764129" w:rsidRDefault="72A1443C" w:rsidP="72A1443C">
          <w:pPr>
            <w:pStyle w:val="Sumrio2"/>
            <w:tabs>
              <w:tab w:val="left" w:pos="600"/>
              <w:tab w:val="right" w:leader="dot" w:pos="9060"/>
            </w:tabs>
            <w:rPr>
              <w:rStyle w:val="Hyperlink"/>
              <w:lang w:eastAsia="pt-BR"/>
            </w:rPr>
          </w:pPr>
          <w:hyperlink w:anchor="_Toc100332633">
            <w:r w:rsidRPr="72A1443C">
              <w:rPr>
                <w:rStyle w:val="Hyperlink"/>
              </w:rPr>
              <w:t>3.5</w:t>
            </w:r>
            <w:r w:rsidR="00C70681">
              <w:tab/>
            </w:r>
            <w:r w:rsidRPr="72A1443C">
              <w:rPr>
                <w:rStyle w:val="Hyperlink"/>
              </w:rPr>
              <w:t>Melhorar apresentação do algoritmo</w:t>
            </w:r>
            <w:r w:rsidR="00C70681">
              <w:tab/>
            </w:r>
            <w:r w:rsidR="00C70681">
              <w:fldChar w:fldCharType="begin"/>
            </w:r>
            <w:r w:rsidR="00C70681">
              <w:instrText>PAGEREF _Toc100332633 \h</w:instrText>
            </w:r>
            <w:r w:rsidR="00C70681">
              <w:fldChar w:fldCharType="separate"/>
            </w:r>
            <w:r w:rsidRPr="72A1443C">
              <w:rPr>
                <w:rStyle w:val="Hyperlink"/>
              </w:rPr>
              <w:t>19</w:t>
            </w:r>
            <w:r w:rsidR="00C70681">
              <w:fldChar w:fldCharType="end"/>
            </w:r>
          </w:hyperlink>
        </w:p>
        <w:p w14:paraId="1DC4A2C5" w14:textId="25C5F870" w:rsidR="00C70681" w:rsidRPr="00764129" w:rsidRDefault="72A1443C" w:rsidP="72A1443C">
          <w:pPr>
            <w:pStyle w:val="Sumrio2"/>
            <w:tabs>
              <w:tab w:val="left" w:pos="600"/>
              <w:tab w:val="right" w:leader="dot" w:pos="9060"/>
            </w:tabs>
            <w:rPr>
              <w:rStyle w:val="Hyperlink"/>
              <w:lang w:eastAsia="pt-BR"/>
            </w:rPr>
          </w:pPr>
          <w:hyperlink w:anchor="_Toc1503284900">
            <w:r w:rsidRPr="72A1443C">
              <w:rPr>
                <w:rStyle w:val="Hyperlink"/>
              </w:rPr>
              <w:t>3.6</w:t>
            </w:r>
            <w:r w:rsidR="00C70681">
              <w:tab/>
            </w:r>
            <w:r w:rsidRPr="72A1443C">
              <w:rPr>
                <w:rStyle w:val="Hyperlink"/>
              </w:rPr>
              <w:t>Métodos do estado da arte</w:t>
            </w:r>
            <w:r w:rsidR="00C70681">
              <w:tab/>
            </w:r>
            <w:r w:rsidR="00C70681">
              <w:fldChar w:fldCharType="begin"/>
            </w:r>
            <w:r w:rsidR="00C70681">
              <w:instrText>PAGEREF _Toc1503284900 \h</w:instrText>
            </w:r>
            <w:r w:rsidR="00C70681">
              <w:fldChar w:fldCharType="separate"/>
            </w:r>
            <w:r w:rsidRPr="72A1443C">
              <w:rPr>
                <w:rStyle w:val="Hyperlink"/>
              </w:rPr>
              <w:t>19</w:t>
            </w:r>
            <w:r w:rsidR="00C70681">
              <w:fldChar w:fldCharType="end"/>
            </w:r>
          </w:hyperlink>
        </w:p>
        <w:p w14:paraId="1BA51B96" w14:textId="61523507" w:rsidR="00C70681" w:rsidRPr="00764129" w:rsidRDefault="72A1443C" w:rsidP="72A1443C">
          <w:pPr>
            <w:pStyle w:val="Sumrio3"/>
            <w:tabs>
              <w:tab w:val="left" w:pos="990"/>
              <w:tab w:val="right" w:leader="dot" w:pos="9060"/>
            </w:tabs>
            <w:rPr>
              <w:rStyle w:val="Hyperlink"/>
              <w:lang w:eastAsia="pt-BR"/>
            </w:rPr>
          </w:pPr>
          <w:hyperlink w:anchor="_Toc1719764025">
            <w:r w:rsidRPr="72A1443C">
              <w:rPr>
                <w:rStyle w:val="Hyperlink"/>
              </w:rPr>
              <w:t>3.6.1</w:t>
            </w:r>
            <w:r w:rsidR="00C70681">
              <w:tab/>
            </w:r>
            <w:r w:rsidRPr="72A1443C">
              <w:rPr>
                <w:rStyle w:val="Hyperlink"/>
              </w:rPr>
              <w:t>Generating Non-Stationary Textures using Self-Rectification</w:t>
            </w:r>
            <w:r w:rsidR="00C70681">
              <w:tab/>
            </w:r>
            <w:r w:rsidR="00C70681">
              <w:fldChar w:fldCharType="begin"/>
            </w:r>
            <w:r w:rsidR="00C70681">
              <w:instrText>PAGEREF _Toc1719764025 \h</w:instrText>
            </w:r>
            <w:r w:rsidR="00C70681">
              <w:fldChar w:fldCharType="separate"/>
            </w:r>
            <w:r w:rsidRPr="72A1443C">
              <w:rPr>
                <w:rStyle w:val="Hyperlink"/>
              </w:rPr>
              <w:t>21</w:t>
            </w:r>
            <w:r w:rsidR="00C70681">
              <w:fldChar w:fldCharType="end"/>
            </w:r>
          </w:hyperlink>
        </w:p>
        <w:p w14:paraId="28200FED" w14:textId="3BC0B75E" w:rsidR="00C70681" w:rsidRPr="00764129" w:rsidRDefault="72A1443C" w:rsidP="72A1443C">
          <w:pPr>
            <w:pStyle w:val="Sumrio3"/>
            <w:tabs>
              <w:tab w:val="left" w:pos="990"/>
              <w:tab w:val="right" w:leader="dot" w:pos="9060"/>
            </w:tabs>
            <w:rPr>
              <w:rStyle w:val="Hyperlink"/>
              <w:lang w:eastAsia="pt-BR"/>
            </w:rPr>
          </w:pPr>
          <w:hyperlink w:anchor="_Toc522839942">
            <w:r w:rsidRPr="72A1443C">
              <w:rPr>
                <w:rStyle w:val="Hyperlink"/>
              </w:rPr>
              <w:t>3.6.2</w:t>
            </w:r>
            <w:r w:rsidR="00C70681">
              <w:tab/>
            </w:r>
            <w:r w:rsidRPr="72A1443C">
              <w:rPr>
                <w:rStyle w:val="Hyperlink"/>
              </w:rPr>
              <w:t>Machine learning for seismic exploration:  the holy grail</w:t>
            </w:r>
            <w:r w:rsidR="00C70681">
              <w:tab/>
            </w:r>
            <w:r w:rsidR="00C70681">
              <w:fldChar w:fldCharType="begin"/>
            </w:r>
            <w:r w:rsidR="00C70681">
              <w:instrText>PAGEREF _Toc522839942 \h</w:instrText>
            </w:r>
            <w:r w:rsidR="00C70681">
              <w:fldChar w:fldCharType="separate"/>
            </w:r>
            <w:r w:rsidRPr="72A1443C">
              <w:rPr>
                <w:rStyle w:val="Hyperlink"/>
              </w:rPr>
              <w:t>22</w:t>
            </w:r>
            <w:r w:rsidR="00C70681">
              <w:fldChar w:fldCharType="end"/>
            </w:r>
          </w:hyperlink>
        </w:p>
        <w:p w14:paraId="710FC70B" w14:textId="5244DBF7" w:rsidR="00C70681" w:rsidRPr="00764129" w:rsidRDefault="72A1443C" w:rsidP="72A1443C">
          <w:pPr>
            <w:pStyle w:val="Sumrio3"/>
            <w:tabs>
              <w:tab w:val="left" w:pos="990"/>
              <w:tab w:val="right" w:leader="dot" w:pos="9060"/>
            </w:tabs>
            <w:rPr>
              <w:rStyle w:val="Hyperlink"/>
              <w:lang w:eastAsia="pt-BR"/>
            </w:rPr>
          </w:pPr>
          <w:hyperlink w:anchor="_Toc475523467">
            <w:r w:rsidRPr="72A1443C">
              <w:rPr>
                <w:rStyle w:val="Hyperlink"/>
              </w:rPr>
              <w:t>3.6.3</w:t>
            </w:r>
            <w:r w:rsidR="00C70681">
              <w:tab/>
            </w:r>
            <w:r w:rsidRPr="72A1443C">
              <w:rPr>
                <w:rStyle w:val="Hyperlink"/>
              </w:rPr>
              <w:t>Gap Training on synthetic data and real data applications</w:t>
            </w:r>
            <w:r w:rsidR="00C70681">
              <w:tab/>
            </w:r>
            <w:r w:rsidR="00C70681">
              <w:fldChar w:fldCharType="begin"/>
            </w:r>
            <w:r w:rsidR="00C70681">
              <w:instrText>PAGEREF _Toc475523467 \h</w:instrText>
            </w:r>
            <w:r w:rsidR="00C70681">
              <w:fldChar w:fldCharType="separate"/>
            </w:r>
            <w:r w:rsidRPr="72A1443C">
              <w:rPr>
                <w:rStyle w:val="Hyperlink"/>
              </w:rPr>
              <w:t>24</w:t>
            </w:r>
            <w:r w:rsidR="00C70681">
              <w:fldChar w:fldCharType="end"/>
            </w:r>
          </w:hyperlink>
        </w:p>
        <w:p w14:paraId="0553E9EF" w14:textId="5E21A9BD" w:rsidR="00C70681" w:rsidRPr="00764129" w:rsidRDefault="72A1443C" w:rsidP="72A1443C">
          <w:pPr>
            <w:pStyle w:val="Sumrio3"/>
            <w:tabs>
              <w:tab w:val="left" w:pos="1200"/>
              <w:tab w:val="right" w:leader="dot" w:pos="9060"/>
            </w:tabs>
            <w:rPr>
              <w:rStyle w:val="Hyperlink"/>
              <w:lang w:eastAsia="pt-BR"/>
            </w:rPr>
          </w:pPr>
          <w:hyperlink w:anchor="_Toc834489671">
            <w:r w:rsidRPr="72A1443C">
              <w:rPr>
                <w:rStyle w:val="Hyperlink"/>
              </w:rPr>
              <w:t>3.6.4</w:t>
            </w:r>
            <w:r w:rsidR="00C70681">
              <w:tab/>
            </w:r>
            <w:r w:rsidRPr="72A1443C">
              <w:rPr>
                <w:rStyle w:val="Hyperlink"/>
              </w:rPr>
              <w:t>Synthesizing a realistic seismic training data set</w:t>
            </w:r>
            <w:r w:rsidR="00C70681">
              <w:tab/>
            </w:r>
            <w:r w:rsidR="00C70681">
              <w:fldChar w:fldCharType="begin"/>
            </w:r>
            <w:r w:rsidR="00C70681">
              <w:instrText>PAGEREF _Toc834489671 \h</w:instrText>
            </w:r>
            <w:r w:rsidR="00C70681">
              <w:fldChar w:fldCharType="separate"/>
            </w:r>
            <w:r w:rsidRPr="72A1443C">
              <w:rPr>
                <w:rStyle w:val="Hyperlink"/>
              </w:rPr>
              <w:t>24</w:t>
            </w:r>
            <w:r w:rsidR="00C70681">
              <w:fldChar w:fldCharType="end"/>
            </w:r>
          </w:hyperlink>
        </w:p>
        <w:p w14:paraId="7F422FE4" w14:textId="5F3DE4B2" w:rsidR="00C70681" w:rsidRPr="00764129" w:rsidRDefault="72A1443C" w:rsidP="72A1443C">
          <w:pPr>
            <w:pStyle w:val="Sumrio3"/>
            <w:tabs>
              <w:tab w:val="left" w:pos="990"/>
              <w:tab w:val="right" w:leader="dot" w:pos="9060"/>
            </w:tabs>
            <w:rPr>
              <w:rStyle w:val="Hyperlink"/>
              <w:lang w:eastAsia="pt-BR"/>
            </w:rPr>
          </w:pPr>
          <w:hyperlink w:anchor="_Toc2125945442">
            <w:r w:rsidRPr="72A1443C">
              <w:rPr>
                <w:rStyle w:val="Hyperlink"/>
              </w:rPr>
              <w:t>3.6.5</w:t>
            </w:r>
            <w:r w:rsidR="00C70681">
              <w:tab/>
            </w:r>
            <w:r w:rsidRPr="72A1443C">
              <w:rPr>
                <w:rStyle w:val="Hyperlink"/>
              </w:rPr>
              <w:t>Building realistic structure models to train CNNs</w:t>
            </w:r>
            <w:r w:rsidR="00C70681">
              <w:tab/>
            </w:r>
            <w:r w:rsidR="00C70681">
              <w:fldChar w:fldCharType="begin"/>
            </w:r>
            <w:r w:rsidR="00C70681">
              <w:instrText>PAGEREF _Toc2125945442 \h</w:instrText>
            </w:r>
            <w:r w:rsidR="00C70681">
              <w:fldChar w:fldCharType="separate"/>
            </w:r>
            <w:r w:rsidRPr="72A1443C">
              <w:rPr>
                <w:rStyle w:val="Hyperlink"/>
              </w:rPr>
              <w:t>25</w:t>
            </w:r>
            <w:r w:rsidR="00C70681">
              <w:fldChar w:fldCharType="end"/>
            </w:r>
          </w:hyperlink>
        </w:p>
        <w:p w14:paraId="29343544" w14:textId="77E7C8A2" w:rsidR="00C70681" w:rsidRPr="00764129" w:rsidRDefault="72A1443C" w:rsidP="72A1443C">
          <w:pPr>
            <w:pStyle w:val="Sumrio3"/>
            <w:tabs>
              <w:tab w:val="left" w:pos="1200"/>
              <w:tab w:val="right" w:leader="dot" w:pos="9060"/>
            </w:tabs>
            <w:rPr>
              <w:rStyle w:val="Hyperlink"/>
              <w:lang w:eastAsia="pt-BR"/>
            </w:rPr>
          </w:pPr>
          <w:hyperlink w:anchor="_Toc1011118088">
            <w:r w:rsidRPr="72A1443C">
              <w:rPr>
                <w:rStyle w:val="Hyperlink"/>
              </w:rPr>
              <w:t>3.6.6</w:t>
            </w:r>
            <w:r w:rsidR="00C70681">
              <w:tab/>
            </w:r>
            <w:r w:rsidRPr="72A1443C">
              <w:rPr>
                <w:rStyle w:val="Hyperlink"/>
              </w:rPr>
              <w:t>Automated seismic semantic segmentation</w:t>
            </w:r>
            <w:r w:rsidR="00C70681">
              <w:tab/>
            </w:r>
            <w:r w:rsidR="00C70681">
              <w:fldChar w:fldCharType="begin"/>
            </w:r>
            <w:r w:rsidR="00C70681">
              <w:instrText>PAGEREF _Toc1011118088 \h</w:instrText>
            </w:r>
            <w:r w:rsidR="00C70681">
              <w:fldChar w:fldCharType="separate"/>
            </w:r>
            <w:r w:rsidRPr="72A1443C">
              <w:rPr>
                <w:rStyle w:val="Hyperlink"/>
              </w:rPr>
              <w:t>25</w:t>
            </w:r>
            <w:r w:rsidR="00C70681">
              <w:fldChar w:fldCharType="end"/>
            </w:r>
          </w:hyperlink>
        </w:p>
        <w:p w14:paraId="52EC39DC" w14:textId="7DE45AF3" w:rsidR="00C70681" w:rsidRPr="00764129" w:rsidRDefault="72A1443C" w:rsidP="72A1443C">
          <w:pPr>
            <w:pStyle w:val="Sumrio3"/>
            <w:tabs>
              <w:tab w:val="left" w:pos="1200"/>
              <w:tab w:val="right" w:leader="dot" w:pos="9060"/>
            </w:tabs>
            <w:rPr>
              <w:rStyle w:val="Hyperlink"/>
              <w:lang w:eastAsia="pt-BR"/>
            </w:rPr>
          </w:pPr>
          <w:hyperlink w:anchor="_Toc44988321">
            <w:r w:rsidRPr="72A1443C">
              <w:rPr>
                <w:rStyle w:val="Hyperlink"/>
              </w:rPr>
              <w:t>3.6.7</w:t>
            </w:r>
            <w:r w:rsidR="00C70681">
              <w:tab/>
            </w:r>
            <w:r w:rsidRPr="72A1443C">
              <w:rPr>
                <w:rStyle w:val="Hyperlink"/>
              </w:rPr>
              <w:t>Seismic data reconstruction and its uncertainty quantification</w:t>
            </w:r>
            <w:r w:rsidR="00C70681">
              <w:tab/>
            </w:r>
            <w:r w:rsidR="00C70681">
              <w:fldChar w:fldCharType="begin"/>
            </w:r>
            <w:r w:rsidR="00C70681">
              <w:instrText>PAGEREF _Toc44988321 \h</w:instrText>
            </w:r>
            <w:r w:rsidR="00C70681">
              <w:fldChar w:fldCharType="separate"/>
            </w:r>
            <w:r w:rsidRPr="72A1443C">
              <w:rPr>
                <w:rStyle w:val="Hyperlink"/>
              </w:rPr>
              <w:t>26</w:t>
            </w:r>
            <w:r w:rsidR="00C70681">
              <w:fldChar w:fldCharType="end"/>
            </w:r>
          </w:hyperlink>
        </w:p>
        <w:p w14:paraId="4B7483B0" w14:textId="18464030" w:rsidR="00C70681" w:rsidRPr="00764129" w:rsidRDefault="72A1443C" w:rsidP="72A1443C">
          <w:pPr>
            <w:pStyle w:val="Sumrio3"/>
            <w:tabs>
              <w:tab w:val="left" w:pos="990"/>
              <w:tab w:val="right" w:leader="dot" w:pos="9060"/>
            </w:tabs>
            <w:rPr>
              <w:rStyle w:val="Hyperlink"/>
              <w:lang w:eastAsia="pt-BR"/>
            </w:rPr>
          </w:pPr>
          <w:hyperlink w:anchor="_Toc1741730235">
            <w:r w:rsidRPr="72A1443C">
              <w:rPr>
                <w:rStyle w:val="Hyperlink"/>
              </w:rPr>
              <w:t>3.6.8</w:t>
            </w:r>
            <w:r w:rsidR="00C70681">
              <w:tab/>
            </w:r>
            <w:r w:rsidRPr="72A1443C">
              <w:rPr>
                <w:rStyle w:val="Hyperlink"/>
              </w:rPr>
              <w:t>Seismic attribute analysis in a turbidite reservoir</w:t>
            </w:r>
            <w:r w:rsidR="00C70681">
              <w:tab/>
            </w:r>
            <w:r w:rsidR="00C70681">
              <w:fldChar w:fldCharType="begin"/>
            </w:r>
            <w:r w:rsidR="00C70681">
              <w:instrText>PAGEREF _Toc1741730235 \h</w:instrText>
            </w:r>
            <w:r w:rsidR="00C70681">
              <w:fldChar w:fldCharType="separate"/>
            </w:r>
            <w:r w:rsidRPr="72A1443C">
              <w:rPr>
                <w:rStyle w:val="Hyperlink"/>
              </w:rPr>
              <w:t>27</w:t>
            </w:r>
            <w:r w:rsidR="00C70681">
              <w:fldChar w:fldCharType="end"/>
            </w:r>
          </w:hyperlink>
        </w:p>
        <w:p w14:paraId="4FECDDD0" w14:textId="4590D1BC" w:rsidR="00C70681" w:rsidRPr="00764129" w:rsidRDefault="72A1443C" w:rsidP="72A1443C">
          <w:pPr>
            <w:pStyle w:val="Sumrio3"/>
            <w:tabs>
              <w:tab w:val="left" w:pos="990"/>
              <w:tab w:val="right" w:leader="dot" w:pos="9060"/>
            </w:tabs>
            <w:rPr>
              <w:rStyle w:val="Hyperlink"/>
              <w:lang w:eastAsia="pt-BR"/>
            </w:rPr>
          </w:pPr>
          <w:hyperlink w:anchor="_Toc525275221">
            <w:r w:rsidRPr="72A1443C">
              <w:rPr>
                <w:rStyle w:val="Hyperlink"/>
              </w:rPr>
              <w:t>3.6.9</w:t>
            </w:r>
            <w:r w:rsidR="00C70681">
              <w:tab/>
            </w:r>
            <w:r w:rsidRPr="72A1443C">
              <w:rPr>
                <w:rStyle w:val="Hyperlink"/>
              </w:rPr>
              <w:t>Imbalanced data lithology identification</w:t>
            </w:r>
            <w:r w:rsidR="00C70681">
              <w:tab/>
            </w:r>
            <w:r w:rsidR="00C70681">
              <w:fldChar w:fldCharType="begin"/>
            </w:r>
            <w:r w:rsidR="00C70681">
              <w:instrText>PAGEREF _Toc525275221 \h</w:instrText>
            </w:r>
            <w:r w:rsidR="00C70681">
              <w:fldChar w:fldCharType="separate"/>
            </w:r>
            <w:r w:rsidRPr="72A1443C">
              <w:rPr>
                <w:rStyle w:val="Hyperlink"/>
              </w:rPr>
              <w:t>28</w:t>
            </w:r>
            <w:r w:rsidR="00C70681">
              <w:fldChar w:fldCharType="end"/>
            </w:r>
          </w:hyperlink>
        </w:p>
        <w:p w14:paraId="3F476243" w14:textId="5F0DE7C6" w:rsidR="72A1443C" w:rsidRDefault="72A1443C" w:rsidP="72A1443C">
          <w:pPr>
            <w:pStyle w:val="Sumrio3"/>
            <w:tabs>
              <w:tab w:val="left" w:pos="1440"/>
              <w:tab w:val="right" w:leader="dot" w:pos="9060"/>
            </w:tabs>
            <w:rPr>
              <w:rStyle w:val="Hyperlink"/>
            </w:rPr>
          </w:pPr>
          <w:hyperlink w:anchor="_Toc580730069">
            <w:r w:rsidRPr="72A1443C">
              <w:rPr>
                <w:rStyle w:val="Hyperlink"/>
              </w:rPr>
              <w:t>3.6.10</w:t>
            </w:r>
            <w:r>
              <w:tab/>
            </w:r>
            <w:r w:rsidRPr="72A1443C">
              <w:rPr>
                <w:rStyle w:val="Hyperlink"/>
              </w:rPr>
              <w:t>Paleokarst caves recognition</w:t>
            </w:r>
            <w:r>
              <w:tab/>
            </w:r>
            <w:r>
              <w:fldChar w:fldCharType="begin"/>
            </w:r>
            <w:r>
              <w:instrText>PAGEREF _Toc580730069 \h</w:instrText>
            </w:r>
            <w:r>
              <w:fldChar w:fldCharType="separate"/>
            </w:r>
            <w:r w:rsidRPr="72A1443C">
              <w:rPr>
                <w:rStyle w:val="Hyperlink"/>
              </w:rPr>
              <w:t>29</w:t>
            </w:r>
            <w:r>
              <w:fldChar w:fldCharType="end"/>
            </w:r>
          </w:hyperlink>
        </w:p>
        <w:p w14:paraId="28C41351" w14:textId="55E8F651" w:rsidR="72A1443C" w:rsidRDefault="72A1443C" w:rsidP="72A1443C">
          <w:pPr>
            <w:pStyle w:val="Sumrio2"/>
            <w:tabs>
              <w:tab w:val="left" w:pos="720"/>
              <w:tab w:val="right" w:leader="dot" w:pos="9060"/>
            </w:tabs>
            <w:rPr>
              <w:rStyle w:val="Hyperlink"/>
            </w:rPr>
          </w:pPr>
          <w:hyperlink w:anchor="_Toc44034731">
            <w:r w:rsidRPr="72A1443C">
              <w:rPr>
                <w:rStyle w:val="Hyperlink"/>
              </w:rPr>
              <w:t>3.7</w:t>
            </w:r>
            <w:r>
              <w:tab/>
            </w:r>
            <w:r w:rsidRPr="72A1443C">
              <w:rPr>
                <w:rStyle w:val="Hyperlink"/>
              </w:rPr>
              <w:t>Aumentar descrição das figuras no texto</w:t>
            </w:r>
            <w:r>
              <w:tab/>
            </w:r>
            <w:r>
              <w:fldChar w:fldCharType="begin"/>
            </w:r>
            <w:r>
              <w:instrText>PAGEREF _Toc44034731 \h</w:instrText>
            </w:r>
            <w:r>
              <w:fldChar w:fldCharType="separate"/>
            </w:r>
            <w:r w:rsidRPr="72A1443C">
              <w:rPr>
                <w:rStyle w:val="Hyperlink"/>
              </w:rPr>
              <w:t>30</w:t>
            </w:r>
            <w:r>
              <w:fldChar w:fldCharType="end"/>
            </w:r>
          </w:hyperlink>
        </w:p>
        <w:p w14:paraId="2B0C95FC" w14:textId="50EF233D" w:rsidR="72A1443C" w:rsidRDefault="72A1443C" w:rsidP="72A1443C">
          <w:pPr>
            <w:pStyle w:val="Sumrio2"/>
            <w:tabs>
              <w:tab w:val="left" w:pos="720"/>
              <w:tab w:val="right" w:leader="dot" w:pos="9060"/>
            </w:tabs>
            <w:rPr>
              <w:rStyle w:val="Hyperlink"/>
            </w:rPr>
          </w:pPr>
          <w:hyperlink w:anchor="_Toc1752252163">
            <w:r w:rsidRPr="72A1443C">
              <w:rPr>
                <w:rStyle w:val="Hyperlink"/>
              </w:rPr>
              <w:t>3.8</w:t>
            </w:r>
            <w:r>
              <w:tab/>
            </w:r>
            <w:r w:rsidRPr="72A1443C">
              <w:rPr>
                <w:rStyle w:val="Hyperlink"/>
              </w:rPr>
              <w:t>Verificar a correção da figura</w:t>
            </w:r>
            <w:r>
              <w:tab/>
            </w:r>
            <w:r>
              <w:fldChar w:fldCharType="begin"/>
            </w:r>
            <w:r>
              <w:instrText>PAGEREF _Toc1752252163 \h</w:instrText>
            </w:r>
            <w:r>
              <w:fldChar w:fldCharType="separate"/>
            </w:r>
            <w:r w:rsidRPr="72A1443C">
              <w:rPr>
                <w:rStyle w:val="Hyperlink"/>
              </w:rPr>
              <w:t>30</w:t>
            </w:r>
            <w:r>
              <w:fldChar w:fldCharType="end"/>
            </w:r>
          </w:hyperlink>
        </w:p>
        <w:p w14:paraId="4EC0A20A" w14:textId="109BBF9D" w:rsidR="72A1443C" w:rsidRDefault="72A1443C" w:rsidP="72A1443C">
          <w:pPr>
            <w:pStyle w:val="Sumrio2"/>
            <w:tabs>
              <w:tab w:val="left" w:pos="720"/>
              <w:tab w:val="right" w:leader="dot" w:pos="9060"/>
            </w:tabs>
            <w:rPr>
              <w:rStyle w:val="Hyperlink"/>
            </w:rPr>
          </w:pPr>
          <w:hyperlink w:anchor="_Toc954867311">
            <w:r w:rsidRPr="72A1443C">
              <w:rPr>
                <w:rStyle w:val="Hyperlink"/>
              </w:rPr>
              <w:t>3.9</w:t>
            </w:r>
            <w:r>
              <w:tab/>
            </w:r>
            <w:r w:rsidRPr="72A1443C">
              <w:rPr>
                <w:rStyle w:val="Hyperlink"/>
              </w:rPr>
              <w:t>Um erro no texto do algoritmo. Corrigir</w:t>
            </w:r>
            <w:r>
              <w:tab/>
            </w:r>
            <w:r>
              <w:fldChar w:fldCharType="begin"/>
            </w:r>
            <w:r>
              <w:instrText>PAGEREF _Toc954867311 \h</w:instrText>
            </w:r>
            <w:r>
              <w:fldChar w:fldCharType="separate"/>
            </w:r>
            <w:r w:rsidRPr="72A1443C">
              <w:rPr>
                <w:rStyle w:val="Hyperlink"/>
              </w:rPr>
              <w:t>30</w:t>
            </w:r>
            <w:r>
              <w:fldChar w:fldCharType="end"/>
            </w:r>
          </w:hyperlink>
        </w:p>
        <w:p w14:paraId="7FA770C8" w14:textId="553D8070" w:rsidR="72A1443C" w:rsidRDefault="72A1443C" w:rsidP="72A1443C">
          <w:pPr>
            <w:pStyle w:val="Sumrio1"/>
            <w:tabs>
              <w:tab w:val="left" w:pos="480"/>
              <w:tab w:val="right" w:leader="dot" w:pos="9060"/>
            </w:tabs>
            <w:rPr>
              <w:rStyle w:val="Hyperlink"/>
            </w:rPr>
          </w:pPr>
          <w:hyperlink w:anchor="_Toc1597040565">
            <w:r w:rsidRPr="72A1443C">
              <w:rPr>
                <w:rStyle w:val="Hyperlink"/>
              </w:rPr>
              <w:t>4.</w:t>
            </w:r>
            <w:r>
              <w:tab/>
            </w:r>
            <w:r w:rsidRPr="72A1443C">
              <w:rPr>
                <w:rStyle w:val="Hyperlink"/>
              </w:rPr>
              <w:t>Bibliografia</w:t>
            </w:r>
            <w:r>
              <w:tab/>
            </w:r>
            <w:r>
              <w:fldChar w:fldCharType="begin"/>
            </w:r>
            <w:r>
              <w:instrText>PAGEREF _Toc1597040565 \h</w:instrText>
            </w:r>
            <w:r>
              <w:fldChar w:fldCharType="separate"/>
            </w:r>
            <w:r w:rsidRPr="72A1443C">
              <w:rPr>
                <w:rStyle w:val="Hyperlink"/>
              </w:rPr>
              <w:t>30</w:t>
            </w:r>
            <w:r>
              <w:fldChar w:fldCharType="end"/>
            </w:r>
          </w:hyperlink>
        </w:p>
        <w:p w14:paraId="0D216EAA" w14:textId="2C0D4A7D" w:rsidR="72A1443C" w:rsidRDefault="72A1443C" w:rsidP="72A1443C">
          <w:pPr>
            <w:pStyle w:val="Sumrio1"/>
            <w:tabs>
              <w:tab w:val="left" w:pos="480"/>
              <w:tab w:val="right" w:leader="dot" w:pos="9060"/>
            </w:tabs>
            <w:rPr>
              <w:rStyle w:val="Hyperlink"/>
            </w:rPr>
          </w:pPr>
          <w:hyperlink w:anchor="_Toc1360575951">
            <w:r w:rsidRPr="72A1443C">
              <w:rPr>
                <w:rStyle w:val="Hyperlink"/>
              </w:rPr>
              <w:t>5.</w:t>
            </w:r>
            <w:r>
              <w:tab/>
            </w:r>
            <w:r w:rsidRPr="72A1443C">
              <w:rPr>
                <w:rStyle w:val="Hyperlink"/>
              </w:rPr>
              <w:t>Anexos</w:t>
            </w:r>
            <w:r>
              <w:tab/>
            </w:r>
            <w:r>
              <w:fldChar w:fldCharType="begin"/>
            </w:r>
            <w:r>
              <w:instrText>PAGEREF _Toc1360575951 \h</w:instrText>
            </w:r>
            <w:r>
              <w:fldChar w:fldCharType="separate"/>
            </w:r>
            <w:r w:rsidRPr="72A1443C">
              <w:rPr>
                <w:rStyle w:val="Hyperlink"/>
              </w:rPr>
              <w:t>31</w:t>
            </w:r>
            <w:r>
              <w:fldChar w:fldCharType="end"/>
            </w:r>
          </w:hyperlink>
        </w:p>
        <w:p w14:paraId="0AE33E12" w14:textId="142DC486" w:rsidR="72A1443C" w:rsidRDefault="72A1443C" w:rsidP="72A1443C">
          <w:pPr>
            <w:pStyle w:val="Sumrio2"/>
            <w:tabs>
              <w:tab w:val="left" w:pos="720"/>
              <w:tab w:val="right" w:leader="dot" w:pos="9060"/>
            </w:tabs>
            <w:rPr>
              <w:rStyle w:val="Hyperlink"/>
            </w:rPr>
          </w:pPr>
          <w:hyperlink w:anchor="_Toc1352775457">
            <w:r w:rsidRPr="72A1443C">
              <w:rPr>
                <w:rStyle w:val="Hyperlink"/>
              </w:rPr>
              <w:t>3.10</w:t>
            </w:r>
            <w:r>
              <w:tab/>
            </w:r>
            <w:r w:rsidRPr="72A1443C">
              <w:rPr>
                <w:rStyle w:val="Hyperlink"/>
              </w:rPr>
              <w:t>Comments to the Author</w:t>
            </w:r>
            <w:r>
              <w:tab/>
            </w:r>
            <w:r>
              <w:fldChar w:fldCharType="begin"/>
            </w:r>
            <w:r>
              <w:instrText>PAGEREF _Toc1352775457 \h</w:instrText>
            </w:r>
            <w:r>
              <w:fldChar w:fldCharType="separate"/>
            </w:r>
            <w:r w:rsidRPr="72A1443C">
              <w:rPr>
                <w:rStyle w:val="Hyperlink"/>
              </w:rPr>
              <w:t>32</w:t>
            </w:r>
            <w:r>
              <w:fldChar w:fldCharType="end"/>
            </w:r>
          </w:hyperlink>
        </w:p>
        <w:p w14:paraId="4D04268A" w14:textId="00291319" w:rsidR="72A1443C" w:rsidRDefault="72A1443C" w:rsidP="72A1443C">
          <w:pPr>
            <w:pStyle w:val="Sumrio2"/>
            <w:tabs>
              <w:tab w:val="left" w:pos="720"/>
              <w:tab w:val="right" w:leader="dot" w:pos="9060"/>
            </w:tabs>
            <w:rPr>
              <w:rStyle w:val="Hyperlink"/>
            </w:rPr>
          </w:pPr>
          <w:hyperlink w:anchor="_Toc99388578">
            <w:r w:rsidRPr="72A1443C">
              <w:rPr>
                <w:rStyle w:val="Hyperlink"/>
              </w:rPr>
              <w:t>3.11</w:t>
            </w:r>
            <w:r>
              <w:tab/>
            </w:r>
            <w:r w:rsidRPr="72A1443C">
              <w:rPr>
                <w:rStyle w:val="Hyperlink"/>
              </w:rPr>
              <w:t>Reviewer 1</w:t>
            </w:r>
            <w:r>
              <w:tab/>
            </w:r>
            <w:r>
              <w:fldChar w:fldCharType="begin"/>
            </w:r>
            <w:r>
              <w:instrText>PAGEREF _Toc99388578 \h</w:instrText>
            </w:r>
            <w:r>
              <w:fldChar w:fldCharType="separate"/>
            </w:r>
            <w:r w:rsidRPr="72A1443C">
              <w:rPr>
                <w:rStyle w:val="Hyperlink"/>
              </w:rPr>
              <w:t>32</w:t>
            </w:r>
            <w:r>
              <w:fldChar w:fldCharType="end"/>
            </w:r>
          </w:hyperlink>
          <w:r>
            <w:fldChar w:fldCharType="end"/>
          </w:r>
        </w:p>
      </w:sdtContent>
    </w:sdt>
    <w:p w14:paraId="6CCC4010" w14:textId="4D065D76" w:rsidR="72EEAD0F" w:rsidRPr="00764129" w:rsidRDefault="72EEAD0F" w:rsidP="72EEAD0F">
      <w:pPr>
        <w:pStyle w:val="Sumrio2"/>
        <w:tabs>
          <w:tab w:val="left" w:pos="720"/>
          <w:tab w:val="right" w:leader="dot" w:pos="9060"/>
        </w:tabs>
        <w:rPr>
          <w:rStyle w:val="Hyperlink"/>
        </w:rPr>
      </w:pPr>
    </w:p>
    <w:p w14:paraId="3F1F3CC8" w14:textId="77777777" w:rsidR="00E60C33" w:rsidRPr="00764129" w:rsidRDefault="00E60C33"/>
    <w:p w14:paraId="5BD6D541" w14:textId="36DE5A72" w:rsidR="005C4F5E" w:rsidRPr="00764129" w:rsidRDefault="005C4F5E" w:rsidP="004E7832">
      <w:pPr>
        <w:pStyle w:val="Ttulo1"/>
      </w:pPr>
      <w:bookmarkStart w:id="1" w:name="_Toc614146930"/>
      <w:r>
        <w:lastRenderedPageBreak/>
        <w:t>Agenda de trabalho</w:t>
      </w:r>
      <w:bookmarkEnd w:id="1"/>
    </w:p>
    <w:p w14:paraId="40BEA4A1" w14:textId="1DEDC321" w:rsidR="000B0AB3" w:rsidRDefault="000B0AB3" w:rsidP="00231E21">
      <w:pPr>
        <w:pStyle w:val="Ttulo2"/>
      </w:pPr>
      <w:bookmarkStart w:id="2" w:name="_Toc1851475342"/>
      <w:proofErr w:type="spellStart"/>
      <w:r>
        <w:t>Reuniao</w:t>
      </w:r>
      <w:proofErr w:type="spellEnd"/>
      <w:r>
        <w:t xml:space="preserve"> </w:t>
      </w:r>
      <w:proofErr w:type="gramStart"/>
      <w:r>
        <w:t>Julho</w:t>
      </w:r>
      <w:proofErr w:type="gramEnd"/>
    </w:p>
    <w:p w14:paraId="638D350C" w14:textId="77777777" w:rsidR="000B0AB3" w:rsidRPr="00024597" w:rsidRDefault="000B0AB3" w:rsidP="000B0AB3">
      <w:pPr>
        <w:rPr>
          <w:strike/>
        </w:rPr>
      </w:pPr>
      <w:proofErr w:type="spellStart"/>
      <w:r w:rsidRPr="00024597">
        <w:rPr>
          <w:strike/>
        </w:rPr>
        <w:t>Fig</w:t>
      </w:r>
      <w:proofErr w:type="spellEnd"/>
      <w:r w:rsidRPr="00024597">
        <w:rPr>
          <w:strike/>
        </w:rPr>
        <w:t xml:space="preserve"> 8</w:t>
      </w:r>
    </w:p>
    <w:p w14:paraId="3B38F3C9" w14:textId="77777777" w:rsidR="000B0AB3" w:rsidRPr="00024597" w:rsidRDefault="000B0AB3" w:rsidP="000B0AB3">
      <w:pPr>
        <w:rPr>
          <w:strike/>
        </w:rPr>
      </w:pPr>
      <w:r w:rsidRPr="00024597">
        <w:rPr>
          <w:strike/>
        </w:rPr>
        <w:t>Tabela</w:t>
      </w:r>
    </w:p>
    <w:p w14:paraId="12ED4B7A" w14:textId="77777777" w:rsidR="000B0AB3" w:rsidRPr="00024597" w:rsidRDefault="000B0AB3" w:rsidP="000B0AB3">
      <w:pPr>
        <w:rPr>
          <w:strike/>
        </w:rPr>
      </w:pPr>
      <w:proofErr w:type="spellStart"/>
      <w:r w:rsidRPr="00024597">
        <w:rPr>
          <w:strike/>
        </w:rPr>
        <w:t>Fig</w:t>
      </w:r>
      <w:proofErr w:type="spellEnd"/>
      <w:r w:rsidRPr="00024597">
        <w:rPr>
          <w:strike/>
        </w:rPr>
        <w:t xml:space="preserve"> nove -&gt; Tabela</w:t>
      </w:r>
    </w:p>
    <w:p w14:paraId="3475388D" w14:textId="77777777" w:rsidR="000B0AB3" w:rsidRDefault="000B0AB3" w:rsidP="000B0AB3"/>
    <w:p w14:paraId="100739AA" w14:textId="77777777" w:rsidR="000B0AB3" w:rsidRPr="00024597" w:rsidRDefault="000B0AB3" w:rsidP="000B0AB3">
      <w:pPr>
        <w:rPr>
          <w:strike/>
        </w:rPr>
      </w:pPr>
      <w:r w:rsidRPr="00024597">
        <w:rPr>
          <w:strike/>
        </w:rPr>
        <w:t>Biografia, Jacob - vai enviar</w:t>
      </w:r>
    </w:p>
    <w:p w14:paraId="003BEA54" w14:textId="77777777" w:rsidR="000B0AB3" w:rsidRDefault="000B0AB3" w:rsidP="000B0AB3"/>
    <w:p w14:paraId="15995B81" w14:textId="77777777" w:rsidR="000B0AB3" w:rsidRDefault="000B0AB3" w:rsidP="000B0AB3">
      <w:r>
        <w:t>- Inserir revisões</w:t>
      </w:r>
    </w:p>
    <w:p w14:paraId="3758262D" w14:textId="77777777" w:rsidR="000B0AB3" w:rsidRDefault="000B0AB3" w:rsidP="000B0AB3">
      <w:r>
        <w:t>Até 20 páginas</w:t>
      </w:r>
    </w:p>
    <w:p w14:paraId="4BBD6B0A" w14:textId="77777777" w:rsidR="000B0AB3" w:rsidRDefault="000B0AB3" w:rsidP="000B0AB3"/>
    <w:p w14:paraId="3CC030C1" w14:textId="77777777" w:rsidR="000B0AB3" w:rsidRDefault="000B0AB3" w:rsidP="000B0AB3">
      <w:r>
        <w:t>- Rápida no review, uma única submissão</w:t>
      </w:r>
    </w:p>
    <w:p w14:paraId="341B38F3" w14:textId="77777777" w:rsidR="000B0AB3" w:rsidRPr="00024597" w:rsidRDefault="000B0AB3" w:rsidP="000B0AB3">
      <w:pPr>
        <w:rPr>
          <w:highlight w:val="yellow"/>
        </w:rPr>
      </w:pPr>
      <w:r w:rsidRPr="00024597">
        <w:rPr>
          <w:highlight w:val="yellow"/>
        </w:rPr>
        <w:t>Comparações</w:t>
      </w:r>
    </w:p>
    <w:p w14:paraId="13649E24" w14:textId="77777777" w:rsidR="000B0AB3" w:rsidRDefault="000B0AB3" w:rsidP="000B0AB3">
      <w:r w:rsidRPr="00024597">
        <w:rPr>
          <w:highlight w:val="yellow"/>
        </w:rPr>
        <w:t>- Estar bem completo</w:t>
      </w:r>
    </w:p>
    <w:p w14:paraId="16139915" w14:textId="77777777" w:rsidR="000B0AB3" w:rsidRDefault="000B0AB3" w:rsidP="000B0AB3"/>
    <w:p w14:paraId="08E4717B" w14:textId="77777777" w:rsidR="000B0AB3" w:rsidRDefault="000B0AB3" w:rsidP="000B0AB3">
      <w:r w:rsidRPr="00024597">
        <w:rPr>
          <w:highlight w:val="yellow"/>
        </w:rPr>
        <w:t>Hipótese cientifica – explicar como validar</w:t>
      </w:r>
    </w:p>
    <w:p w14:paraId="3EE22DA9" w14:textId="77777777" w:rsidR="000B0AB3" w:rsidRDefault="000B0AB3" w:rsidP="000B0AB3">
      <w:proofErr w:type="spellStart"/>
      <w:r>
        <w:t>Eq</w:t>
      </w:r>
      <w:proofErr w:type="spellEnd"/>
    </w:p>
    <w:p w14:paraId="05FE8C28" w14:textId="77777777" w:rsidR="000B0AB3" w:rsidRPr="00024597" w:rsidRDefault="000B0AB3" w:rsidP="000B0AB3">
      <w:pPr>
        <w:rPr>
          <w:strike/>
        </w:rPr>
      </w:pPr>
      <w:r w:rsidRPr="00024597">
        <w:rPr>
          <w:strike/>
        </w:rPr>
        <w:t xml:space="preserve">Trazer de volta formulações matemáticas, </w:t>
      </w:r>
    </w:p>
    <w:p w14:paraId="168ABD4F" w14:textId="77777777" w:rsidR="000B0AB3" w:rsidRPr="000B0AB3" w:rsidRDefault="000B0AB3" w:rsidP="000B0AB3"/>
    <w:p w14:paraId="3B5569BD" w14:textId="5580941B" w:rsidR="00F12CCD" w:rsidRPr="00764129" w:rsidRDefault="00231E21" w:rsidP="00231E21">
      <w:pPr>
        <w:pStyle w:val="Ttulo2"/>
      </w:pPr>
      <w:r>
        <w:t>Reunião</w:t>
      </w:r>
      <w:r w:rsidR="00126D0B">
        <w:t xml:space="preserve"> </w:t>
      </w:r>
      <w:r>
        <w:t>29/05</w:t>
      </w:r>
      <w:r w:rsidR="000C25FF">
        <w:t xml:space="preserve"> Jacob</w:t>
      </w:r>
      <w:bookmarkEnd w:id="2"/>
    </w:p>
    <w:p w14:paraId="603C358E" w14:textId="3E08A160" w:rsidR="00CF248B" w:rsidRPr="00764129" w:rsidRDefault="00C35D25" w:rsidP="00CF248B">
      <w:pPr>
        <w:pStyle w:val="Ttulo3"/>
      </w:pPr>
      <w:bookmarkStart w:id="3" w:name="_Toc1720010034"/>
      <w:r>
        <w:t xml:space="preserve">Notas de reunião </w:t>
      </w:r>
      <w:r w:rsidR="00265B89">
        <w:t>28/05</w:t>
      </w:r>
      <w:bookmarkEnd w:id="3"/>
    </w:p>
    <w:p w14:paraId="78D93EAC" w14:textId="5EE97CB5" w:rsidR="00EB5C86" w:rsidRPr="00764129" w:rsidRDefault="00103D97" w:rsidP="00C9312A">
      <w:pPr>
        <w:pStyle w:val="Corpo"/>
        <w:numPr>
          <w:ilvl w:val="0"/>
          <w:numId w:val="26"/>
        </w:numPr>
        <w:rPr>
          <w:lang w:val="pt-BR"/>
        </w:rPr>
      </w:pPr>
      <w:r w:rsidRPr="00764129">
        <w:rPr>
          <w:lang w:val="pt-BR"/>
        </w:rPr>
        <w:t>método</w:t>
      </w:r>
      <w:r w:rsidR="00EB5C86" w:rsidRPr="00764129">
        <w:rPr>
          <w:lang w:val="pt-BR"/>
        </w:rPr>
        <w:t xml:space="preserve"> </w:t>
      </w:r>
      <w:r w:rsidRPr="00764129">
        <w:rPr>
          <w:lang w:val="pt-BR"/>
        </w:rPr>
        <w:t xml:space="preserve">x </w:t>
      </w:r>
      <w:r w:rsidR="00EB5C86" w:rsidRPr="00764129">
        <w:rPr>
          <w:lang w:val="pt-BR"/>
        </w:rPr>
        <w:t xml:space="preserve">compara </w:t>
      </w:r>
    </w:p>
    <w:p w14:paraId="08DAA59D" w14:textId="77777777" w:rsidR="00EB5C86" w:rsidRPr="00764129" w:rsidRDefault="00EB5C86" w:rsidP="00C9312A">
      <w:pPr>
        <w:pStyle w:val="Corpo"/>
        <w:numPr>
          <w:ilvl w:val="0"/>
          <w:numId w:val="26"/>
        </w:numPr>
        <w:rPr>
          <w:lang w:val="pt-BR"/>
        </w:rPr>
      </w:pPr>
      <w:proofErr w:type="spellStart"/>
      <w:r w:rsidRPr="00764129">
        <w:rPr>
          <w:lang w:val="pt-BR"/>
        </w:rPr>
        <w:t>metodos</w:t>
      </w:r>
      <w:proofErr w:type="spellEnd"/>
      <w:r w:rsidRPr="00764129">
        <w:rPr>
          <w:lang w:val="pt-BR"/>
        </w:rPr>
        <w:t xml:space="preserve"> </w:t>
      </w:r>
      <w:proofErr w:type="spellStart"/>
      <w:r w:rsidRPr="00764129">
        <w:rPr>
          <w:lang w:val="pt-BR"/>
        </w:rPr>
        <w:t>va</w:t>
      </w:r>
      <w:proofErr w:type="spellEnd"/>
      <w:r w:rsidRPr="00764129">
        <w:rPr>
          <w:lang w:val="pt-BR"/>
        </w:rPr>
        <w:t xml:space="preserve"> </w:t>
      </w:r>
    </w:p>
    <w:p w14:paraId="408B4624" w14:textId="77777777" w:rsidR="00EB5C86" w:rsidRPr="00764129" w:rsidRDefault="00EB5C86" w:rsidP="00C9312A">
      <w:pPr>
        <w:pStyle w:val="Corpo"/>
        <w:numPr>
          <w:ilvl w:val="0"/>
          <w:numId w:val="26"/>
        </w:numPr>
        <w:rPr>
          <w:lang w:val="pt-BR"/>
        </w:rPr>
      </w:pPr>
      <w:r w:rsidRPr="00764129">
        <w:rPr>
          <w:lang w:val="pt-BR"/>
        </w:rPr>
        <w:t xml:space="preserve">outro </w:t>
      </w:r>
      <w:proofErr w:type="spellStart"/>
      <w:r w:rsidRPr="00764129">
        <w:rPr>
          <w:lang w:val="pt-BR"/>
        </w:rPr>
        <w:t>metodo</w:t>
      </w:r>
      <w:proofErr w:type="spellEnd"/>
      <w:r w:rsidRPr="00764129">
        <w:rPr>
          <w:lang w:val="pt-BR"/>
        </w:rPr>
        <w:t xml:space="preserve"> de </w:t>
      </w:r>
      <w:proofErr w:type="spellStart"/>
      <w:r w:rsidRPr="00764129">
        <w:rPr>
          <w:lang w:val="pt-BR"/>
        </w:rPr>
        <w:t>sintese</w:t>
      </w:r>
      <w:proofErr w:type="spellEnd"/>
      <w:r w:rsidRPr="00764129">
        <w:rPr>
          <w:lang w:val="pt-BR"/>
        </w:rPr>
        <w:t xml:space="preserve"> de </w:t>
      </w:r>
      <w:proofErr w:type="spellStart"/>
      <w:r w:rsidRPr="00764129">
        <w:rPr>
          <w:lang w:val="pt-BR"/>
        </w:rPr>
        <w:t>comparacao</w:t>
      </w:r>
      <w:proofErr w:type="spellEnd"/>
    </w:p>
    <w:p w14:paraId="35684869" w14:textId="67012DEE" w:rsidR="00EB5C86" w:rsidRPr="00764129" w:rsidRDefault="00EB5C86" w:rsidP="00C9312A">
      <w:pPr>
        <w:pStyle w:val="Corpo"/>
        <w:numPr>
          <w:ilvl w:val="0"/>
          <w:numId w:val="26"/>
        </w:numPr>
        <w:rPr>
          <w:b/>
          <w:bCs/>
          <w:color w:val="FF0000"/>
          <w:highlight w:val="yellow"/>
          <w:lang w:val="pt-BR"/>
        </w:rPr>
      </w:pPr>
      <w:r w:rsidRPr="00764129">
        <w:rPr>
          <w:b/>
          <w:bCs/>
          <w:color w:val="FF0000"/>
          <w:highlight w:val="yellow"/>
          <w:lang w:val="pt-BR"/>
        </w:rPr>
        <w:t>dados de experiment</w:t>
      </w:r>
      <w:r w:rsidR="00103D97" w:rsidRPr="00764129">
        <w:rPr>
          <w:b/>
          <w:bCs/>
          <w:color w:val="FF0000"/>
          <w:highlight w:val="yellow"/>
          <w:lang w:val="pt-BR"/>
        </w:rPr>
        <w:t xml:space="preserve">ação </w:t>
      </w:r>
      <w:r w:rsidR="00A467FB" w:rsidRPr="00764129">
        <w:rPr>
          <w:b/>
          <w:bCs/>
          <w:color w:val="FF0000"/>
          <w:highlight w:val="yellow"/>
          <w:lang w:val="pt-BR"/>
        </w:rPr>
        <w:t>justificando</w:t>
      </w:r>
      <w:r w:rsidRPr="00764129">
        <w:rPr>
          <w:b/>
          <w:bCs/>
          <w:color w:val="FF0000"/>
          <w:highlight w:val="yellow"/>
          <w:lang w:val="pt-BR"/>
        </w:rPr>
        <w:t xml:space="preserve"> argumento</w:t>
      </w:r>
      <w:r w:rsidR="00103D97" w:rsidRPr="00764129">
        <w:rPr>
          <w:b/>
          <w:bCs/>
          <w:color w:val="FF0000"/>
          <w:highlight w:val="yellow"/>
          <w:lang w:val="pt-BR"/>
        </w:rPr>
        <w:t>s</w:t>
      </w:r>
    </w:p>
    <w:p w14:paraId="01F92E7F" w14:textId="1FB74433" w:rsidR="00EB5C86" w:rsidRPr="00764129" w:rsidRDefault="004057B7" w:rsidP="00C9312A">
      <w:pPr>
        <w:pStyle w:val="Corpo"/>
        <w:numPr>
          <w:ilvl w:val="0"/>
          <w:numId w:val="26"/>
        </w:numPr>
        <w:rPr>
          <w:lang w:val="pt-BR"/>
        </w:rPr>
      </w:pPr>
      <w:r w:rsidRPr="00764129">
        <w:rPr>
          <w:lang w:val="pt-BR"/>
        </w:rPr>
        <w:t xml:space="preserve">é pior, mas </w:t>
      </w:r>
      <w:r w:rsidR="00EB5C86" w:rsidRPr="00764129">
        <w:rPr>
          <w:lang w:val="pt-BR"/>
        </w:rPr>
        <w:t>avisei que seria</w:t>
      </w:r>
      <w:r w:rsidRPr="00764129">
        <w:rPr>
          <w:lang w:val="pt-BR"/>
        </w:rPr>
        <w:t xml:space="preserve"> pior, foi</w:t>
      </w:r>
      <w:r w:rsidR="00EB5C86" w:rsidRPr="00764129">
        <w:rPr>
          <w:lang w:val="pt-BR"/>
        </w:rPr>
        <w:t xml:space="preserve"> testado</w:t>
      </w:r>
    </w:p>
    <w:p w14:paraId="02DA10C3" w14:textId="77777777" w:rsidR="00EB5C86" w:rsidRPr="00764129" w:rsidRDefault="00EB5C86" w:rsidP="00C9312A">
      <w:pPr>
        <w:pStyle w:val="Corpo"/>
        <w:numPr>
          <w:ilvl w:val="0"/>
          <w:numId w:val="26"/>
        </w:numPr>
        <w:rPr>
          <w:lang w:val="pt-BR"/>
        </w:rPr>
      </w:pPr>
      <w:r w:rsidRPr="00764129">
        <w:rPr>
          <w:lang w:val="pt-BR"/>
        </w:rPr>
        <w:lastRenderedPageBreak/>
        <w:t>IEEE Access capes</w:t>
      </w:r>
    </w:p>
    <w:p w14:paraId="17CA590F" w14:textId="19B14DB4" w:rsidR="00805867" w:rsidRPr="00764129" w:rsidRDefault="00805867" w:rsidP="00C9312A">
      <w:pPr>
        <w:pStyle w:val="Corpo"/>
        <w:numPr>
          <w:ilvl w:val="0"/>
          <w:numId w:val="26"/>
        </w:numPr>
        <w:rPr>
          <w:lang w:val="pt-BR"/>
        </w:rPr>
      </w:pPr>
      <w:r w:rsidRPr="00764129">
        <w:rPr>
          <w:lang w:val="pt-BR"/>
        </w:rPr>
        <w:t>Método de síntese:</w:t>
      </w:r>
    </w:p>
    <w:p w14:paraId="7E9C3EBC" w14:textId="77777777" w:rsidR="00EB5C86" w:rsidRPr="00764129" w:rsidRDefault="00EB5C86" w:rsidP="00C9312A">
      <w:pPr>
        <w:pStyle w:val="Corpo"/>
        <w:numPr>
          <w:ilvl w:val="1"/>
          <w:numId w:val="26"/>
        </w:numPr>
        <w:rPr>
          <w:lang w:val="pt-BR"/>
        </w:rPr>
      </w:pPr>
      <w:r w:rsidRPr="00764129">
        <w:rPr>
          <w:lang w:val="pt-BR"/>
        </w:rPr>
        <w:t xml:space="preserve">outra rede que possa fazer um trabalho </w:t>
      </w:r>
      <w:proofErr w:type="spellStart"/>
      <w:r w:rsidRPr="00764129">
        <w:rPr>
          <w:lang w:val="pt-BR"/>
        </w:rPr>
        <w:t>similiar</w:t>
      </w:r>
      <w:proofErr w:type="spellEnd"/>
      <w:r w:rsidRPr="00764129">
        <w:rPr>
          <w:lang w:val="pt-BR"/>
        </w:rPr>
        <w:t xml:space="preserve"> - deve ser pior...</w:t>
      </w:r>
    </w:p>
    <w:p w14:paraId="2492F856" w14:textId="13BF88C4" w:rsidR="00253B17" w:rsidRPr="00764129" w:rsidRDefault="00253B17" w:rsidP="00C9312A">
      <w:pPr>
        <w:pStyle w:val="Corpo"/>
        <w:numPr>
          <w:ilvl w:val="1"/>
          <w:numId w:val="26"/>
        </w:numPr>
        <w:rPr>
          <w:lang w:val="pt-BR"/>
        </w:rPr>
      </w:pPr>
      <w:r w:rsidRPr="00764129">
        <w:rPr>
          <w:lang w:val="pt-BR"/>
        </w:rPr>
        <w:t xml:space="preserve">Ou </w:t>
      </w:r>
      <w:r w:rsidR="00103D97" w:rsidRPr="00764129">
        <w:rPr>
          <w:lang w:val="pt-BR"/>
        </w:rPr>
        <w:t xml:space="preserve">outra rede </w:t>
      </w:r>
      <w:proofErr w:type="spellStart"/>
      <w:r w:rsidR="00103D97" w:rsidRPr="00764129">
        <w:rPr>
          <w:lang w:val="pt-BR"/>
        </w:rPr>
        <w:t>stable</w:t>
      </w:r>
      <w:proofErr w:type="spellEnd"/>
      <w:r w:rsidR="00103D97" w:rsidRPr="00764129">
        <w:rPr>
          <w:lang w:val="pt-BR"/>
        </w:rPr>
        <w:t xml:space="preserve"> </w:t>
      </w:r>
      <w:proofErr w:type="spellStart"/>
      <w:r w:rsidR="00103D97" w:rsidRPr="00764129">
        <w:rPr>
          <w:lang w:val="pt-BR"/>
        </w:rPr>
        <w:t>difusion</w:t>
      </w:r>
      <w:proofErr w:type="spellEnd"/>
      <w:r w:rsidR="00103D97" w:rsidRPr="00764129">
        <w:rPr>
          <w:lang w:val="pt-BR"/>
        </w:rPr>
        <w:t xml:space="preserve">, Gan ou </w:t>
      </w:r>
      <w:r w:rsidRPr="00764129">
        <w:rPr>
          <w:lang w:val="pt-BR"/>
        </w:rPr>
        <w:t xml:space="preserve">novos </w:t>
      </w:r>
      <w:r w:rsidR="00A467FB" w:rsidRPr="00764129">
        <w:rPr>
          <w:lang w:val="pt-BR"/>
        </w:rPr>
        <w:t>parâmetros</w:t>
      </w:r>
      <w:r w:rsidRPr="00764129">
        <w:rPr>
          <w:lang w:val="pt-BR"/>
        </w:rPr>
        <w:t xml:space="preserve"> de outra rede, </w:t>
      </w:r>
      <w:r w:rsidR="00805867" w:rsidRPr="00764129">
        <w:rPr>
          <w:lang w:val="pt-BR"/>
        </w:rPr>
        <w:t>estrutura</w:t>
      </w:r>
      <w:r w:rsidR="00103D97" w:rsidRPr="00764129">
        <w:rPr>
          <w:lang w:val="pt-BR"/>
        </w:rPr>
        <w:t xml:space="preserve"> da rede</w:t>
      </w:r>
    </w:p>
    <w:p w14:paraId="4DBD7349" w14:textId="20BE721F" w:rsidR="000C25FF" w:rsidRPr="00764129" w:rsidRDefault="00EB5C86" w:rsidP="00C9312A">
      <w:pPr>
        <w:pStyle w:val="Corpo"/>
        <w:numPr>
          <w:ilvl w:val="1"/>
          <w:numId w:val="26"/>
        </w:numPr>
        <w:rPr>
          <w:lang w:val="pt-BR"/>
        </w:rPr>
      </w:pPr>
      <w:r w:rsidRPr="00764129">
        <w:rPr>
          <w:lang w:val="pt-BR"/>
        </w:rPr>
        <w:t xml:space="preserve">outro método de algoritmo de </w:t>
      </w:r>
      <w:r w:rsidR="00A467FB" w:rsidRPr="00764129">
        <w:rPr>
          <w:lang w:val="pt-BR"/>
        </w:rPr>
        <w:t>síntese</w:t>
      </w:r>
    </w:p>
    <w:p w14:paraId="249110A3" w14:textId="1CF434D2" w:rsidR="00301C0A" w:rsidRPr="00764129" w:rsidRDefault="003E1252" w:rsidP="003E1252">
      <w:pPr>
        <w:pStyle w:val="Ttulo3"/>
      </w:pPr>
      <w:bookmarkStart w:id="4" w:name="_Toc1761739431"/>
      <w:r>
        <w:t>Ações</w:t>
      </w:r>
      <w:bookmarkEnd w:id="4"/>
    </w:p>
    <w:p w14:paraId="3F1ACC15" w14:textId="61F6E8F4" w:rsidR="00100FDA" w:rsidRPr="00764129" w:rsidRDefault="006771EB" w:rsidP="00C9312A">
      <w:pPr>
        <w:pStyle w:val="Corpo"/>
        <w:numPr>
          <w:ilvl w:val="0"/>
          <w:numId w:val="27"/>
        </w:numPr>
        <w:rPr>
          <w:lang w:val="pt-BR"/>
        </w:rPr>
      </w:pPr>
      <w:r w:rsidRPr="00764129">
        <w:rPr>
          <w:lang w:val="pt-BR"/>
        </w:rPr>
        <w:t>Assumi</w:t>
      </w:r>
      <w:r w:rsidR="0015701C" w:rsidRPr="00764129">
        <w:rPr>
          <w:lang w:val="pt-BR"/>
        </w:rPr>
        <w:t xml:space="preserve">ndo 100% </w:t>
      </w:r>
      <w:r w:rsidRPr="00764129">
        <w:rPr>
          <w:lang w:val="pt-BR"/>
        </w:rPr>
        <w:t xml:space="preserve">que não há trabalho </w:t>
      </w:r>
      <w:r w:rsidR="00100FDA" w:rsidRPr="00764129">
        <w:rPr>
          <w:lang w:val="pt-BR"/>
        </w:rPr>
        <w:t xml:space="preserve">em geração de imagens de domos </w:t>
      </w:r>
      <w:r w:rsidR="00100FDA" w:rsidRPr="00764129">
        <w:rPr>
          <w:u w:val="single"/>
          <w:lang w:val="pt-BR"/>
        </w:rPr>
        <w:t>salinos</w:t>
      </w:r>
      <w:r w:rsidR="00100FDA" w:rsidRPr="00764129">
        <w:rPr>
          <w:lang w:val="pt-BR"/>
        </w:rPr>
        <w:t xml:space="preserve"> </w:t>
      </w:r>
      <w:r w:rsidRPr="00764129">
        <w:rPr>
          <w:lang w:val="pt-BR"/>
        </w:rPr>
        <w:t>publicado com mesma base para comparação</w:t>
      </w:r>
      <w:r w:rsidR="0015701C" w:rsidRPr="00764129">
        <w:rPr>
          <w:lang w:val="pt-BR"/>
        </w:rPr>
        <w:t xml:space="preserve"> </w:t>
      </w:r>
    </w:p>
    <w:p w14:paraId="716EADBC" w14:textId="77777777" w:rsidR="00100FDA" w:rsidRPr="00764129" w:rsidRDefault="0015701C" w:rsidP="00C9312A">
      <w:pPr>
        <w:pStyle w:val="Corpo"/>
        <w:numPr>
          <w:ilvl w:val="0"/>
          <w:numId w:val="27"/>
        </w:numPr>
        <w:rPr>
          <w:lang w:val="pt-BR"/>
        </w:rPr>
      </w:pPr>
      <w:r w:rsidRPr="00764129">
        <w:rPr>
          <w:lang w:val="pt-BR"/>
        </w:rPr>
        <w:t xml:space="preserve">e </w:t>
      </w:r>
      <w:r w:rsidR="00100FDA" w:rsidRPr="00764129">
        <w:rPr>
          <w:lang w:val="pt-BR"/>
        </w:rPr>
        <w:t>de acordo com</w:t>
      </w:r>
      <w:r w:rsidR="005001E1" w:rsidRPr="00764129">
        <w:rPr>
          <w:lang w:val="pt-BR"/>
        </w:rPr>
        <w:t xml:space="preserve"> artigo correlato</w:t>
      </w:r>
      <w:r w:rsidR="00DE7993" w:rsidRPr="00764129">
        <w:rPr>
          <w:lang w:val="pt-BR"/>
        </w:rPr>
        <w:t>:</w:t>
      </w:r>
    </w:p>
    <w:p w14:paraId="36F3D463" w14:textId="6E6115E6" w:rsidR="003E1252" w:rsidRPr="00764129" w:rsidRDefault="00DE7993" w:rsidP="00C9312A">
      <w:pPr>
        <w:pStyle w:val="Corpo"/>
        <w:numPr>
          <w:ilvl w:val="1"/>
          <w:numId w:val="27"/>
        </w:numPr>
        <w:rPr>
          <w:highlight w:val="yellow"/>
          <w:lang w:val="pt-BR"/>
        </w:rPr>
      </w:pPr>
      <w:r w:rsidRPr="00764129">
        <w:rPr>
          <w:highlight w:val="yellow"/>
          <w:lang w:val="pt-BR"/>
        </w:rPr>
        <w:t>a</w:t>
      </w:r>
      <w:r w:rsidR="003E1252" w:rsidRPr="00764129">
        <w:rPr>
          <w:highlight w:val="yellow"/>
          <w:lang w:val="pt-BR"/>
        </w:rPr>
        <w:t xml:space="preserve">plicar </w:t>
      </w:r>
      <w:r w:rsidR="0015701C" w:rsidRPr="00764129">
        <w:rPr>
          <w:highlight w:val="yellow"/>
          <w:lang w:val="pt-BR"/>
        </w:rPr>
        <w:t xml:space="preserve">as </w:t>
      </w:r>
      <w:r w:rsidR="003E1252" w:rsidRPr="00764129">
        <w:rPr>
          <w:highlight w:val="yellow"/>
          <w:lang w:val="pt-BR"/>
        </w:rPr>
        <w:t xml:space="preserve">métricas nas imagens sintéticas x </w:t>
      </w:r>
      <w:r w:rsidR="0015701C" w:rsidRPr="00764129">
        <w:rPr>
          <w:highlight w:val="yellow"/>
          <w:lang w:val="pt-BR"/>
        </w:rPr>
        <w:t xml:space="preserve">a </w:t>
      </w:r>
      <w:r w:rsidR="000F7631" w:rsidRPr="00764129">
        <w:rPr>
          <w:highlight w:val="yellow"/>
          <w:lang w:val="pt-BR"/>
        </w:rPr>
        <w:t>base de imagens</w:t>
      </w:r>
      <w:r w:rsidR="0015701C" w:rsidRPr="00764129">
        <w:rPr>
          <w:highlight w:val="yellow"/>
          <w:lang w:val="pt-BR"/>
        </w:rPr>
        <w:t>.</w:t>
      </w:r>
    </w:p>
    <w:p w14:paraId="56C1D669" w14:textId="1195B582" w:rsidR="00EE2722" w:rsidRPr="00764129" w:rsidRDefault="00B95C3B" w:rsidP="00C9312A">
      <w:pPr>
        <w:pStyle w:val="Corpo"/>
        <w:numPr>
          <w:ilvl w:val="0"/>
          <w:numId w:val="27"/>
        </w:numPr>
        <w:rPr>
          <w:lang w:val="pt-BR"/>
        </w:rPr>
      </w:pPr>
      <w:r w:rsidRPr="00764129">
        <w:rPr>
          <w:lang w:val="pt-BR"/>
        </w:rPr>
        <w:t>Utilizar rede alternativa ao VA</w:t>
      </w:r>
      <w:r w:rsidR="00EC31BA" w:rsidRPr="00764129">
        <w:rPr>
          <w:lang w:val="pt-BR"/>
        </w:rPr>
        <w:t xml:space="preserve">, </w:t>
      </w:r>
      <w:proofErr w:type="spellStart"/>
      <w:r w:rsidR="00EC31BA" w:rsidRPr="00764129">
        <w:rPr>
          <w:lang w:val="pt-BR"/>
        </w:rPr>
        <w:t>stable</w:t>
      </w:r>
      <w:proofErr w:type="spellEnd"/>
      <w:r w:rsidR="00EC31BA" w:rsidRPr="00764129">
        <w:rPr>
          <w:lang w:val="pt-BR"/>
        </w:rPr>
        <w:t xml:space="preserve"> </w:t>
      </w:r>
      <w:proofErr w:type="spellStart"/>
      <w:r w:rsidR="00EC31BA" w:rsidRPr="00764129">
        <w:rPr>
          <w:lang w:val="pt-BR"/>
        </w:rPr>
        <w:t>difusion</w:t>
      </w:r>
      <w:proofErr w:type="spellEnd"/>
      <w:r w:rsidR="00EC31BA" w:rsidRPr="00764129">
        <w:rPr>
          <w:lang w:val="pt-BR"/>
        </w:rPr>
        <w:t xml:space="preserve">, </w:t>
      </w:r>
      <w:proofErr w:type="spellStart"/>
      <w:r w:rsidR="00EC31BA" w:rsidRPr="00764129">
        <w:rPr>
          <w:lang w:val="pt-BR"/>
        </w:rPr>
        <w:t>gans</w:t>
      </w:r>
      <w:proofErr w:type="spellEnd"/>
      <w:r w:rsidR="006771EB" w:rsidRPr="00764129">
        <w:rPr>
          <w:lang w:val="pt-BR"/>
        </w:rPr>
        <w:t xml:space="preserve"> e comparar</w:t>
      </w:r>
    </w:p>
    <w:p w14:paraId="5391DF16" w14:textId="58EC7037" w:rsidR="00B95C3B" w:rsidRPr="00764129" w:rsidRDefault="00B95C3B" w:rsidP="00C9312A">
      <w:pPr>
        <w:pStyle w:val="Corpo"/>
        <w:numPr>
          <w:ilvl w:val="0"/>
          <w:numId w:val="27"/>
        </w:numPr>
        <w:rPr>
          <w:lang w:val="pt-BR"/>
        </w:rPr>
      </w:pPr>
      <w:r w:rsidRPr="00764129">
        <w:rPr>
          <w:lang w:val="pt-BR"/>
        </w:rPr>
        <w:t xml:space="preserve">Utilizar algoritmo alternativo ao </w:t>
      </w:r>
      <w:r w:rsidR="00EC31BA" w:rsidRPr="00764129">
        <w:rPr>
          <w:lang w:val="pt-BR"/>
        </w:rPr>
        <w:t>paramétrico</w:t>
      </w:r>
    </w:p>
    <w:p w14:paraId="41D729A8" w14:textId="48D80B97" w:rsidR="004057B7" w:rsidRPr="00764129" w:rsidRDefault="00EC31BA" w:rsidP="00C9312A">
      <w:pPr>
        <w:pStyle w:val="Corpo"/>
        <w:numPr>
          <w:ilvl w:val="0"/>
          <w:numId w:val="27"/>
        </w:numPr>
        <w:rPr>
          <w:lang w:val="pt-BR"/>
        </w:rPr>
      </w:pPr>
      <w:r w:rsidRPr="00764129">
        <w:rPr>
          <w:lang w:val="pt-BR"/>
        </w:rPr>
        <w:t xml:space="preserve">Verificar </w:t>
      </w:r>
      <w:r w:rsidR="004057B7" w:rsidRPr="00764129">
        <w:rPr>
          <w:lang w:val="pt-BR"/>
        </w:rPr>
        <w:t>IEEE Access Capes</w:t>
      </w:r>
    </w:p>
    <w:p w14:paraId="787B6460" w14:textId="77777777" w:rsidR="000F7631" w:rsidRPr="00764129" w:rsidRDefault="000F7631" w:rsidP="003E1252">
      <w:pPr>
        <w:pStyle w:val="Corpo"/>
        <w:rPr>
          <w:lang w:val="pt-BR"/>
        </w:rPr>
      </w:pPr>
    </w:p>
    <w:p w14:paraId="29B03955" w14:textId="56BC52B5" w:rsidR="00D3602C" w:rsidRPr="00764129" w:rsidRDefault="00F12CCD" w:rsidP="004E7832">
      <w:pPr>
        <w:pStyle w:val="Ttulo1"/>
      </w:pPr>
      <w:bookmarkStart w:id="5" w:name="_Toc1096204554"/>
      <w:bookmarkStart w:id="6" w:name="_Toc191548049"/>
      <w:bookmarkEnd w:id="0"/>
      <w:r>
        <w:lastRenderedPageBreak/>
        <w:t>Comparação de resultados</w:t>
      </w:r>
      <w:bookmarkEnd w:id="5"/>
    </w:p>
    <w:p w14:paraId="2BF26C2B" w14:textId="77777777" w:rsidR="00E90965" w:rsidRPr="00764129" w:rsidRDefault="00E90965" w:rsidP="00C9312A">
      <w:pPr>
        <w:pStyle w:val="PargrafodaLista"/>
        <w:keepNext/>
        <w:numPr>
          <w:ilvl w:val="0"/>
          <w:numId w:val="24"/>
        </w:numPr>
        <w:spacing w:before="240"/>
        <w:outlineLvl w:val="1"/>
        <w:rPr>
          <w:rFonts w:ascii="Times" w:hAnsi="Times"/>
          <w:b/>
          <w:vanish/>
          <w:color w:val="0070C0"/>
          <w:sz w:val="28"/>
        </w:rPr>
      </w:pPr>
    </w:p>
    <w:p w14:paraId="0347ACBF" w14:textId="77777777" w:rsidR="00E90965" w:rsidRPr="00764129" w:rsidRDefault="00E90965" w:rsidP="00C9312A">
      <w:pPr>
        <w:pStyle w:val="PargrafodaLista"/>
        <w:keepNext/>
        <w:numPr>
          <w:ilvl w:val="1"/>
          <w:numId w:val="24"/>
        </w:numPr>
        <w:spacing w:before="240"/>
        <w:outlineLvl w:val="1"/>
        <w:rPr>
          <w:rFonts w:ascii="Times" w:hAnsi="Times"/>
          <w:b/>
          <w:vanish/>
          <w:color w:val="0070C0"/>
          <w:sz w:val="28"/>
        </w:rPr>
      </w:pPr>
    </w:p>
    <w:p w14:paraId="1A50D847" w14:textId="556AF50C" w:rsidR="007868DD" w:rsidRPr="00764129" w:rsidRDefault="007868DD" w:rsidP="00EE510E">
      <w:pPr>
        <w:pStyle w:val="Ttulo2"/>
      </w:pPr>
      <w:bookmarkStart w:id="7" w:name="_Toc570556992"/>
      <w:r>
        <w:t>Artigos Candidatos a Comparação de resultados</w:t>
      </w:r>
      <w:bookmarkEnd w:id="7"/>
    </w:p>
    <w:p w14:paraId="784BA4D9" w14:textId="77777777" w:rsidR="00F571F2" w:rsidRDefault="00F571F2" w:rsidP="007868DD">
      <w:pPr>
        <w:pStyle w:val="Corpo"/>
      </w:pPr>
      <w:r w:rsidRPr="00F571F2">
        <w:t>Some other cutting-edge works, such as Zhou et al., \cite{ref17}, that use new state-of-the-art synthesis methods to generate images would not be directly comparable because they deal with another type of image, other than seismic images and their geological particularities and coherences.</w:t>
      </w:r>
    </w:p>
    <w:p w14:paraId="2A85D138" w14:textId="455F68FE" w:rsidR="007868DD" w:rsidRPr="00764129" w:rsidRDefault="007868DD" w:rsidP="007868DD">
      <w:pPr>
        <w:pStyle w:val="Corpo"/>
        <w:rPr>
          <w:lang w:val="pt-BR"/>
        </w:rPr>
      </w:pPr>
      <w:r w:rsidRPr="00F571F2">
        <w:rPr>
          <w:lang w:val="pt-BR"/>
        </w:rPr>
        <w:t xml:space="preserve">O aprimoramento da abordagem proposta no artigo pode ser </w:t>
      </w:r>
      <w:proofErr w:type="gramStart"/>
      <w:r w:rsidRPr="00F571F2">
        <w:rPr>
          <w:lang w:val="pt-BR"/>
        </w:rPr>
        <w:t>comprovada</w:t>
      </w:r>
      <w:proofErr w:type="gramEnd"/>
      <w:r w:rsidRPr="00F571F2">
        <w:rPr>
          <w:lang w:val="pt-BR"/>
        </w:rPr>
        <w:t xml:space="preserve"> por meio de </w:t>
      </w:r>
      <w:r w:rsidRPr="00F571F2">
        <w:rPr>
          <w:b/>
          <w:bCs/>
          <w:lang w:val="pt-BR"/>
        </w:rPr>
        <w:t>avaliações qualitativas e quantitativas</w:t>
      </w:r>
      <w:r w:rsidRPr="00F571F2">
        <w:rPr>
          <w:lang w:val="pt-BR"/>
        </w:rPr>
        <w:t xml:space="preserve"> comparando os resultados do método com técnicas de ponta existentes. </w:t>
      </w:r>
      <w:r w:rsidRPr="00764129">
        <w:rPr>
          <w:lang w:val="pt-BR"/>
        </w:rPr>
        <w:t>O artigo demonstra a eficácia do modelo pelos seguintes critérios:</w:t>
      </w:r>
    </w:p>
    <w:p w14:paraId="6AB81860" w14:textId="77777777" w:rsidR="007868DD" w:rsidRPr="00764129" w:rsidRDefault="007868DD" w:rsidP="00C9312A">
      <w:pPr>
        <w:numPr>
          <w:ilvl w:val="0"/>
          <w:numId w:val="4"/>
        </w:numPr>
      </w:pPr>
      <w:r w:rsidRPr="00764129">
        <w:rPr>
          <w:b/>
          <w:bCs/>
        </w:rPr>
        <w:t>Comparação Visual</w:t>
      </w:r>
      <w:r w:rsidRPr="00764129">
        <w:t xml:space="preserve"> – Os autores apresentam exemplos de texturas sintetizadas, evidenciando que o método proposto preserva melhor as estruturas globais e locais da textura original, enquanto outras abordagens frequentemente perdem detalhes ou introduzem artefatos.</w:t>
      </w:r>
    </w:p>
    <w:p w14:paraId="338BFC35" w14:textId="77777777" w:rsidR="007868DD" w:rsidRPr="00764129" w:rsidRDefault="007868DD" w:rsidP="00C9312A">
      <w:pPr>
        <w:numPr>
          <w:ilvl w:val="0"/>
          <w:numId w:val="4"/>
        </w:numPr>
      </w:pPr>
      <w:r w:rsidRPr="00764129">
        <w:rPr>
          <w:b/>
          <w:bCs/>
        </w:rPr>
        <w:t>Métricas Quantitativas</w:t>
      </w:r>
      <w:r w:rsidRPr="00764129">
        <w:t xml:space="preserve"> – São utilizadas métricas objetivas para medir a similaridade entre a textura gerada e a referência original, como:</w:t>
      </w:r>
    </w:p>
    <w:p w14:paraId="1C575539" w14:textId="77777777" w:rsidR="007868DD" w:rsidRPr="00764129" w:rsidRDefault="007868DD" w:rsidP="00C9312A">
      <w:pPr>
        <w:numPr>
          <w:ilvl w:val="1"/>
          <w:numId w:val="4"/>
        </w:numPr>
      </w:pPr>
      <w:r w:rsidRPr="00764129">
        <w:rPr>
          <w:b/>
          <w:bCs/>
        </w:rPr>
        <w:t>LPIPS (</w:t>
      </w:r>
      <w:proofErr w:type="spellStart"/>
      <w:r w:rsidRPr="00764129">
        <w:rPr>
          <w:b/>
          <w:bCs/>
        </w:rPr>
        <w:t>Learned</w:t>
      </w:r>
      <w:proofErr w:type="spellEnd"/>
      <w:r w:rsidRPr="00764129">
        <w:rPr>
          <w:b/>
          <w:bCs/>
        </w:rPr>
        <w:t xml:space="preserve"> Perceptual </w:t>
      </w:r>
      <w:proofErr w:type="spellStart"/>
      <w:r w:rsidRPr="00764129">
        <w:rPr>
          <w:b/>
          <w:bCs/>
        </w:rPr>
        <w:t>Image</w:t>
      </w:r>
      <w:proofErr w:type="spellEnd"/>
      <w:r w:rsidRPr="00764129">
        <w:rPr>
          <w:b/>
          <w:bCs/>
        </w:rPr>
        <w:t xml:space="preserve"> Patch </w:t>
      </w:r>
      <w:proofErr w:type="spellStart"/>
      <w:r w:rsidRPr="00764129">
        <w:rPr>
          <w:b/>
          <w:bCs/>
        </w:rPr>
        <w:t>Similarity</w:t>
      </w:r>
      <w:proofErr w:type="spellEnd"/>
      <w:r w:rsidRPr="00764129">
        <w:rPr>
          <w:b/>
          <w:bCs/>
        </w:rPr>
        <w:t>)</w:t>
      </w:r>
      <w:r w:rsidRPr="00764129">
        <w:t>: Mede a similaridade perceptual entre as imagens.</w:t>
      </w:r>
    </w:p>
    <w:p w14:paraId="5D6D289F" w14:textId="77777777" w:rsidR="007868DD" w:rsidRPr="00764129" w:rsidRDefault="007868DD" w:rsidP="00C9312A">
      <w:pPr>
        <w:numPr>
          <w:ilvl w:val="1"/>
          <w:numId w:val="4"/>
        </w:numPr>
      </w:pPr>
      <w:r w:rsidRPr="00764129">
        <w:rPr>
          <w:b/>
          <w:bCs/>
        </w:rPr>
        <w:t>FID (</w:t>
      </w:r>
      <w:proofErr w:type="spellStart"/>
      <w:r w:rsidRPr="00764129">
        <w:rPr>
          <w:b/>
          <w:bCs/>
        </w:rPr>
        <w:t>Fréchet</w:t>
      </w:r>
      <w:proofErr w:type="spellEnd"/>
      <w:r w:rsidRPr="00764129">
        <w:rPr>
          <w:b/>
          <w:bCs/>
        </w:rPr>
        <w:t xml:space="preserve"> </w:t>
      </w:r>
      <w:proofErr w:type="spellStart"/>
      <w:r w:rsidRPr="00764129">
        <w:rPr>
          <w:b/>
          <w:bCs/>
        </w:rPr>
        <w:t>Inception</w:t>
      </w:r>
      <w:proofErr w:type="spellEnd"/>
      <w:r w:rsidRPr="00764129">
        <w:rPr>
          <w:b/>
          <w:bCs/>
        </w:rPr>
        <w:t xml:space="preserve"> Distance)</w:t>
      </w:r>
      <w:r w:rsidRPr="00764129">
        <w:t>: Avalia a qualidade da síntese comparando estatísticas de características extraídas por redes neurais profundas.</w:t>
      </w:r>
    </w:p>
    <w:p w14:paraId="3FBC4F74" w14:textId="77777777" w:rsidR="007868DD" w:rsidRPr="00764129" w:rsidRDefault="007868DD" w:rsidP="00C9312A">
      <w:pPr>
        <w:numPr>
          <w:ilvl w:val="0"/>
          <w:numId w:val="4"/>
        </w:numPr>
        <w:spacing w:line="276" w:lineRule="auto"/>
      </w:pPr>
      <w:r w:rsidRPr="00764129">
        <w:rPr>
          <w:b/>
          <w:bCs/>
          <w:highlight w:val="yellow"/>
        </w:rPr>
        <w:t>Estudos de Caso</w:t>
      </w:r>
      <w:r w:rsidRPr="00764129">
        <w:t xml:space="preserve"> – Aplicações práticas mostram que a abordagem funciona bem para diferentes tipos de texturas não estacionárias, demonstrando versatilidade e robustez.</w:t>
      </w:r>
    </w:p>
    <w:p w14:paraId="3640DA00" w14:textId="77777777" w:rsidR="007868DD" w:rsidRPr="00764129" w:rsidRDefault="007868DD" w:rsidP="00C9312A">
      <w:pPr>
        <w:numPr>
          <w:ilvl w:val="0"/>
          <w:numId w:val="4"/>
        </w:numPr>
        <w:spacing w:line="276" w:lineRule="auto"/>
      </w:pPr>
      <w:r w:rsidRPr="00764129">
        <w:rPr>
          <w:b/>
          <w:bCs/>
          <w:highlight w:val="yellow"/>
        </w:rPr>
        <w:t>Experimentos Ablativos</w:t>
      </w:r>
      <w:r w:rsidRPr="00764129">
        <w:t xml:space="preserve"> – Os autores analisam o impacto individual de diferentes componentes do modelo (como a </w:t>
      </w:r>
      <w:proofErr w:type="spellStart"/>
      <w:r w:rsidRPr="00764129">
        <w:t>auto-retificação</w:t>
      </w:r>
      <w:proofErr w:type="spellEnd"/>
      <w:r w:rsidRPr="00764129">
        <w:t>) para validar que cada parte contribui para o aprimoramento dos resultados.</w:t>
      </w:r>
    </w:p>
    <w:p w14:paraId="70F80910" w14:textId="77777777" w:rsidR="007868DD" w:rsidRPr="00764129" w:rsidRDefault="007868DD" w:rsidP="007868DD"/>
    <w:p w14:paraId="7680AD8F" w14:textId="77777777" w:rsidR="007868DD" w:rsidRPr="001A7CC5" w:rsidRDefault="007868DD" w:rsidP="007868DD">
      <w:pPr>
        <w:pStyle w:val="Ttulo3"/>
        <w:rPr>
          <w:lang w:val="en-US"/>
        </w:rPr>
      </w:pPr>
      <w:bookmarkStart w:id="8" w:name="_Toc1744101761"/>
      <w:r w:rsidRPr="007500C8">
        <w:rPr>
          <w:lang w:val="en-US"/>
        </w:rPr>
        <w:br w:type="page"/>
      </w:r>
      <w:r w:rsidRPr="72A1443C">
        <w:rPr>
          <w:lang w:val="en-US"/>
        </w:rPr>
        <w:lastRenderedPageBreak/>
        <w:t xml:space="preserve">Generating Sketch-Based Synthetic Seismic Images </w:t>
      </w:r>
      <w:proofErr w:type="gramStart"/>
      <w:r w:rsidRPr="72A1443C">
        <w:rPr>
          <w:lang w:val="en-US"/>
        </w:rPr>
        <w:t>With</w:t>
      </w:r>
      <w:proofErr w:type="gramEnd"/>
      <w:r w:rsidRPr="72A1443C">
        <w:rPr>
          <w:lang w:val="en-US"/>
        </w:rPr>
        <w:t xml:space="preserve"> Generative Adversarial Networks</w:t>
      </w:r>
      <w:bookmarkEnd w:id="8"/>
    </w:p>
    <w:p w14:paraId="5C5EC47C" w14:textId="64FBFE30" w:rsidR="004637C4" w:rsidRDefault="00A615A9" w:rsidP="007868DD">
      <w:pPr>
        <w:pStyle w:val="Corpo"/>
        <w:rPr>
          <w:lang w:val="pt-BR"/>
        </w:rPr>
      </w:pPr>
      <w:r w:rsidRPr="00A615A9">
        <w:rPr>
          <w:lang w:val="pt-BR"/>
        </w:rPr>
        <w:t xml:space="preserve">Em 2020, </w:t>
      </w:r>
      <w:r w:rsidR="0013027B">
        <w:rPr>
          <w:lang w:val="pt-BR"/>
        </w:rPr>
        <w:t xml:space="preserve">produziram </w:t>
      </w:r>
      <w:r w:rsidR="007868DD" w:rsidRPr="00764129">
        <w:rPr>
          <w:lang w:val="pt-BR"/>
        </w:rPr>
        <w:t xml:space="preserve">um a trabalho semelhante </w:t>
      </w:r>
      <w:r>
        <w:rPr>
          <w:lang w:val="pt-BR"/>
        </w:rPr>
        <w:t xml:space="preserve">para </w:t>
      </w:r>
      <w:r w:rsidR="001619E8">
        <w:rPr>
          <w:lang w:val="pt-BR"/>
        </w:rPr>
        <w:t>geração de imagens sísmicas</w:t>
      </w:r>
      <w:r w:rsidR="00C67B53">
        <w:rPr>
          <w:lang w:val="pt-BR"/>
        </w:rPr>
        <w:t>.</w:t>
      </w:r>
      <w:r w:rsidR="00536C9B">
        <w:rPr>
          <w:lang w:val="pt-BR"/>
        </w:rPr>
        <w:t xml:space="preserve"> </w:t>
      </w:r>
      <w:r w:rsidR="00AF68CE">
        <w:rPr>
          <w:lang w:val="pt-BR"/>
        </w:rPr>
        <w:t>Além de utilizarem a avaliação de especialistas, também a</w:t>
      </w:r>
      <w:r w:rsidR="009625E2">
        <w:rPr>
          <w:lang w:val="pt-BR"/>
        </w:rPr>
        <w:t>valiaram seu</w:t>
      </w:r>
      <w:r w:rsidR="00390F80">
        <w:rPr>
          <w:lang w:val="pt-BR"/>
        </w:rPr>
        <w:t>s</w:t>
      </w:r>
      <w:r w:rsidR="009625E2">
        <w:rPr>
          <w:lang w:val="pt-BR"/>
        </w:rPr>
        <w:t xml:space="preserve"> resultado</w:t>
      </w:r>
      <w:r w:rsidR="00390F80">
        <w:rPr>
          <w:lang w:val="pt-BR"/>
        </w:rPr>
        <w:t>s</w:t>
      </w:r>
      <w:r w:rsidR="009625E2">
        <w:rPr>
          <w:lang w:val="pt-BR"/>
        </w:rPr>
        <w:t xml:space="preserve"> u</w:t>
      </w:r>
      <w:r w:rsidR="007868DD" w:rsidRPr="00764129">
        <w:rPr>
          <w:lang w:val="pt-BR"/>
        </w:rPr>
        <w:t xml:space="preserve">sando métricas de distância </w:t>
      </w:r>
      <w:r w:rsidR="00B442AF">
        <w:rPr>
          <w:lang w:val="pt-BR"/>
        </w:rPr>
        <w:t xml:space="preserve">entre imagens sintéticas e as </w:t>
      </w:r>
      <w:r w:rsidR="007868DD" w:rsidRPr="00764129">
        <w:rPr>
          <w:lang w:val="pt-BR"/>
        </w:rPr>
        <w:t>imagens reais</w:t>
      </w:r>
      <w:r w:rsidR="00B442AF">
        <w:rPr>
          <w:lang w:val="pt-BR"/>
        </w:rPr>
        <w:t xml:space="preserve">. </w:t>
      </w:r>
    </w:p>
    <w:p w14:paraId="2F03A356" w14:textId="77777777" w:rsidR="007868DD" w:rsidRPr="00764129" w:rsidRDefault="007868DD" w:rsidP="007868DD">
      <w:pPr>
        <w:pStyle w:val="Corpo"/>
        <w:rPr>
          <w:lang w:val="pt-BR"/>
        </w:rPr>
      </w:pPr>
      <w:r w:rsidRPr="00764129">
        <w:rPr>
          <w:lang w:val="pt-BR"/>
        </w:rPr>
        <w:t>O artigo não se concentra especificamente na criação de imagens sísmicas de domos salinos. No entanto, ele aborda a geração de imagens sísmicas sintéticas que podem ser aplicadas em diversas áreas da geologia, incluindo a detecção de domos salinos.  Portanto, embora o foco não seja exclusivamente nos domos salinos, a metodologia pode ser aplicada para melhorar a identificação e caracterização dessas formações.</w:t>
      </w:r>
    </w:p>
    <w:p w14:paraId="399DDD9A" w14:textId="77777777" w:rsidR="007868DD" w:rsidRPr="00764129" w:rsidRDefault="007868DD" w:rsidP="007868DD">
      <w:pPr>
        <w:pStyle w:val="Corpo"/>
        <w:rPr>
          <w:lang w:val="pt-BR"/>
        </w:rPr>
      </w:pPr>
      <w:r w:rsidRPr="00764129">
        <w:rPr>
          <w:lang w:val="pt-BR"/>
        </w:rPr>
        <w:t>avalia e compara seus resultados utilizando diferentes tipos de esboços e um conjunto de dados sísmicos público. Os autores realizaram experimentos com cinco tipos diferentes de esboços para verificar a capacidade do modelo de gerar imagens sísmicas realistas a partir de esboços simples.</w:t>
      </w:r>
    </w:p>
    <w:p w14:paraId="784B4218" w14:textId="77777777" w:rsidR="007868DD" w:rsidRPr="00764129" w:rsidRDefault="007868DD" w:rsidP="007868DD">
      <w:pPr>
        <w:pStyle w:val="Corpo"/>
        <w:rPr>
          <w:lang w:val="pt-BR"/>
        </w:rPr>
      </w:pPr>
      <w:r w:rsidRPr="00764129">
        <w:rPr>
          <w:lang w:val="pt-BR"/>
        </w:rPr>
        <w:tab/>
        <w:t xml:space="preserve">Para a avaliação, o artigo compara as imagens sísmicas sintéticas geradas com as imagens sísmicas reais presentes no conjunto de dados público. A comparação é feita utilizando métricas de qualidade de imagem, como a similaridade estrutural (SSIM) e a distância de </w:t>
      </w:r>
      <w:proofErr w:type="spellStart"/>
      <w:r w:rsidRPr="00764129">
        <w:rPr>
          <w:i/>
          <w:iCs/>
          <w:lang w:val="pt-BR"/>
        </w:rPr>
        <w:t>Fréchet</w:t>
      </w:r>
      <w:proofErr w:type="spellEnd"/>
      <w:r w:rsidRPr="00764129">
        <w:rPr>
          <w:lang w:val="pt-BR"/>
        </w:rPr>
        <w:t xml:space="preserve"> entre as distribuições de características das imagens reais e sintéticas. Essas métricas ajudam a quantificar o quão realistas são as imagens geradas pelo modelo.</w:t>
      </w:r>
    </w:p>
    <w:p w14:paraId="7A339B29" w14:textId="4A36D47A" w:rsidR="007868DD" w:rsidRPr="00764129" w:rsidRDefault="007868DD" w:rsidP="007868DD">
      <w:pPr>
        <w:pStyle w:val="Corpo"/>
        <w:rPr>
          <w:lang w:val="pt-BR"/>
        </w:rPr>
      </w:pPr>
      <w:r w:rsidRPr="001A7CC5">
        <w:rPr>
          <w:highlight w:val="yellow"/>
        </w:rPr>
        <w:t>To evaluate the results of the networks trained for each sketch type, we performed a quantitative and qualitative evaluation. In the quantitative evaluation, we computed the mean squared error (</w:t>
      </w:r>
      <w:proofErr w:type="spellStart"/>
      <w:r w:rsidRPr="001A7CC5">
        <w:rPr>
          <w:highlight w:val="yellow"/>
        </w:rPr>
        <w:t>mse</w:t>
      </w:r>
      <w:proofErr w:type="spellEnd"/>
      <w:r w:rsidRPr="001A7CC5">
        <w:rPr>
          <w:highlight w:val="yellow"/>
        </w:rPr>
        <w:t xml:space="preserve">), structural similarity (SSIM), and Euclidean distance based on the Local Binary Pattern (LBP) texture attribute between the original seismic image and the one synthesized by the networks. The qualitative evaluation was performed by a geoscientist who examined the visual consistency of the generated seismic data. </w:t>
      </w:r>
      <w:r w:rsidRPr="00764129">
        <w:rPr>
          <w:highlight w:val="yellow"/>
          <w:lang w:val="pt-BR"/>
        </w:rPr>
        <w:fldChar w:fldCharType="begin"/>
      </w:r>
      <w:r w:rsidR="00834BF5" w:rsidRPr="001A7CC5">
        <w:rPr>
          <w:highlight w:val="yellow"/>
        </w:rPr>
        <w:instrText xml:space="preserve"> ADDIN ZOTERO_ITEM CSL_CITATION {"citationID":"1Ac3pFV0","properties":{"formattedCitation":"(Ferreira et al., 2020)","plainCitation":"(Ferreira et al., 2020)","noteIndex":0},"citationItems":[{"id":113,"uris":["http://zotero.org/users/35523/items/NEHZ7WXF"],"itemData":{"id":113,"type":"article-journal","abstract":"The characterization of the subsurface is paramount for the exploration and production life cycle and, more specifically, for the identification of potential hydrocarbon accumulations. In recent years, the oil and gas industry has increased its interest in applying machine learning to accelerate the seismic interpretation process, which is regarded as a time-consuming and human-centered task. Although machine learning has been successfully used in many applications ranging from stratigraphic segmentation to salt dome detection, a usual bottleneck is the need for a large amount of high-quality annotated data. To overcome this, data augmentation approaches are commonly used, and one of the most powerful is synthetic data generation. In addition, sketch-based synthetic seismic images can be used to support image retrieval applications to help oil companies leverage petabytes of seismic data sets. In this context, this letter investigates the generation of synthetic seismic images based on sketches using generative adversarial networks (GANs). To the best of our knowledge, this is the first work to propose such an approach. Experiments with five different sketch types in a public seismic data set indicate that realistic seismic images can be synthesized using rather simple sketches.","container-title":"IEEE Geoscience and Remote Sensing Letters","DOI":"10.1109/LGRS.2019.2945680","ISSN":"1558-0571","issue":"8","note":"event-title: IEEE Geoscience and Remote Sensing Letters","page":"1460-1464","source":"IEEE Xplore","title":"Generating Sketch-Based Synthetic Seismic Images With Generative Adversarial Networks","volume":"17","author":[{"family":"Ferreira","given":"Rodrigo S."},{"family":"Noce","given":"Julia"},{"family":"Oliveira","given":"Dario A. B."},{"family":"Brazil","given":"Emilio Vital"}],"issued":{"date-parts":[["2020",8]]}}}],"schema":"https://github.com/citation-style-language/schema/raw/master/csl-citation.json"} </w:instrText>
      </w:r>
      <w:r w:rsidRPr="00764129">
        <w:rPr>
          <w:highlight w:val="yellow"/>
          <w:lang w:val="pt-BR"/>
        </w:rPr>
        <w:fldChar w:fldCharType="separate"/>
      </w:r>
      <w:r w:rsidR="00834BF5" w:rsidRPr="00764129">
        <w:rPr>
          <w:rFonts w:ascii="Calibri" w:hAnsi="Calibri" w:cs="Calibri"/>
          <w:highlight w:val="yellow"/>
          <w:lang w:val="pt-BR"/>
        </w:rPr>
        <w:t>(Ferreira et al., 2020)</w:t>
      </w:r>
      <w:r w:rsidRPr="00764129">
        <w:rPr>
          <w:highlight w:val="yellow"/>
          <w:lang w:val="pt-BR"/>
        </w:rPr>
        <w:fldChar w:fldCharType="end"/>
      </w:r>
    </w:p>
    <w:p w14:paraId="28D46B42" w14:textId="77777777" w:rsidR="007868DD" w:rsidRPr="00764129" w:rsidRDefault="007868DD" w:rsidP="007868DD">
      <w:pPr>
        <w:pStyle w:val="Corpo"/>
        <w:rPr>
          <w:lang w:val="pt-BR"/>
        </w:rPr>
      </w:pPr>
      <w:r w:rsidRPr="00764129">
        <w:rPr>
          <w:noProof/>
          <w:lang w:val="pt-BR"/>
        </w:rPr>
        <w:lastRenderedPageBreak/>
        <w:drawing>
          <wp:inline distT="0" distB="0" distL="0" distR="0" wp14:anchorId="5F9510DC" wp14:editId="74B4BDB5">
            <wp:extent cx="4896533" cy="6477904"/>
            <wp:effectExtent l="0" t="0" r="0" b="0"/>
            <wp:docPr id="1017315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1503" name=""/>
                    <pic:cNvPicPr/>
                  </pic:nvPicPr>
                  <pic:blipFill>
                    <a:blip r:embed="rId9"/>
                    <a:stretch>
                      <a:fillRect/>
                    </a:stretch>
                  </pic:blipFill>
                  <pic:spPr>
                    <a:xfrm>
                      <a:off x="0" y="0"/>
                      <a:ext cx="4896533" cy="6477904"/>
                    </a:xfrm>
                    <a:prstGeom prst="rect">
                      <a:avLst/>
                    </a:prstGeom>
                  </pic:spPr>
                </pic:pic>
              </a:graphicData>
            </a:graphic>
          </wp:inline>
        </w:drawing>
      </w:r>
    </w:p>
    <w:p w14:paraId="78238416" w14:textId="77777777" w:rsidR="007868DD" w:rsidRDefault="007868DD" w:rsidP="007868DD">
      <w:pPr>
        <w:pStyle w:val="Ttulo3"/>
        <w:rPr>
          <w:lang w:val="en-US"/>
        </w:rPr>
      </w:pPr>
      <w:bookmarkStart w:id="9" w:name="_Toc1395447791"/>
      <w:r w:rsidRPr="72A1443C">
        <w:rPr>
          <w:lang w:val="en-US"/>
        </w:rPr>
        <w:lastRenderedPageBreak/>
        <w:t>Synthetic seismic data generation with pix2pix for enhanced fault detection model training</w:t>
      </w:r>
      <w:bookmarkEnd w:id="9"/>
    </w:p>
    <w:p w14:paraId="4B1E7476" w14:textId="2E702E51" w:rsidR="00F75C60" w:rsidRPr="00F75C60" w:rsidRDefault="00F75C60" w:rsidP="00F75C60">
      <w:pPr>
        <w:pStyle w:val="Corpo"/>
        <w:ind w:firstLine="0"/>
        <w:jc w:val="center"/>
      </w:pPr>
      <w:r w:rsidRPr="00F75C60">
        <w:drawing>
          <wp:inline distT="0" distB="0" distL="0" distR="0" wp14:anchorId="20AD9D9D" wp14:editId="2B21A090">
            <wp:extent cx="5362041" cy="4245294"/>
            <wp:effectExtent l="0" t="0" r="0" b="3175"/>
            <wp:docPr id="13297851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5149" name=""/>
                    <pic:cNvPicPr/>
                  </pic:nvPicPr>
                  <pic:blipFill>
                    <a:blip r:embed="rId10"/>
                    <a:stretch>
                      <a:fillRect/>
                    </a:stretch>
                  </pic:blipFill>
                  <pic:spPr>
                    <a:xfrm>
                      <a:off x="0" y="0"/>
                      <a:ext cx="5374177" cy="4254903"/>
                    </a:xfrm>
                    <a:prstGeom prst="rect">
                      <a:avLst/>
                    </a:prstGeom>
                  </pic:spPr>
                </pic:pic>
              </a:graphicData>
            </a:graphic>
          </wp:inline>
        </w:drawing>
      </w:r>
    </w:p>
    <w:p w14:paraId="66B4FD18" w14:textId="5D0864FA" w:rsidR="007500C8" w:rsidRPr="007500C8" w:rsidRDefault="007500C8" w:rsidP="007500C8">
      <w:pPr>
        <w:pStyle w:val="Corpo"/>
      </w:pPr>
      <w:r w:rsidRPr="007500C8">
        <w:t>In Fig. 16, we quantitatively assessed the similarity between F3 data</w:t>
      </w:r>
      <w:r>
        <w:t xml:space="preserve"> </w:t>
      </w:r>
      <w:r w:rsidRPr="007500C8">
        <w:t>samples and generated samples by calculating the average frequency</w:t>
      </w:r>
      <w:r>
        <w:t xml:space="preserve"> </w:t>
      </w:r>
      <w:r w:rsidRPr="007500C8">
        <w:t>spectrum from all sections and computing the root-mean-square error</w:t>
      </w:r>
      <w:r>
        <w:t xml:space="preserve"> </w:t>
      </w:r>
      <w:r w:rsidRPr="007500C8">
        <w:t>(RMSE) of it. The results indicate that data generated by both the P and</w:t>
      </w:r>
      <w:r>
        <w:t xml:space="preserve"> </w:t>
      </w:r>
      <w:r w:rsidRPr="007500C8">
        <w:t>PT methods had relatively lower RMSE values compared to the PA and</w:t>
      </w:r>
      <w:r>
        <w:t xml:space="preserve"> </w:t>
      </w:r>
      <w:r w:rsidRPr="007500C8">
        <w:t>PTA methods. This analysis is also indicative of the fault interpretation</w:t>
      </w:r>
      <w:r>
        <w:t xml:space="preserve"> </w:t>
      </w:r>
      <w:r w:rsidRPr="007500C8">
        <w:t>performance of each method.</w:t>
      </w:r>
    </w:p>
    <w:p w14:paraId="058F3A47" w14:textId="15F803C3" w:rsidR="007868DD" w:rsidRPr="00764129" w:rsidRDefault="007868DD" w:rsidP="007868DD">
      <w:pPr>
        <w:pStyle w:val="Corpo"/>
        <w:rPr>
          <w:lang w:val="pt-BR"/>
        </w:rPr>
      </w:pPr>
      <w:r w:rsidRPr="00764129">
        <w:rPr>
          <w:lang w:val="pt-BR"/>
        </w:rPr>
        <w:t>o artigo descreve o uso do modelo </w:t>
      </w:r>
      <w:r w:rsidRPr="00764129">
        <w:rPr>
          <w:b/>
          <w:bCs/>
          <w:lang w:val="pt-BR"/>
        </w:rPr>
        <w:t>pix2pix</w:t>
      </w:r>
      <w:r w:rsidRPr="00764129">
        <w:rPr>
          <w:lang w:val="pt-BR"/>
        </w:rPr>
        <w:t> para gerar seções sísmicas sintéticas. O pix2pix é um modelo de tradução de imagem para imagem dentro de uma estrutura de redes adversariais generativas condicionais (</w:t>
      </w:r>
      <w:proofErr w:type="spellStart"/>
      <w:r w:rsidRPr="00764129">
        <w:rPr>
          <w:lang w:val="pt-BR"/>
        </w:rPr>
        <w:t>GANs</w:t>
      </w:r>
      <w:proofErr w:type="spellEnd"/>
      <w:r w:rsidRPr="00764129">
        <w:rPr>
          <w:lang w:val="pt-BR"/>
        </w:rPr>
        <w:t>), que utiliza imagens como variáveis condicionais. Essas seções sísmicas sintéticas são criadas para melhorar o treinamento de modelos de detecção de falhas, replicando atributos de textura, como ruído, frequência e amplitude, para se assemelhar aos dados de campo</w:t>
      </w:r>
    </w:p>
    <w:p w14:paraId="62BB7A0D" w14:textId="77777777" w:rsidR="007868DD" w:rsidRPr="00764129" w:rsidRDefault="007868DD" w:rsidP="007868DD"/>
    <w:p w14:paraId="4D4630C5" w14:textId="77777777" w:rsidR="007868DD" w:rsidRPr="00764129" w:rsidRDefault="007868DD" w:rsidP="00C9312A">
      <w:pPr>
        <w:pStyle w:val="PargrafodaLista"/>
        <w:numPr>
          <w:ilvl w:val="0"/>
          <w:numId w:val="23"/>
        </w:numPr>
      </w:pPr>
      <w:r w:rsidRPr="00764129">
        <w:t xml:space="preserve">É um candidato a trabalho semelhante no estado da arte, como comparam? </w:t>
      </w:r>
    </w:p>
    <w:p w14:paraId="18C9CC90" w14:textId="77777777" w:rsidR="007868DD" w:rsidRPr="00764129" w:rsidRDefault="007868DD" w:rsidP="00C9312A">
      <w:pPr>
        <w:pStyle w:val="PargrafodaLista"/>
        <w:numPr>
          <w:ilvl w:val="0"/>
          <w:numId w:val="23"/>
        </w:numPr>
      </w:pPr>
      <w:r w:rsidRPr="00764129">
        <w:t>ele cria imagens sísmicas sobre domos salinos</w:t>
      </w:r>
    </w:p>
    <w:p w14:paraId="10B95F5F" w14:textId="77777777" w:rsidR="007868DD" w:rsidRPr="00764129" w:rsidRDefault="007868DD" w:rsidP="00C9312A">
      <w:pPr>
        <w:pStyle w:val="PargrafodaLista"/>
        <w:numPr>
          <w:ilvl w:val="0"/>
          <w:numId w:val="23"/>
        </w:numPr>
      </w:pPr>
      <w:r w:rsidRPr="00764129">
        <w:t xml:space="preserve">como o artigo avalia e compara seus resultados e com quem? </w:t>
      </w:r>
    </w:p>
    <w:p w14:paraId="328C75B0" w14:textId="77777777" w:rsidR="007868DD" w:rsidRPr="00764129" w:rsidRDefault="007868DD" w:rsidP="007868DD">
      <w:pPr>
        <w:pStyle w:val="Corpo"/>
        <w:rPr>
          <w:lang w:val="pt-BR"/>
        </w:rPr>
      </w:pPr>
      <w:r w:rsidRPr="00764129">
        <w:rPr>
          <w:lang w:val="pt-BR"/>
        </w:rPr>
        <w:lastRenderedPageBreak/>
        <w:t>O artigo avalia e compara seus resultados utilizando variações nos dados sísmicos e nos resultados de interpretação de falhas com base em quatro métodos de geração de esboços e pesos de função de perda do modelo </w:t>
      </w:r>
      <w:r w:rsidRPr="00764129">
        <w:rPr>
          <w:b/>
          <w:bCs/>
          <w:lang w:val="pt-BR"/>
        </w:rPr>
        <w:t>pix2pix</w:t>
      </w:r>
      <w:r w:rsidRPr="00764129">
        <w:rPr>
          <w:lang w:val="pt-BR"/>
        </w:rPr>
        <w:t>. A comparação é feita entre os dados sintéticos gerados e os dados de campo, especificamente de exemplos do </w:t>
      </w:r>
      <w:r w:rsidRPr="00764129">
        <w:rPr>
          <w:b/>
          <w:bCs/>
          <w:lang w:val="pt-BR"/>
        </w:rPr>
        <w:t>Bloco Offshore F3 da Holanda</w:t>
      </w:r>
      <w:r w:rsidRPr="00764129">
        <w:rPr>
          <w:lang w:val="pt-BR"/>
        </w:rPr>
        <w:t> e do </w:t>
      </w:r>
      <w:r w:rsidRPr="00764129">
        <w:rPr>
          <w:b/>
          <w:bCs/>
          <w:lang w:val="pt-BR"/>
        </w:rPr>
        <w:t xml:space="preserve">Campo de Gás </w:t>
      </w:r>
      <w:proofErr w:type="spellStart"/>
      <w:r w:rsidRPr="00764129">
        <w:rPr>
          <w:b/>
          <w:bCs/>
          <w:lang w:val="pt-BR"/>
        </w:rPr>
        <w:t>Thebe</w:t>
      </w:r>
      <w:proofErr w:type="spellEnd"/>
      <w:r w:rsidRPr="00764129">
        <w:rPr>
          <w:lang w:val="pt-BR"/>
        </w:rPr>
        <w:t>.</w:t>
      </w:r>
    </w:p>
    <w:p w14:paraId="518BA0ED" w14:textId="77777777" w:rsidR="007868DD" w:rsidRPr="00764129" w:rsidRDefault="007868DD" w:rsidP="007868DD">
      <w:r w:rsidRPr="00764129">
        <w:t>O objetivo é replicar atributos de textura, como ruído, frequência e amplitude, para se assemelhar aos dados de campo e facilitar a interpretação de falhas. Essa abordagem oferece vantagens significativas, reduzindo a necessidade de modelagem extensiva e processamento de dados, e otimizando a geração de seções sísmicas para detecção de falhas</w:t>
      </w:r>
    </w:p>
    <w:p w14:paraId="74A98294" w14:textId="77777777" w:rsidR="007868DD" w:rsidRPr="001A7CC5" w:rsidRDefault="007868DD" w:rsidP="007868DD">
      <w:pPr>
        <w:rPr>
          <w:lang w:val="en-US"/>
        </w:rPr>
      </w:pPr>
      <w:r w:rsidRPr="001A7CC5">
        <w:rPr>
          <w:lang w:val="en-US"/>
        </w:rPr>
        <w:t xml:space="preserve">Usa </w:t>
      </w:r>
      <w:proofErr w:type="spellStart"/>
      <w:r w:rsidRPr="001A7CC5">
        <w:rPr>
          <w:lang w:val="en-US"/>
        </w:rPr>
        <w:t>métricas</w:t>
      </w:r>
      <w:proofErr w:type="spellEnd"/>
      <w:r w:rsidRPr="001A7CC5">
        <w:rPr>
          <w:lang w:val="en-US"/>
        </w:rPr>
        <w:t>?</w:t>
      </w:r>
    </w:p>
    <w:p w14:paraId="260369D8" w14:textId="77777777" w:rsidR="007868DD" w:rsidRPr="001A7CC5" w:rsidRDefault="007868DD" w:rsidP="007868DD">
      <w:pPr>
        <w:pStyle w:val="Corpo"/>
      </w:pPr>
      <w:r w:rsidRPr="001A7CC5">
        <w:rPr>
          <w:highlight w:val="yellow"/>
        </w:rPr>
        <w:t xml:space="preserve">In the process of training pix2pix, we employ the </w:t>
      </w:r>
      <w:proofErr w:type="spellStart"/>
      <w:r w:rsidRPr="001A7CC5">
        <w:rPr>
          <w:highlight w:val="yellow"/>
        </w:rPr>
        <w:t>Frechet</w:t>
      </w:r>
      <w:proofErr w:type="spellEnd"/>
      <w:r w:rsidRPr="001A7CC5">
        <w:rPr>
          <w:highlight w:val="yellow"/>
        </w:rPr>
        <w:t xml:space="preserve"> inception distance (FID) as an evaluation metric to assess the generative model’s progress and ensure stable learning.</w:t>
      </w:r>
    </w:p>
    <w:p w14:paraId="6C004388" w14:textId="77777777" w:rsidR="007868DD" w:rsidRPr="00764129" w:rsidRDefault="007868DD" w:rsidP="007868DD">
      <w:r w:rsidRPr="00764129">
        <w:t>qual é a base pública e seu link</w:t>
      </w:r>
    </w:p>
    <w:p w14:paraId="612B9DDC" w14:textId="77777777" w:rsidR="007868DD" w:rsidRPr="00764129" w:rsidRDefault="007868DD" w:rsidP="007868DD">
      <w:r w:rsidRPr="00764129">
        <w:t>O artigo utiliza dados de campo do </w:t>
      </w:r>
      <w:r w:rsidRPr="00764129">
        <w:rPr>
          <w:b/>
          <w:bCs/>
        </w:rPr>
        <w:t>Bloco Offshore F3 da Holanda</w:t>
      </w:r>
      <w:r w:rsidRPr="00764129">
        <w:t> e do </w:t>
      </w:r>
      <w:r w:rsidRPr="00764129">
        <w:rPr>
          <w:b/>
          <w:bCs/>
        </w:rPr>
        <w:t xml:space="preserve">Campo de Gás </w:t>
      </w:r>
      <w:proofErr w:type="spellStart"/>
      <w:r w:rsidRPr="00764129">
        <w:rPr>
          <w:b/>
          <w:bCs/>
        </w:rPr>
        <w:t>Thebe</w:t>
      </w:r>
      <w:proofErr w:type="spellEnd"/>
      <w:r w:rsidRPr="00764129">
        <w:t>. Esses dados são públicos e podem ser acessados através do site da </w:t>
      </w:r>
      <w:r w:rsidRPr="00764129">
        <w:rPr>
          <w:b/>
          <w:bCs/>
        </w:rPr>
        <w:t xml:space="preserve">Netherlands </w:t>
      </w:r>
      <w:proofErr w:type="spellStart"/>
      <w:r w:rsidRPr="00764129">
        <w:rPr>
          <w:b/>
          <w:bCs/>
        </w:rPr>
        <w:t>Organization</w:t>
      </w:r>
      <w:proofErr w:type="spellEnd"/>
      <w:r w:rsidRPr="00764129">
        <w:rPr>
          <w:b/>
          <w:bCs/>
        </w:rPr>
        <w:t xml:space="preserve"> for Applied </w:t>
      </w:r>
      <w:proofErr w:type="spellStart"/>
      <w:r w:rsidRPr="00764129">
        <w:rPr>
          <w:b/>
          <w:bCs/>
        </w:rPr>
        <w:t>Scientific</w:t>
      </w:r>
      <w:proofErr w:type="spellEnd"/>
      <w:r w:rsidRPr="00764129">
        <w:rPr>
          <w:b/>
          <w:bCs/>
        </w:rPr>
        <w:t xml:space="preserve"> </w:t>
      </w:r>
      <w:proofErr w:type="spellStart"/>
      <w:r w:rsidRPr="00764129">
        <w:rPr>
          <w:b/>
          <w:bCs/>
        </w:rPr>
        <w:t>Research</w:t>
      </w:r>
      <w:proofErr w:type="spellEnd"/>
      <w:r w:rsidRPr="00764129">
        <w:rPr>
          <w:b/>
          <w:bCs/>
        </w:rPr>
        <w:t xml:space="preserve"> (TNO)</w:t>
      </w:r>
      <w:r w:rsidRPr="00764129">
        <w:t xml:space="preserve"> para o Bloco F3. </w:t>
      </w:r>
    </w:p>
    <w:p w14:paraId="6153D8A9" w14:textId="77777777" w:rsidR="007868DD" w:rsidRPr="00764129" w:rsidRDefault="007868DD" w:rsidP="007868DD">
      <w:r w:rsidRPr="00764129">
        <w:t>quais os resultados obtidos com as métricas</w:t>
      </w:r>
    </w:p>
    <w:p w14:paraId="68ABC021" w14:textId="77777777" w:rsidR="007868DD" w:rsidRPr="00764129" w:rsidRDefault="007868DD" w:rsidP="007868DD">
      <w:pPr>
        <w:pStyle w:val="Corpo"/>
        <w:rPr>
          <w:lang w:val="pt-BR"/>
        </w:rPr>
      </w:pPr>
      <w:r w:rsidRPr="00764129">
        <w:rPr>
          <w:lang w:val="pt-BR"/>
        </w:rPr>
        <w:t>Os resultados numéricos mostram que o modelo </w:t>
      </w:r>
      <w:r w:rsidRPr="00764129">
        <w:rPr>
          <w:b/>
          <w:bCs/>
          <w:lang w:val="pt-BR"/>
        </w:rPr>
        <w:t>pix2pix</w:t>
      </w:r>
      <w:r w:rsidRPr="00764129">
        <w:rPr>
          <w:lang w:val="pt-BR"/>
        </w:rPr>
        <w:t> conseguiu gerar imagens sísmicas sintéticas com uma qualidade comparável às imagens reais, facilitando a interpretação de falhas. A métrica FID foi fundamental para validar a eficácia do modelo na replicação de atributos de textura, como ruído, frequência e amplitude</w:t>
      </w:r>
    </w:p>
    <w:p w14:paraId="1FF6B20B" w14:textId="77777777" w:rsidR="007868DD" w:rsidRPr="00764129" w:rsidRDefault="007868DD" w:rsidP="007868DD">
      <w:r w:rsidRPr="00764129">
        <w:t>ele compara o resultado com algum outro trabalho?</w:t>
      </w:r>
    </w:p>
    <w:p w14:paraId="561913BB" w14:textId="77777777" w:rsidR="007868DD" w:rsidRPr="00764129" w:rsidRDefault="007868DD" w:rsidP="007868DD">
      <w:pPr>
        <w:pStyle w:val="Corpo"/>
        <w:rPr>
          <w:lang w:val="pt-BR"/>
        </w:rPr>
      </w:pPr>
      <w:r w:rsidRPr="00764129">
        <w:rPr>
          <w:lang w:val="pt-BR"/>
        </w:rPr>
        <w:t>Sim, o artigo compara os resultados obtidos com outros métodos de geração de dados sintéticos e técnicas de interpretação de falhas. Ele menciona que estudos anteriores exploraram a otimização usando transferência de estilo ou modelos generativos, que ainda envolvem etapas de modelagem numérica e pós-processamento. No entanto, o artigo destaca que o uso do modelo </w:t>
      </w:r>
      <w:r w:rsidRPr="00764129">
        <w:rPr>
          <w:b/>
          <w:bCs/>
          <w:lang w:val="pt-BR"/>
        </w:rPr>
        <w:t>pix2pix</w:t>
      </w:r>
      <w:r w:rsidRPr="00764129">
        <w:rPr>
          <w:lang w:val="pt-BR"/>
        </w:rPr>
        <w:t> oferece vantagens significativas, como a redução da necessidade de modelagem extensiva e processamento de dados</w:t>
      </w:r>
    </w:p>
    <w:p w14:paraId="1B16CE91" w14:textId="77777777" w:rsidR="007868DD" w:rsidRPr="001A7CC5" w:rsidRDefault="007868DD" w:rsidP="007868DD">
      <w:pPr>
        <w:pStyle w:val="Ttulo3"/>
        <w:rPr>
          <w:lang w:val="en-US"/>
        </w:rPr>
      </w:pPr>
      <w:bookmarkStart w:id="10" w:name="_Toc1323885245"/>
      <w:r w:rsidRPr="72A1443C">
        <w:rPr>
          <w:lang w:val="en-US"/>
        </w:rPr>
        <w:t>Synthetic Training Data Generation for Fault Detection Based on Deep Learning</w:t>
      </w:r>
      <w:bookmarkEnd w:id="10"/>
    </w:p>
    <w:p w14:paraId="54FF5E27" w14:textId="77777777" w:rsidR="007868DD" w:rsidRPr="00764129" w:rsidRDefault="007868DD" w:rsidP="007868DD">
      <w:pPr>
        <w:pStyle w:val="Corpo"/>
        <w:rPr>
          <w:lang w:val="pt-BR"/>
        </w:rPr>
      </w:pPr>
      <w:r w:rsidRPr="001A7CC5">
        <w:t xml:space="preserve">O </w:t>
      </w:r>
      <w:proofErr w:type="spellStart"/>
      <w:r w:rsidRPr="001A7CC5">
        <w:t>artigo</w:t>
      </w:r>
      <w:proofErr w:type="spellEnd"/>
      <w:r w:rsidRPr="001A7CC5">
        <w:t xml:space="preserve"> </w:t>
      </w:r>
      <w:r w:rsidRPr="001A7CC5">
        <w:rPr>
          <w:i/>
          <w:iCs/>
        </w:rPr>
        <w:t>"Synthetic Training Data Generation for Fault Detection Based on Deep Learning"</w:t>
      </w:r>
      <w:r w:rsidRPr="001A7CC5">
        <w:t xml:space="preserve"> </w:t>
      </w:r>
      <w:proofErr w:type="spellStart"/>
      <w:r w:rsidRPr="001A7CC5">
        <w:t>utiliza</w:t>
      </w:r>
      <w:proofErr w:type="spellEnd"/>
      <w:r w:rsidRPr="001A7CC5">
        <w:t xml:space="preserve"> </w:t>
      </w:r>
      <w:proofErr w:type="spellStart"/>
      <w:r w:rsidRPr="001A7CC5">
        <w:t>várias</w:t>
      </w:r>
      <w:proofErr w:type="spellEnd"/>
      <w:r w:rsidRPr="001A7CC5">
        <w:t xml:space="preserve"> </w:t>
      </w:r>
      <w:proofErr w:type="spellStart"/>
      <w:r w:rsidRPr="001A7CC5">
        <w:t>métricas</w:t>
      </w:r>
      <w:proofErr w:type="spellEnd"/>
      <w:r w:rsidRPr="001A7CC5">
        <w:t xml:space="preserve"> para </w:t>
      </w:r>
      <w:proofErr w:type="spellStart"/>
      <w:r w:rsidRPr="001A7CC5">
        <w:t>avaliar</w:t>
      </w:r>
      <w:proofErr w:type="spellEnd"/>
      <w:r w:rsidRPr="001A7CC5">
        <w:t xml:space="preserve"> </w:t>
      </w:r>
      <w:proofErr w:type="spellStart"/>
      <w:r w:rsidRPr="001A7CC5">
        <w:t>seus</w:t>
      </w:r>
      <w:proofErr w:type="spellEnd"/>
      <w:r w:rsidRPr="001A7CC5">
        <w:t xml:space="preserve"> </w:t>
      </w:r>
      <w:proofErr w:type="spellStart"/>
      <w:r w:rsidRPr="001A7CC5">
        <w:t>resultados</w:t>
      </w:r>
      <w:proofErr w:type="spellEnd"/>
      <w:r w:rsidRPr="001A7CC5">
        <w:t xml:space="preserve">. </w:t>
      </w:r>
      <w:r w:rsidRPr="00764129">
        <w:rPr>
          <w:lang w:val="pt-BR"/>
        </w:rPr>
        <w:t>Algumas das principais métricas mencionadas incluem:</w:t>
      </w:r>
    </w:p>
    <w:p w14:paraId="63CBD0F6" w14:textId="77777777" w:rsidR="007868DD" w:rsidRPr="00764129" w:rsidRDefault="007868DD" w:rsidP="00C9312A">
      <w:pPr>
        <w:pStyle w:val="Corpo"/>
        <w:numPr>
          <w:ilvl w:val="0"/>
          <w:numId w:val="21"/>
        </w:numPr>
        <w:rPr>
          <w:lang w:val="pt-BR"/>
        </w:rPr>
      </w:pPr>
      <w:r w:rsidRPr="00764129">
        <w:rPr>
          <w:b/>
          <w:bCs/>
          <w:lang w:val="pt-BR"/>
        </w:rPr>
        <w:t>Precisão</w:t>
      </w:r>
      <w:r w:rsidRPr="00764129">
        <w:rPr>
          <w:lang w:val="pt-BR"/>
        </w:rPr>
        <w:t>: Mede a proporção de verdadeiros positivos entre todos os exemplos classificados como positivos pelo modelo</w:t>
      </w:r>
    </w:p>
    <w:p w14:paraId="1D1C628F" w14:textId="77777777" w:rsidR="007868DD" w:rsidRPr="00764129" w:rsidRDefault="007868DD" w:rsidP="00C9312A">
      <w:pPr>
        <w:pStyle w:val="Corpo"/>
        <w:numPr>
          <w:ilvl w:val="0"/>
          <w:numId w:val="21"/>
        </w:numPr>
        <w:rPr>
          <w:lang w:val="pt-BR"/>
        </w:rPr>
      </w:pPr>
      <w:r w:rsidRPr="00764129">
        <w:rPr>
          <w:b/>
          <w:bCs/>
          <w:lang w:val="pt-BR"/>
        </w:rPr>
        <w:t>Recall (Sensibilidade)</w:t>
      </w:r>
      <w:r w:rsidRPr="00764129">
        <w:rPr>
          <w:lang w:val="pt-BR"/>
        </w:rPr>
        <w:t>: Avalia a proporção de verdadeiros positivos entre todos os exemplos que são realmente positivos</w:t>
      </w:r>
    </w:p>
    <w:p w14:paraId="64FDBEB8" w14:textId="77777777" w:rsidR="007868DD" w:rsidRPr="00764129" w:rsidRDefault="007868DD" w:rsidP="00C9312A">
      <w:pPr>
        <w:pStyle w:val="Corpo"/>
        <w:numPr>
          <w:ilvl w:val="0"/>
          <w:numId w:val="21"/>
        </w:numPr>
        <w:rPr>
          <w:lang w:val="pt-BR"/>
        </w:rPr>
      </w:pPr>
      <w:r w:rsidRPr="00764129">
        <w:rPr>
          <w:b/>
          <w:bCs/>
          <w:lang w:val="pt-BR"/>
        </w:rPr>
        <w:lastRenderedPageBreak/>
        <w:t>F1-Score</w:t>
      </w:r>
      <w:r w:rsidRPr="00764129">
        <w:rPr>
          <w:lang w:val="pt-BR"/>
        </w:rPr>
        <w:t>: Combina precisão e recall em uma única métrica, proporcionando um equilíbrio entre as duas</w:t>
      </w:r>
    </w:p>
    <w:p w14:paraId="758A9094" w14:textId="77777777" w:rsidR="007868DD" w:rsidRPr="00764129" w:rsidRDefault="007868DD" w:rsidP="00C9312A">
      <w:pPr>
        <w:pStyle w:val="Corpo"/>
        <w:numPr>
          <w:ilvl w:val="0"/>
          <w:numId w:val="21"/>
        </w:numPr>
        <w:rPr>
          <w:lang w:val="pt-BR"/>
        </w:rPr>
      </w:pPr>
      <w:r w:rsidRPr="00764129">
        <w:rPr>
          <w:b/>
          <w:bCs/>
          <w:lang w:val="pt-BR"/>
        </w:rPr>
        <w:t>Acurácia</w:t>
      </w:r>
      <w:r w:rsidRPr="00764129">
        <w:rPr>
          <w:lang w:val="pt-BR"/>
        </w:rPr>
        <w:t>: Calcula a proporção de exemplos corretamente classificados entre todos os exemplos.</w:t>
      </w:r>
    </w:p>
    <w:p w14:paraId="5FD961A5" w14:textId="77777777" w:rsidR="007868DD" w:rsidRPr="00764129" w:rsidRDefault="007868DD" w:rsidP="00C9312A">
      <w:pPr>
        <w:pStyle w:val="Corpo"/>
        <w:numPr>
          <w:ilvl w:val="0"/>
          <w:numId w:val="21"/>
        </w:numPr>
        <w:rPr>
          <w:lang w:val="pt-BR"/>
        </w:rPr>
      </w:pPr>
      <w:r w:rsidRPr="00764129">
        <w:rPr>
          <w:b/>
          <w:bCs/>
          <w:lang w:val="pt-BR"/>
        </w:rPr>
        <w:t>Área sob a Curva ROC (AUC-ROC)</w:t>
      </w:r>
      <w:r w:rsidRPr="00764129">
        <w:rPr>
          <w:lang w:val="pt-BR"/>
        </w:rPr>
        <w:t>: Avalia a capacidade do modelo em distinguir entre classes positivas e negativas</w:t>
      </w:r>
    </w:p>
    <w:p w14:paraId="3183D5BA" w14:textId="77777777" w:rsidR="007868DD" w:rsidRPr="00764129" w:rsidRDefault="007868DD" w:rsidP="007868DD">
      <w:pPr>
        <w:pStyle w:val="Corpo"/>
        <w:rPr>
          <w:lang w:val="pt-BR"/>
        </w:rPr>
      </w:pPr>
      <w:r w:rsidRPr="00764129">
        <w:rPr>
          <w:lang w:val="pt-BR"/>
        </w:rPr>
        <w:t xml:space="preserve">Essas métricas são essenciais para garantir que o modelo de </w:t>
      </w:r>
      <w:proofErr w:type="spellStart"/>
      <w:r w:rsidRPr="00764129">
        <w:rPr>
          <w:lang w:val="pt-BR"/>
        </w:rPr>
        <w:t>deep</w:t>
      </w:r>
      <w:proofErr w:type="spellEnd"/>
      <w:r w:rsidRPr="00764129">
        <w:rPr>
          <w:lang w:val="pt-BR"/>
        </w:rPr>
        <w:t xml:space="preserve"> learning treinado com dados sintéticos seja eficaz na detecção de falhas em dados reais.</w:t>
      </w:r>
    </w:p>
    <w:p w14:paraId="29AB11CB" w14:textId="77777777" w:rsidR="007868DD" w:rsidRPr="001A7CC5" w:rsidRDefault="007868DD" w:rsidP="007868DD">
      <w:pPr>
        <w:pStyle w:val="Ttulo3"/>
        <w:rPr>
          <w:lang w:val="en-US"/>
        </w:rPr>
      </w:pPr>
      <w:bookmarkStart w:id="11" w:name="_Toc586927305"/>
      <w:r w:rsidRPr="72A1443C">
        <w:rPr>
          <w:lang w:val="en-US"/>
        </w:rPr>
        <w:t xml:space="preserve">Generating Data Augmentation </w:t>
      </w:r>
      <w:proofErr w:type="gramStart"/>
      <w:r w:rsidRPr="72A1443C">
        <w:rPr>
          <w:lang w:val="en-US"/>
        </w:rPr>
        <w:t>samples</w:t>
      </w:r>
      <w:proofErr w:type="gramEnd"/>
      <w:r w:rsidRPr="72A1443C">
        <w:rPr>
          <w:lang w:val="en-US"/>
        </w:rPr>
        <w:t xml:space="preserve"> For Semantic Segmentation of Salt Bodies in a Synthetic Seismic Image Dataset.</w:t>
      </w:r>
      <w:bookmarkEnd w:id="11"/>
    </w:p>
    <w:p w14:paraId="22D66EB1" w14:textId="77777777" w:rsidR="007868DD" w:rsidRPr="00764129" w:rsidRDefault="007868DD" w:rsidP="007868DD">
      <w:pPr>
        <w:pStyle w:val="Corpo"/>
        <w:rPr>
          <w:lang w:val="pt-BR"/>
        </w:rPr>
      </w:pPr>
      <w:r w:rsidRPr="00764129">
        <w:rPr>
          <w:lang w:val="pt-BR"/>
        </w:rPr>
        <w:t>Faz uma comparação indireta de seus resultados através da avaliação do desempenho de diferentes modelos de segmentação de imagens treinados com e sem a proposta de aumento de dados.</w:t>
      </w:r>
    </w:p>
    <w:p w14:paraId="17613CE4" w14:textId="77777777" w:rsidR="007868DD" w:rsidRPr="00764129" w:rsidRDefault="007868DD" w:rsidP="007868DD">
      <w:pPr>
        <w:pStyle w:val="Corpo"/>
        <w:rPr>
          <w:lang w:val="pt-BR"/>
        </w:rPr>
      </w:pPr>
      <w:r w:rsidRPr="00764129">
        <w:rPr>
          <w:lang w:val="pt-BR" w:eastAsia="pt-BR"/>
        </w:rPr>
        <w:t xml:space="preserve">Também compara a performance do método de aumento de dados com sete métodos diferentes da biblioteca </w:t>
      </w:r>
      <w:proofErr w:type="spellStart"/>
      <w:r w:rsidRPr="00764129">
        <w:rPr>
          <w:lang w:val="pt-BR" w:eastAsia="pt-BR"/>
        </w:rPr>
        <w:t>Albumentation</w:t>
      </w:r>
      <w:proofErr w:type="spellEnd"/>
      <w:r w:rsidRPr="00764129">
        <w:rPr>
          <w:lang w:val="pt-BR" w:eastAsia="pt-BR"/>
        </w:rPr>
        <w:t>, sobre o desempenho de um determinado modelo de segmentação</w:t>
      </w:r>
      <w:r w:rsidRPr="00764129">
        <w:rPr>
          <w:lang w:val="pt-BR"/>
        </w:rPr>
        <w:t xml:space="preserve">, o DeeplabV3+ </w:t>
      </w:r>
      <w:proofErr w:type="spellStart"/>
      <w:r w:rsidRPr="00764129">
        <w:rPr>
          <w:lang w:val="pt-BR"/>
        </w:rPr>
        <w:t>with</w:t>
      </w:r>
      <w:proofErr w:type="spellEnd"/>
      <w:r w:rsidRPr="00764129">
        <w:rPr>
          <w:lang w:val="pt-BR"/>
        </w:rPr>
        <w:t xml:space="preserve"> </w:t>
      </w:r>
      <w:proofErr w:type="spellStart"/>
      <w:r w:rsidRPr="00764129">
        <w:rPr>
          <w:lang w:val="pt-BR"/>
        </w:rPr>
        <w:t>the</w:t>
      </w:r>
      <w:proofErr w:type="spellEnd"/>
      <w:r w:rsidRPr="00764129">
        <w:rPr>
          <w:lang w:val="pt-BR"/>
        </w:rPr>
        <w:t xml:space="preserve"> mobilenet_v3_large </w:t>
      </w:r>
      <w:proofErr w:type="spellStart"/>
      <w:r w:rsidRPr="00764129">
        <w:rPr>
          <w:lang w:val="pt-BR"/>
        </w:rPr>
        <w:t>backbone</w:t>
      </w:r>
      <w:proofErr w:type="spellEnd"/>
      <w:r w:rsidRPr="00764129">
        <w:rPr>
          <w:lang w:val="pt-BR"/>
        </w:rPr>
        <w:t>.</w:t>
      </w:r>
    </w:p>
    <w:p w14:paraId="0869C056" w14:textId="77777777" w:rsidR="007868DD" w:rsidRPr="00764129" w:rsidRDefault="007868DD" w:rsidP="007868DD">
      <w:pPr>
        <w:pStyle w:val="Corpo"/>
        <w:rPr>
          <w:lang w:val="pt-BR"/>
        </w:rPr>
      </w:pPr>
      <w:r w:rsidRPr="00764129">
        <w:rPr>
          <w:lang w:val="pt-BR"/>
        </w:rPr>
        <w:t xml:space="preserve">para comparar os resultados utiliza a métrica: </w:t>
      </w:r>
    </w:p>
    <w:p w14:paraId="5C045DFC" w14:textId="77777777" w:rsidR="007868DD" w:rsidRPr="00764129" w:rsidRDefault="007868DD" w:rsidP="00C9312A">
      <w:pPr>
        <w:pStyle w:val="Corpo"/>
        <w:numPr>
          <w:ilvl w:val="0"/>
          <w:numId w:val="22"/>
        </w:numPr>
        <w:rPr>
          <w:lang w:val="pt-BR"/>
        </w:rPr>
      </w:pPr>
      <w:proofErr w:type="spellStart"/>
      <w:r w:rsidRPr="00764129">
        <w:rPr>
          <w:b/>
          <w:bCs/>
          <w:lang w:val="pt-BR"/>
        </w:rPr>
        <w:t>IoU</w:t>
      </w:r>
      <w:proofErr w:type="spellEnd"/>
      <w:r w:rsidRPr="00764129">
        <w:rPr>
          <w:b/>
          <w:bCs/>
          <w:lang w:val="pt-BR"/>
        </w:rPr>
        <w:t xml:space="preserve"> (</w:t>
      </w:r>
      <w:proofErr w:type="spellStart"/>
      <w:r w:rsidRPr="00764129">
        <w:rPr>
          <w:b/>
          <w:bCs/>
          <w:lang w:val="pt-BR"/>
        </w:rPr>
        <w:t>Intersection</w:t>
      </w:r>
      <w:proofErr w:type="spellEnd"/>
      <w:r w:rsidRPr="00764129">
        <w:rPr>
          <w:b/>
          <w:bCs/>
          <w:lang w:val="pt-BR"/>
        </w:rPr>
        <w:t xml:space="preserve"> over Union)</w:t>
      </w:r>
      <w:r w:rsidRPr="00764129">
        <w:rPr>
          <w:lang w:val="pt-BR"/>
        </w:rPr>
        <w:t xml:space="preserve">: </w:t>
      </w:r>
      <w:proofErr w:type="gramStart"/>
      <w:r w:rsidRPr="00764129">
        <w:rPr>
          <w:lang w:val="pt-BR"/>
        </w:rPr>
        <w:t>Esta</w:t>
      </w:r>
      <w:proofErr w:type="gramEnd"/>
      <w:r w:rsidRPr="00764129">
        <w:rPr>
          <w:lang w:val="pt-BR"/>
        </w:rPr>
        <w:t xml:space="preserve"> métrica mede a precisão da segmentação ao comparar a área de interseção entre a máscara predita e a máscara real com a área de união dessas duas máscaras.</w:t>
      </w:r>
    </w:p>
    <w:p w14:paraId="2E906242" w14:textId="2C4D0433" w:rsidR="007868DD" w:rsidRPr="00764129" w:rsidRDefault="007868DD" w:rsidP="00DC68A1">
      <w:pPr>
        <w:pStyle w:val="Ttulo2"/>
      </w:pPr>
      <w:bookmarkStart w:id="12" w:name="_Toc874063294"/>
      <w:r>
        <w:t xml:space="preserve">Métricas </w:t>
      </w:r>
      <w:r w:rsidR="001A0B0F">
        <w:t>para Avaliação de Experimento e Comparação de Resultados</w:t>
      </w:r>
      <w:bookmarkEnd w:id="12"/>
    </w:p>
    <w:p w14:paraId="4C1BF017" w14:textId="29ED8E56" w:rsidR="00B614CC" w:rsidRPr="00764129" w:rsidRDefault="00006D4A" w:rsidP="00006D4A">
      <w:pPr>
        <w:pStyle w:val="Corpo"/>
        <w:rPr>
          <w:u w:val="single"/>
          <w:lang w:val="pt-BR"/>
        </w:rPr>
      </w:pPr>
      <w:r w:rsidRPr="72A1443C">
        <w:rPr>
          <w:lang w:val="pt-BR"/>
        </w:rPr>
        <w:t xml:space="preserve">Avaliando os trabalhos </w:t>
      </w:r>
      <w:r w:rsidR="002F4B17" w:rsidRPr="72A1443C">
        <w:rPr>
          <w:lang w:val="pt-BR"/>
        </w:rPr>
        <w:t xml:space="preserve">atuais </w:t>
      </w:r>
      <w:r w:rsidR="00247315" w:rsidRPr="72A1443C">
        <w:rPr>
          <w:lang w:val="pt-BR"/>
        </w:rPr>
        <w:t xml:space="preserve">mais </w:t>
      </w:r>
      <w:r w:rsidRPr="72A1443C">
        <w:rPr>
          <w:lang w:val="pt-BR"/>
        </w:rPr>
        <w:t xml:space="preserve">semelhantes </w:t>
      </w:r>
      <w:r w:rsidR="00E73EBB" w:rsidRPr="72A1443C">
        <w:rPr>
          <w:lang w:val="pt-BR"/>
        </w:rPr>
        <w:t xml:space="preserve">dois </w:t>
      </w:r>
      <w:r w:rsidR="00CE4259" w:rsidRPr="72A1443C">
        <w:rPr>
          <w:lang w:val="pt-BR"/>
        </w:rPr>
        <w:t xml:space="preserve">se destacam </w:t>
      </w:r>
      <w:r w:rsidRPr="72A1443C">
        <w:rPr>
          <w:lang w:val="pt-BR"/>
        </w:rPr>
        <w:fldChar w:fldCharType="begin"/>
      </w:r>
      <w:r w:rsidRPr="72A1443C">
        <w:rPr>
          <w:lang w:val="pt-BR"/>
        </w:rPr>
        <w:instrText xml:space="preserve"> ADDIN ZOTERO_ITEM CSL_CITATION {"citationID":"72HSTPFI","properties":{"formattedCitation":"(Ferreira et al., 2020)","plainCitation":"(Ferreira et al., 2020)","noteIndex":0},"citationItems":[{"id":113,"uris":["http://zotero.org/users/35523/items/NEHZ7WXF"],"itemData":{"id":113,"type":"article-journal","abstract":"The characterization of the subsurface is paramount for the exploration and production life cycle and, more specifically, for the identification of potential hydrocarbon accumulations. In recent years, the oil and gas industry has increased its interest in applying machine learning to accelerate the seismic interpretation process, which is regarded as a time-consuming and human-centered task. Although machine learning has been successfully used in many applications ranging from stratigraphic segmentation to salt dome detection, a usual bottleneck is the need for a large amount of high-quality annotated data. To overcome this, data augmentation approaches are commonly used, and one of the most powerful is synthetic data generation. In addition, sketch-based synthetic seismic images can be used to support image retrieval applications to help oil companies leverage petabytes of seismic data sets. In this context, this letter investigates the generation of synthetic seismic images based on sketches using generative adversarial networks (GANs). To the best of our knowledge, this is the first work to propose such an approach. Experiments with five different sketch types in a public seismic data set indicate that realistic seismic images can be synthesized using rather simple sketches.","container-title":"IEEE Geoscience and Remote Sensing Letters","DOI":"10.1109/LGRS.2019.2945680","ISSN":"1558-0571","issue":"8","note":"event-title: IEEE Geoscience and Remote Sensing Letters","page":"1460-1464","source":"IEEE Xplore","title":"Generating Sketch-Based Synthetic Seismic Images With Generative Adversarial Networks","volume":"17","author":[{"family":"Ferreira","given":"Rodrigo S."},{"family":"Noce","given":"Julia"},{"family":"Oliveira","given":"Dario A. B."},{"family":"Brazil","given":"Emilio Vital"}],"issued":{"date-parts":[["2020",8]]}}}],"schema":"https://github.com/citation-style-language/schema/raw/master/csl-citation.json"} </w:instrText>
      </w:r>
      <w:r w:rsidRPr="72A1443C">
        <w:rPr>
          <w:lang w:val="pt-BR"/>
        </w:rPr>
        <w:fldChar w:fldCharType="separate"/>
      </w:r>
      <w:r w:rsidR="00834BF5" w:rsidRPr="72A1443C">
        <w:rPr>
          <w:rFonts w:ascii="Aptos" w:hAnsi="Aptos"/>
          <w:lang w:val="pt-BR"/>
        </w:rPr>
        <w:t>(Ferreira et al., 2020)</w:t>
      </w:r>
      <w:r w:rsidRPr="72A1443C">
        <w:rPr>
          <w:lang w:val="pt-BR"/>
        </w:rPr>
        <w:fldChar w:fldCharType="end"/>
      </w:r>
      <w:r w:rsidR="002A5C4B">
        <w:rPr>
          <w:lang w:val="pt-BR"/>
        </w:rPr>
        <w:t xml:space="preserve"> e</w:t>
      </w:r>
      <w:r w:rsidRPr="72A1443C">
        <w:rPr>
          <w:lang w:val="pt-BR"/>
        </w:rPr>
        <w:t xml:space="preserve"> </w:t>
      </w:r>
      <w:r w:rsidRPr="72A1443C">
        <w:rPr>
          <w:lang w:val="pt-BR"/>
        </w:rPr>
        <w:fldChar w:fldCharType="begin"/>
      </w:r>
      <w:r w:rsidRPr="72A1443C">
        <w:rPr>
          <w:lang w:val="pt-BR"/>
        </w:rPr>
        <w:instrText xml:space="preserve"> ADDIN ZOTERO_ITEM CSL_CITATION {"citationID":"itCRYC4H","properties":{"formattedCitation":"(Choi et al., 2025)","plainCitation":"(Choi et al., 2025)","noteIndex":0},"citationItems":[{"id":112,"uris":["http://zotero.org/users/35523/items/KHMZXRCA"],"itemData":{"id":112,"type":"article-journal","abstract":"Manual fault interpretation from seismic data is time-consuming and subjective, often yielding inconsistent results. While attribute-based methods improve efficiency, they have limitations. Deep learning has emerged as a promising approach to address these challenges, but acquiring sufficient labeled data is difficult and costly. Synthetic data offers a solution, enabling easier labeling, scalability, and freedom from biases. It can be used alongside field data for pre-training or exclusively for model training. Optimizing synthetic data generation is crucial for effective fault interpretation. Previous studies have explored optimization using style transfer or generative models, which still involve numerical modeling and post-processing steps. In this study, we employ the pix2pix model to generate seismic sections for fault detection, integrating it with sketch-based modeling. Pix2pix is an image-to-image translation model within a conditional generative adversarial networks framework, tailored to the user needs by using images as conditional variables. We experiment with our proposed method using field data examples from the Netherlands Offshore F3 Block and the Thebe Gas Field. Our approach successfully replicates texture-related attributes, including noise, frequency, and amplitude, to resemble field data, thereby facilitating fault interpretation. We provide insights from variations in seismic data and fault interpretation results based on four sketch generation methods and loss function weights of pix2pix. Our approach offers notable advantages, reducing the need for extensive modeling and data processing, thereby streamlining field data analysis in generating optimal seismic sections for fault detection. It is particularly effective when the structural characteristics of reflectivity sketches closely match those of field data. Future research will focus on enhancing geological model production to capture structural characteristics of field data more effectively.","container-title":"Computers &amp; Geosciences","DOI":"10.1016/j.cageo.2025.105879","ISSN":"0098-3004","journalAbbreviation":"Computers &amp; Geosciences","page":"105879","source":"ScienceDirect","title":"Synthetic seismic data generation with pix2pix for enhanced fault detection model training","volume":"197","author":[{"family":"Choi","given":"Byunghoon"},{"family":"Pyun","given":"Sukjoon"},{"family":"Choi","given":"Woochang"},{"family":"Cho","given":"Yongchae"}],"issued":{"date-parts":[["2025",3,1]]}}}],"schema":"https://github.com/citation-style-language/schema/raw/master/csl-citation.json"} </w:instrText>
      </w:r>
      <w:r w:rsidRPr="72A1443C">
        <w:rPr>
          <w:lang w:val="pt-BR"/>
        </w:rPr>
        <w:fldChar w:fldCharType="separate"/>
      </w:r>
      <w:r w:rsidR="00834BF5" w:rsidRPr="72A1443C">
        <w:rPr>
          <w:rFonts w:ascii="Aptos" w:hAnsi="Aptos"/>
          <w:lang w:val="pt-BR"/>
        </w:rPr>
        <w:t>(Choi et al., 2025)</w:t>
      </w:r>
      <w:r w:rsidRPr="72A1443C">
        <w:rPr>
          <w:lang w:val="pt-BR"/>
        </w:rPr>
        <w:fldChar w:fldCharType="end"/>
      </w:r>
      <w:r w:rsidRPr="72A1443C">
        <w:rPr>
          <w:lang w:val="pt-BR"/>
        </w:rPr>
        <w:t xml:space="preserve">. </w:t>
      </w:r>
      <w:r w:rsidR="00951222" w:rsidRPr="72A1443C">
        <w:rPr>
          <w:lang w:val="pt-BR"/>
        </w:rPr>
        <w:t xml:space="preserve">Os </w:t>
      </w:r>
      <w:r w:rsidR="002658A7" w:rsidRPr="72A1443C">
        <w:rPr>
          <w:lang w:val="pt-BR"/>
        </w:rPr>
        <w:t xml:space="preserve">trabalhos </w:t>
      </w:r>
      <w:r w:rsidR="00951222" w:rsidRPr="72A1443C">
        <w:rPr>
          <w:lang w:val="pt-BR"/>
        </w:rPr>
        <w:t xml:space="preserve">utilizaram as </w:t>
      </w:r>
      <w:r w:rsidR="00CE4259" w:rsidRPr="72A1443C">
        <w:rPr>
          <w:lang w:val="pt-BR"/>
        </w:rPr>
        <w:t>seguintes</w:t>
      </w:r>
      <w:r w:rsidR="00951222" w:rsidRPr="72A1443C">
        <w:rPr>
          <w:lang w:val="pt-BR"/>
        </w:rPr>
        <w:t xml:space="preserve"> métricas:</w:t>
      </w:r>
    </w:p>
    <w:p w14:paraId="777A5AD0" w14:textId="4764B47F" w:rsidR="00006D4A" w:rsidRPr="00764129" w:rsidRDefault="0044237D" w:rsidP="001E3B5B">
      <w:pPr>
        <w:pStyle w:val="Corpo"/>
        <w:rPr>
          <w:lang w:val="pt-BR"/>
        </w:rPr>
      </w:pPr>
      <w:r w:rsidRPr="00396EF5">
        <w:rPr>
          <w:lang w:val="pt-BR"/>
        </w:rPr>
        <w:t xml:space="preserve">Em </w:t>
      </w:r>
      <w:r w:rsidR="007B340F" w:rsidRPr="00396EF5">
        <w:rPr>
          <w:lang w:val="pt-BR"/>
        </w:rPr>
        <w:t>“</w:t>
      </w:r>
      <w:proofErr w:type="spellStart"/>
      <w:r w:rsidRPr="00396EF5">
        <w:rPr>
          <w:i/>
          <w:iCs/>
          <w:lang w:val="pt-BR"/>
        </w:rPr>
        <w:t>Generating</w:t>
      </w:r>
      <w:proofErr w:type="spellEnd"/>
      <w:r w:rsidRPr="00396EF5">
        <w:rPr>
          <w:i/>
          <w:iCs/>
          <w:lang w:val="pt-BR"/>
        </w:rPr>
        <w:t xml:space="preserve"> Sketch-</w:t>
      </w:r>
      <w:proofErr w:type="spellStart"/>
      <w:r w:rsidRPr="00396EF5">
        <w:rPr>
          <w:i/>
          <w:iCs/>
          <w:lang w:val="pt-BR"/>
        </w:rPr>
        <w:t>Based</w:t>
      </w:r>
      <w:proofErr w:type="spellEnd"/>
      <w:r w:rsidRPr="00396EF5">
        <w:rPr>
          <w:i/>
          <w:iCs/>
          <w:lang w:val="pt-BR"/>
        </w:rPr>
        <w:t xml:space="preserve"> </w:t>
      </w:r>
      <w:proofErr w:type="spellStart"/>
      <w:r w:rsidRPr="00396EF5">
        <w:rPr>
          <w:i/>
          <w:iCs/>
          <w:lang w:val="pt-BR"/>
        </w:rPr>
        <w:t>Synthetic</w:t>
      </w:r>
      <w:proofErr w:type="spellEnd"/>
      <w:r w:rsidRPr="00396EF5">
        <w:rPr>
          <w:i/>
          <w:iCs/>
          <w:lang w:val="pt-BR"/>
        </w:rPr>
        <w:t xml:space="preserve"> </w:t>
      </w:r>
      <w:proofErr w:type="spellStart"/>
      <w:r w:rsidRPr="00396EF5">
        <w:rPr>
          <w:i/>
          <w:iCs/>
          <w:lang w:val="pt-BR"/>
        </w:rPr>
        <w:t>Seismic</w:t>
      </w:r>
      <w:proofErr w:type="spellEnd"/>
      <w:r w:rsidRPr="00396EF5">
        <w:rPr>
          <w:i/>
          <w:iCs/>
          <w:lang w:val="pt-BR"/>
        </w:rPr>
        <w:t xml:space="preserve"> Images </w:t>
      </w:r>
      <w:proofErr w:type="spellStart"/>
      <w:r w:rsidRPr="00396EF5">
        <w:rPr>
          <w:i/>
          <w:iCs/>
          <w:lang w:val="pt-BR"/>
        </w:rPr>
        <w:t>With</w:t>
      </w:r>
      <w:proofErr w:type="spellEnd"/>
      <w:r w:rsidRPr="00396EF5">
        <w:rPr>
          <w:i/>
          <w:iCs/>
          <w:lang w:val="pt-BR"/>
        </w:rPr>
        <w:t xml:space="preserve"> </w:t>
      </w:r>
      <w:proofErr w:type="spellStart"/>
      <w:r w:rsidRPr="00396EF5">
        <w:rPr>
          <w:i/>
          <w:iCs/>
          <w:lang w:val="pt-BR"/>
        </w:rPr>
        <w:t>Generative</w:t>
      </w:r>
      <w:proofErr w:type="spellEnd"/>
      <w:r w:rsidRPr="00396EF5">
        <w:rPr>
          <w:i/>
          <w:iCs/>
          <w:lang w:val="pt-BR"/>
        </w:rPr>
        <w:t xml:space="preserve"> Adversarial Networks</w:t>
      </w:r>
      <w:r w:rsidR="007B340F" w:rsidRPr="00396EF5">
        <w:rPr>
          <w:i/>
          <w:iCs/>
          <w:lang w:val="pt-BR"/>
        </w:rPr>
        <w:t>”</w:t>
      </w:r>
      <w:r w:rsidR="000F3897" w:rsidRPr="00396EF5">
        <w:rPr>
          <w:lang w:val="pt-BR"/>
        </w:rPr>
        <w:t xml:space="preserve">, </w:t>
      </w:r>
      <w:r w:rsidRPr="72A1443C">
        <w:rPr>
          <w:lang w:val="pt-BR"/>
        </w:rPr>
        <w:fldChar w:fldCharType="begin"/>
      </w:r>
      <w:r w:rsidRPr="00396EF5">
        <w:rPr>
          <w:lang w:val="pt-BR"/>
        </w:rPr>
        <w:instrText xml:space="preserve"> ADDIN ZOTERO_ITEM CSL_CITATION {"citationID":"GwQzqpgQ","properties":{"formattedCitation":"(Ferreira et al., 2020)","plainCitation":"(Ferreira et al., 2020)","noteIndex":0},"citationItems":[{"id":113,"uris":["http://zotero.org/users/35523/items/NEHZ7WXF"],"itemData":{"id":113,"type":"article-journal","abstract":"The characterization of the subsurface is paramount for the exploration and production life cycle and, more specifically, for the identification of potential hydrocarbon accumulations. In recent years, the oil and gas industry has increased its interest in applying machine learning to accelerate the seismic interpretation process, which is regarded as a time-consuming and human-centered task. Although machine learning has been successfully used in many applications ranging from stratigraphic segmentation to salt dome detection, a usual bottleneck is the need for a large amount of high-quality annotated data. To overcome this, data augmentation approaches are commonly used, and one of the most powerful is synthetic data generation. In addition, sketch-based synthetic seismic images can be used to support image retrieval applications to help oil companies leverage petabytes of seismic data sets. In this context, this letter investigates the generation of synthetic seismic images based on sketches using generative adversarial networks (GANs). To the best of our knowledge, this is the first work to propose such an approach. Experiments with five different sketch types in a public seismic data set indicate that realistic seismic images can be synthesized using rather simple sketches.","container-title":"IEEE Geoscience and Remote Sensing Letters","DOI":"10.1109/LGRS.2019.2945680","ISSN":"1558-0571","issue":"8","note":"event-title: IEEE Geoscience and Remote Sensing Letters","page":"1460-1464","source":"IEEE Xplore","title":"Generating Sketch-Based Synthetic Seismic Images With Generative Adversarial Networks","volume":"17","author":[{"family":"Ferreira","given":"Rodrigo S."},{"family":"Noce","given":"Julia"},{"family":"Oliveira","given":"Dario A. B."},{"family":"Brazil","given":"Emilio Vital"}],"issued":{"date-parts":[["2020",8]]}}}],"schema":"https://github.com/citation-style-language/schema/raw/master/csl-citation.json"} </w:instrText>
      </w:r>
      <w:r w:rsidRPr="72A1443C">
        <w:rPr>
          <w:lang w:val="pt-BR"/>
        </w:rPr>
        <w:fldChar w:fldCharType="separate"/>
      </w:r>
      <w:r w:rsidR="00834BF5" w:rsidRPr="00396EF5">
        <w:rPr>
          <w:rFonts w:ascii="Aptos" w:hAnsi="Aptos"/>
          <w:lang w:val="pt-BR"/>
        </w:rPr>
        <w:t>(Ferreira et al., 2020)</w:t>
      </w:r>
      <w:r w:rsidRPr="72A1443C">
        <w:rPr>
          <w:lang w:val="pt-BR"/>
        </w:rPr>
        <w:fldChar w:fldCharType="end"/>
      </w:r>
      <w:r w:rsidR="002658A7" w:rsidRPr="00396EF5">
        <w:rPr>
          <w:lang w:val="pt-BR"/>
        </w:rPr>
        <w:t xml:space="preserve"> </w:t>
      </w:r>
      <w:r w:rsidR="0061708B" w:rsidRPr="00396EF5">
        <w:rPr>
          <w:lang w:val="pt-BR"/>
        </w:rPr>
        <w:t xml:space="preserve">avaliam a </w:t>
      </w:r>
      <w:r w:rsidR="00396EF5" w:rsidRPr="00396EF5">
        <w:rPr>
          <w:lang w:val="pt-BR"/>
        </w:rPr>
        <w:t>qualidade das amostras p</w:t>
      </w:r>
      <w:r w:rsidR="00396EF5">
        <w:rPr>
          <w:lang w:val="pt-BR"/>
        </w:rPr>
        <w:t xml:space="preserve">roduzidas comparando </w:t>
      </w:r>
      <w:r w:rsidR="00D17989">
        <w:rPr>
          <w:lang w:val="pt-BR"/>
        </w:rPr>
        <w:t>cad</w:t>
      </w:r>
      <w:r w:rsidR="00396EF5">
        <w:rPr>
          <w:lang w:val="pt-BR"/>
        </w:rPr>
        <w:t>a</w:t>
      </w:r>
      <w:r w:rsidR="0024665F">
        <w:rPr>
          <w:lang w:val="pt-BR"/>
        </w:rPr>
        <w:t xml:space="preserve"> imagem sintética </w:t>
      </w:r>
      <w:r w:rsidR="00396EF5">
        <w:rPr>
          <w:lang w:val="pt-BR"/>
        </w:rPr>
        <w:t xml:space="preserve">com </w:t>
      </w:r>
      <w:r w:rsidR="00D17989">
        <w:rPr>
          <w:lang w:val="pt-BR"/>
        </w:rPr>
        <w:t xml:space="preserve">a </w:t>
      </w:r>
      <w:r w:rsidR="00075CA3" w:rsidRPr="72A1443C">
        <w:rPr>
          <w:lang w:val="pt-BR"/>
        </w:rPr>
        <w:t xml:space="preserve">imagem sísmica original </w:t>
      </w:r>
      <w:r w:rsidR="00075CA3">
        <w:rPr>
          <w:lang w:val="pt-BR"/>
        </w:rPr>
        <w:t>que serve de modelo para produção d</w:t>
      </w:r>
      <w:r w:rsidR="00D17989">
        <w:rPr>
          <w:lang w:val="pt-BR"/>
        </w:rPr>
        <w:t xml:space="preserve">os </w:t>
      </w:r>
      <w:r w:rsidR="00075CA3">
        <w:rPr>
          <w:lang w:val="pt-BR"/>
        </w:rPr>
        <w:t>esboços</w:t>
      </w:r>
      <w:r w:rsidR="00767DD1">
        <w:rPr>
          <w:lang w:val="pt-BR"/>
        </w:rPr>
        <w:t xml:space="preserve"> que orientam </w:t>
      </w:r>
      <w:r w:rsidR="001E3B5B">
        <w:rPr>
          <w:lang w:val="pt-BR"/>
        </w:rPr>
        <w:t>o processo de</w:t>
      </w:r>
      <w:r w:rsidR="00767DD1">
        <w:rPr>
          <w:lang w:val="pt-BR"/>
        </w:rPr>
        <w:t xml:space="preserve"> </w:t>
      </w:r>
      <w:r w:rsidR="0024665F">
        <w:rPr>
          <w:lang w:val="pt-BR"/>
        </w:rPr>
        <w:t>produção da amostra.</w:t>
      </w:r>
      <w:r w:rsidR="001E3B5B">
        <w:rPr>
          <w:lang w:val="pt-BR"/>
        </w:rPr>
        <w:t xml:space="preserve"> Neste sentido, utilizam </w:t>
      </w:r>
      <w:r w:rsidR="00B614CC" w:rsidRPr="72A1443C">
        <w:rPr>
          <w:lang w:val="pt-BR"/>
        </w:rPr>
        <w:t xml:space="preserve">o erro quadrático médio (MSE), a similaridade estrutural (SSIM) e a distância euclidiana com base no atributo de textura Local </w:t>
      </w:r>
      <w:proofErr w:type="spellStart"/>
      <w:r w:rsidR="00B614CC" w:rsidRPr="72A1443C">
        <w:rPr>
          <w:lang w:val="pt-BR"/>
        </w:rPr>
        <w:t>Binary</w:t>
      </w:r>
      <w:proofErr w:type="spellEnd"/>
      <w:r w:rsidR="00B614CC" w:rsidRPr="72A1443C">
        <w:rPr>
          <w:lang w:val="pt-BR"/>
        </w:rPr>
        <w:t xml:space="preserve"> </w:t>
      </w:r>
      <w:proofErr w:type="spellStart"/>
      <w:r w:rsidR="00B614CC" w:rsidRPr="72A1443C">
        <w:rPr>
          <w:lang w:val="pt-BR"/>
        </w:rPr>
        <w:t>Pattern</w:t>
      </w:r>
      <w:proofErr w:type="spellEnd"/>
      <w:r w:rsidR="00B614CC" w:rsidRPr="72A1443C">
        <w:rPr>
          <w:lang w:val="pt-BR"/>
        </w:rPr>
        <w:t xml:space="preserve"> (LBP) entre </w:t>
      </w:r>
      <w:r w:rsidR="0049703F">
        <w:rPr>
          <w:lang w:val="pt-BR"/>
        </w:rPr>
        <w:t xml:space="preserve">a </w:t>
      </w:r>
      <w:r w:rsidR="00B614CC" w:rsidRPr="72A1443C">
        <w:rPr>
          <w:lang w:val="pt-BR"/>
        </w:rPr>
        <w:t xml:space="preserve">imagem sísmica original </w:t>
      </w:r>
      <w:r w:rsidR="003F5ABD">
        <w:rPr>
          <w:lang w:val="pt-BR"/>
        </w:rPr>
        <w:t xml:space="preserve">que serve de </w:t>
      </w:r>
      <w:r w:rsidR="000C6AF7">
        <w:rPr>
          <w:lang w:val="pt-BR"/>
        </w:rPr>
        <w:t xml:space="preserve">modelo </w:t>
      </w:r>
      <w:r w:rsidR="00BE2F53">
        <w:rPr>
          <w:lang w:val="pt-BR"/>
        </w:rPr>
        <w:t xml:space="preserve">para produção de esboços </w:t>
      </w:r>
      <w:r w:rsidR="00B614CC" w:rsidRPr="72A1443C">
        <w:rPr>
          <w:lang w:val="pt-BR"/>
        </w:rPr>
        <w:t>e a</w:t>
      </w:r>
      <w:r w:rsidR="000C6AF7">
        <w:rPr>
          <w:lang w:val="pt-BR"/>
        </w:rPr>
        <w:t>s</w:t>
      </w:r>
      <w:r w:rsidR="00B614CC" w:rsidRPr="72A1443C">
        <w:rPr>
          <w:lang w:val="pt-BR"/>
        </w:rPr>
        <w:t xml:space="preserve"> </w:t>
      </w:r>
      <w:r w:rsidR="00D5326C" w:rsidRPr="72A1443C">
        <w:rPr>
          <w:lang w:val="pt-BR"/>
        </w:rPr>
        <w:t>sintéti</w:t>
      </w:r>
      <w:r w:rsidR="00D5326C">
        <w:rPr>
          <w:lang w:val="pt-BR"/>
        </w:rPr>
        <w:t>cas</w:t>
      </w:r>
      <w:r w:rsidR="00B614CC" w:rsidRPr="72A1443C">
        <w:rPr>
          <w:lang w:val="pt-BR"/>
        </w:rPr>
        <w:t>.</w:t>
      </w:r>
      <w:r w:rsidR="00006D4A" w:rsidRPr="72A1443C">
        <w:rPr>
          <w:lang w:val="pt-BR"/>
        </w:rPr>
        <w:t xml:space="preserve"> </w:t>
      </w:r>
    </w:p>
    <w:p w14:paraId="2BFAE722" w14:textId="0EB8F2C7" w:rsidR="00006D4A" w:rsidRPr="00764129" w:rsidRDefault="00006D4A" w:rsidP="00006D4A">
      <w:pPr>
        <w:pStyle w:val="Corpo"/>
        <w:rPr>
          <w:lang w:val="pt-BR"/>
        </w:rPr>
      </w:pPr>
      <w:r w:rsidRPr="00764129">
        <w:rPr>
          <w:lang w:val="pt-BR"/>
        </w:rPr>
        <w:t xml:space="preserve">Encontrei também alguns outros trabalhos bons como </w:t>
      </w:r>
      <w:r w:rsidRPr="00764129">
        <w:rPr>
          <w:lang w:val="pt-BR"/>
        </w:rPr>
        <w:fldChar w:fldCharType="begin"/>
      </w:r>
      <w:r w:rsidR="00075382" w:rsidRPr="00764129">
        <w:rPr>
          <w:lang w:val="pt-BR"/>
        </w:rPr>
        <w:instrText xml:space="preserve"> ADDIN ZOTERO_ITEM CSL_CITATION {"citationID":"DvCOXrk1","properties":{"formattedCitation":"(Zhou et al., 2024)","plainCitation":"(Zhou et al., 2024)","noteIndex":0},"citationItems":[{"id":126,"uris":["http://zotero.org/users/35523/items/BFECRWGJ"],"itemData":{"id":126,"type":"paper-conference","event-title":"Proceedings of the IEEE/CVF Conference on Computer Vision and Pattern Recognition","language":"en","page":"7767-7776","source":"openaccess.thecvf.com","title":"Generating Non-Stationary Textures using Self-Rectification","author":[{"family":"Zhou","given":"Yang"},{"family":"Xiao","given":"Rongjun"},{"family":"Lischinski","given":"Dani"},{"family":"Cohen-Or","given":"Daniel"},{"family":"Huang","given":"Hui"}],"issued":{"date-parts":[["2024"]]}}}],"schema":"https://github.com/citation-style-language/schema/raw/master/csl-citation.json"} </w:instrText>
      </w:r>
      <w:r w:rsidRPr="00764129">
        <w:rPr>
          <w:lang w:val="pt-BR"/>
        </w:rPr>
        <w:fldChar w:fldCharType="separate"/>
      </w:r>
      <w:r w:rsidR="00834BF5" w:rsidRPr="00764129">
        <w:rPr>
          <w:rFonts w:ascii="Aptos" w:hAnsi="Aptos"/>
          <w:lang w:val="pt-BR"/>
        </w:rPr>
        <w:t>(Zhou et al., 2024)</w:t>
      </w:r>
      <w:r w:rsidRPr="00764129">
        <w:rPr>
          <w:lang w:val="pt-BR"/>
        </w:rPr>
        <w:fldChar w:fldCharType="end"/>
      </w:r>
      <w:r w:rsidRPr="00764129">
        <w:rPr>
          <w:lang w:val="pt-BR"/>
        </w:rPr>
        <w:t>, mas não os achei comparáveis num primeiro momento por tratar de outro tipo de imagem, que não a sísmica por exemplo, embora tenham novos métodos de síntese no estado da arte para gerar imagens. Se for o caso posso explorar mais um pouco.</w:t>
      </w:r>
    </w:p>
    <w:p w14:paraId="5381C9B5" w14:textId="26EDEB94" w:rsidR="00006D4A" w:rsidRPr="00764129" w:rsidRDefault="00006D4A" w:rsidP="00006D4A">
      <w:pPr>
        <w:pStyle w:val="Corpo"/>
        <w:rPr>
          <w:lang w:val="pt-BR"/>
        </w:rPr>
      </w:pPr>
      <w:r w:rsidRPr="00764129">
        <w:rPr>
          <w:lang w:val="pt-BR"/>
        </w:rPr>
        <w:t xml:space="preserve">Alguns outros como o </w:t>
      </w:r>
      <w:r w:rsidRPr="00764129">
        <w:rPr>
          <w:lang w:val="pt-BR"/>
        </w:rPr>
        <w:fldChar w:fldCharType="begin"/>
      </w:r>
      <w:r w:rsidR="00834BF5" w:rsidRPr="00764129">
        <w:rPr>
          <w:lang w:val="pt-BR"/>
        </w:rPr>
        <w:instrText xml:space="preserve"> ADDIN ZOTERO_ITEM CSL_CITATION {"citationID":"iwjfp0Ak","properties":{"formattedCitation":"(Henriques et al., 2021)","plainCitation":"(Henriques et al., 2021)","noteIndex":0},"citationItems":[{"id":136,"uris":["http://zotero.org/users/35523/items/QKKZI2MZ"],"itemData":{"id":136,"type":"article","abstract":"Nowadays, subsurface salt body localization and delineation, also called semantic segmentation of salt bodies, are among the most challenging geophysicist tasks. Thus, identifying large salt bodies is notoriously tricky and is crucial for identifying hydrocarbon reservoirs and drill path planning. This work proposes a Data Augmentation method based on training two generative models to augment the number of samples in a seismic image dataset for the semantic segmentation of salt bodies. Our method uses deep learning models to generate pairs of seismic image patches and their respective salt masks for the Data Augmentation. The first model is a Variational Autoencoder and is responsible for generating patches of salt body masks. The second is a Conditional Normalizing Flow model, which receives the generated masks as inputs and generates the associated seismic image patches. We evaluate the proposed method by comparing the performance of ten distinct state-of-the-art models for semantic segmentation, trained with and without the generated augmentations, in a dataset from two synthetic seismic images. The proposed methodology yields an average improvement of 8.57% in the IoU metric across all compared models. The best result is achieved by a DeeplabV3+ model variant, which presents an IoU score of 95.17% when trained with our augmentations. Additionally, our proposal outperformed six selected data augmentation methods, and the most significant improvement in the comparison, of 9.77%, is achieved by composing our DA with augmentations from an elastic transformation. At last, we show that the proposed method is adaptable for a larger context size by achieving results comparable to the obtained on the smaller context size.","number":"arXiv:2106.08269","publisher":"arXiv","source":"arXiv.org","title":"Generating Data Augmentation samples for Semantic Segmentation of Salt Bodies in a Synthetic Seismic Image Dataset","URL":"http://arxiv.org/abs/2106.08269","author":[{"family":"Henriques","given":"Luis"},{"family":"Colcher","given":"Sérgio"},{"family":"Milidiú","given":"Ruy"},{"family":"Bulcão","given":"André"},{"family":"Barros","given":"Pablo"}],"issued":{"date-parts":[["2021",6,15]]}}}],"schema":"https://github.com/citation-style-language/schema/raw/master/csl-citation.json"} </w:instrText>
      </w:r>
      <w:r w:rsidRPr="00764129">
        <w:rPr>
          <w:lang w:val="pt-BR"/>
        </w:rPr>
        <w:fldChar w:fldCharType="separate"/>
      </w:r>
      <w:r w:rsidR="00834BF5" w:rsidRPr="00764129">
        <w:rPr>
          <w:rFonts w:ascii="Aptos" w:hAnsi="Aptos"/>
          <w:lang w:val="pt-BR"/>
        </w:rPr>
        <w:t>(Henriques et al., 2021)</w:t>
      </w:r>
      <w:r w:rsidRPr="00764129">
        <w:rPr>
          <w:lang w:val="pt-BR"/>
        </w:rPr>
        <w:fldChar w:fldCharType="end"/>
      </w:r>
      <w:r w:rsidRPr="00764129">
        <w:rPr>
          <w:lang w:val="pt-BR"/>
        </w:rPr>
        <w:t>, fazem uma avaliação de resultados indireta, baseada na melhoria de desempenho de métodos de segmentação, o que poderia ser bem questionável como comparação de resultados de trabalhos semelhantes.</w:t>
      </w:r>
    </w:p>
    <w:p w14:paraId="273EFCC0" w14:textId="77777777" w:rsidR="00F07C6C" w:rsidRPr="00764129" w:rsidRDefault="00D155C1" w:rsidP="00971365">
      <w:pPr>
        <w:pStyle w:val="Ttulo3"/>
      </w:pPr>
      <w:bookmarkStart w:id="13" w:name="_Toc930265140"/>
      <w:r>
        <w:lastRenderedPageBreak/>
        <w:t>Erro quadrático médio (MSE)</w:t>
      </w:r>
      <w:bookmarkEnd w:id="13"/>
    </w:p>
    <w:p w14:paraId="326B3091" w14:textId="4F91D874" w:rsidR="00D155C1" w:rsidRPr="00764129" w:rsidRDefault="00F07C6C" w:rsidP="00F07C6C">
      <w:pPr>
        <w:pStyle w:val="Corpo"/>
        <w:rPr>
          <w:lang w:val="pt-BR"/>
        </w:rPr>
      </w:pPr>
      <w:r w:rsidRPr="00764129">
        <w:rPr>
          <w:lang w:val="pt-BR"/>
        </w:rPr>
        <w:t>De</w:t>
      </w:r>
      <w:r w:rsidR="00F148AA" w:rsidRPr="00764129">
        <w:rPr>
          <w:lang w:val="pt-BR"/>
        </w:rPr>
        <w:t>fine uma distância pixel a pixel entre duas imagens</w:t>
      </w:r>
      <w:r w:rsidR="00C9312A">
        <w:rPr>
          <w:lang w:val="pt-BR"/>
        </w:rPr>
        <w:t>.</w:t>
      </w:r>
    </w:p>
    <w:p w14:paraId="74017ADC" w14:textId="77777777" w:rsidR="00F07C6C" w:rsidRPr="00764129" w:rsidRDefault="00006D4A" w:rsidP="00971365">
      <w:pPr>
        <w:pStyle w:val="Ttulo3"/>
      </w:pPr>
      <w:bookmarkStart w:id="14" w:name="_Toc1439610479"/>
      <w:r>
        <w:t>Índice de Similaridade Estrutural (SSIM)</w:t>
      </w:r>
      <w:bookmarkEnd w:id="14"/>
    </w:p>
    <w:p w14:paraId="4423D9C6" w14:textId="65BD6540" w:rsidR="00006D4A" w:rsidRDefault="00414F0C" w:rsidP="00F07C6C">
      <w:pPr>
        <w:pStyle w:val="Corpo"/>
        <w:rPr>
          <w:lang w:val="pt-BR"/>
        </w:rPr>
      </w:pPr>
      <w:r>
        <w:rPr>
          <w:lang w:val="pt-BR"/>
        </w:rPr>
        <w:t xml:space="preserve">É </w:t>
      </w:r>
      <w:r w:rsidR="00083DC9" w:rsidRPr="00083DC9">
        <w:rPr>
          <w:lang w:val="pt-BR"/>
        </w:rPr>
        <w:t>uma métrica que mede a semelhança perceptual entre duas imagens. Ele é amplamente utilizado em visão computacional e processamento de imagens, especialmente para avaliar a qualidade de reconstruções, compressões ou transmissões de imagens.</w:t>
      </w:r>
      <w:r>
        <w:rPr>
          <w:lang w:val="pt-BR"/>
        </w:rPr>
        <w:t xml:space="preserve"> Avalia </w:t>
      </w:r>
      <w:r w:rsidRPr="00764129">
        <w:rPr>
          <w:lang w:val="pt-BR"/>
        </w:rPr>
        <w:t>luminância</w:t>
      </w:r>
      <w:r w:rsidR="009F7A87">
        <w:rPr>
          <w:lang w:val="pt-BR"/>
        </w:rPr>
        <w:t xml:space="preserve"> (brilho)</w:t>
      </w:r>
      <w:r w:rsidRPr="00764129">
        <w:rPr>
          <w:lang w:val="pt-BR"/>
        </w:rPr>
        <w:t>, contraste e estrutura</w:t>
      </w:r>
      <w:r w:rsidR="009F7A87">
        <w:rPr>
          <w:lang w:val="pt-BR"/>
        </w:rPr>
        <w:t xml:space="preserve"> </w:t>
      </w:r>
      <w:r w:rsidR="009F7A87" w:rsidRPr="009F7A87">
        <w:rPr>
          <w:lang w:val="pt-BR"/>
        </w:rPr>
        <w:t>(padrões e formas locais)</w:t>
      </w:r>
      <w:r w:rsidRPr="00764129">
        <w:rPr>
          <w:lang w:val="pt-BR"/>
        </w:rPr>
        <w:t>.</w:t>
      </w:r>
    </w:p>
    <w:p w14:paraId="4647B0D4" w14:textId="3F43944E" w:rsidR="00B11C82" w:rsidRDefault="00AE50C6" w:rsidP="00D95DCA">
      <w:pPr>
        <w:pStyle w:val="Corpo"/>
        <w:rPr>
          <w:lang w:val="pt-BR"/>
        </w:rPr>
      </w:pPr>
      <w:r>
        <w:rPr>
          <w:lang w:val="pt-BR"/>
        </w:rPr>
        <w:t>A i</w:t>
      </w:r>
      <w:r w:rsidR="00D95DCA" w:rsidRPr="00D95DCA">
        <w:rPr>
          <w:lang w:val="pt-BR"/>
        </w:rPr>
        <w:t>nterpretação do SSIM</w:t>
      </w:r>
      <w:r>
        <w:rPr>
          <w:lang w:val="pt-BR"/>
        </w:rPr>
        <w:t xml:space="preserve"> </w:t>
      </w:r>
    </w:p>
    <w:p w14:paraId="54806E73" w14:textId="0ACF1E44" w:rsidR="00D95DCA" w:rsidRPr="00D95DCA" w:rsidRDefault="00D95DCA" w:rsidP="00D95DCA">
      <w:pPr>
        <w:pStyle w:val="Corpo"/>
        <w:rPr>
          <w:lang w:val="pt-BR"/>
        </w:rPr>
      </w:pPr>
      <w:r w:rsidRPr="00D95DCA">
        <w:rPr>
          <w:lang w:val="pt-BR"/>
        </w:rPr>
        <w:t>Valor entre -1 e 1 (na prática, entre 0 e 1)</w:t>
      </w:r>
    </w:p>
    <w:p w14:paraId="28451DAF" w14:textId="77777777" w:rsidR="00D95DCA" w:rsidRPr="00D95DCA" w:rsidRDefault="00D95DCA" w:rsidP="00C9312A">
      <w:pPr>
        <w:pStyle w:val="Corpo"/>
        <w:numPr>
          <w:ilvl w:val="0"/>
          <w:numId w:val="22"/>
        </w:numPr>
        <w:rPr>
          <w:lang w:val="pt-BR"/>
        </w:rPr>
      </w:pPr>
      <w:r w:rsidRPr="00D95DCA">
        <w:rPr>
          <w:lang w:val="pt-BR"/>
        </w:rPr>
        <w:t>SSIM = 1: as imagens são idênticas</w:t>
      </w:r>
    </w:p>
    <w:p w14:paraId="0AE1D64C" w14:textId="77777777" w:rsidR="00D95DCA" w:rsidRPr="00D95DCA" w:rsidRDefault="00D95DCA" w:rsidP="00C9312A">
      <w:pPr>
        <w:pStyle w:val="Corpo"/>
        <w:numPr>
          <w:ilvl w:val="0"/>
          <w:numId w:val="22"/>
        </w:numPr>
        <w:rPr>
          <w:lang w:val="pt-BR"/>
        </w:rPr>
      </w:pPr>
      <w:r w:rsidRPr="00D95DCA">
        <w:rPr>
          <w:lang w:val="pt-BR"/>
        </w:rPr>
        <w:t>SSIM ≈ 0.8 a 0.99: alta similaridade</w:t>
      </w:r>
    </w:p>
    <w:p w14:paraId="789A66DD" w14:textId="77777777" w:rsidR="00D95DCA" w:rsidRPr="00D95DCA" w:rsidRDefault="00D95DCA" w:rsidP="00C9312A">
      <w:pPr>
        <w:pStyle w:val="Corpo"/>
        <w:numPr>
          <w:ilvl w:val="0"/>
          <w:numId w:val="22"/>
        </w:numPr>
        <w:rPr>
          <w:lang w:val="pt-BR"/>
        </w:rPr>
      </w:pPr>
      <w:r w:rsidRPr="00D95DCA">
        <w:rPr>
          <w:lang w:val="pt-BR"/>
        </w:rPr>
        <w:t>SSIM &lt; 0.5: baixa similaridade perceptual</w:t>
      </w:r>
    </w:p>
    <w:p w14:paraId="1E792A13" w14:textId="1D243A6B" w:rsidR="00D95DCA" w:rsidRDefault="00D95DCA" w:rsidP="00C9312A">
      <w:pPr>
        <w:pStyle w:val="Corpo"/>
        <w:numPr>
          <w:ilvl w:val="0"/>
          <w:numId w:val="22"/>
        </w:numPr>
        <w:rPr>
          <w:lang w:val="pt-BR"/>
        </w:rPr>
      </w:pPr>
      <w:r w:rsidRPr="00D95DCA">
        <w:rPr>
          <w:lang w:val="pt-BR"/>
        </w:rPr>
        <w:t>SSIM = 0 ou negativo: totalmente diferentes</w:t>
      </w:r>
    </w:p>
    <w:p w14:paraId="39CE4642" w14:textId="77777777" w:rsidR="009D3E76" w:rsidRPr="001A7CC5" w:rsidRDefault="00006D4A" w:rsidP="009D3E76">
      <w:pPr>
        <w:pStyle w:val="Ttulo3"/>
        <w:rPr>
          <w:lang w:val="en-US"/>
        </w:rPr>
      </w:pPr>
      <w:bookmarkStart w:id="15" w:name="_Toc7979119"/>
      <w:r w:rsidRPr="72A1443C">
        <w:rPr>
          <w:lang w:val="en-US"/>
        </w:rPr>
        <w:t>Euclidean distance based on the Local Binary Pattern (LBP)</w:t>
      </w:r>
      <w:bookmarkEnd w:id="15"/>
      <w:r w:rsidRPr="72A1443C">
        <w:rPr>
          <w:lang w:val="en-US"/>
        </w:rPr>
        <w:t xml:space="preserve"> </w:t>
      </w:r>
    </w:p>
    <w:p w14:paraId="7033803E" w14:textId="77777777" w:rsidR="00764129" w:rsidRPr="00764129" w:rsidRDefault="009D3E76" w:rsidP="009D3E76">
      <w:pPr>
        <w:pStyle w:val="Corpo"/>
        <w:rPr>
          <w:lang w:val="pt-BR"/>
        </w:rPr>
      </w:pPr>
      <w:r w:rsidRPr="00764129">
        <w:rPr>
          <w:lang w:val="pt-BR"/>
        </w:rPr>
        <w:t xml:space="preserve">É </w:t>
      </w:r>
      <w:r w:rsidR="0040662C" w:rsidRPr="00764129">
        <w:rPr>
          <w:lang w:val="pt-BR"/>
        </w:rPr>
        <w:t xml:space="preserve">uma técnica usada frequentemente em </w:t>
      </w:r>
      <w:r w:rsidR="0040662C" w:rsidRPr="00764129">
        <w:rPr>
          <w:b/>
          <w:bCs/>
          <w:lang w:val="pt-BR"/>
        </w:rPr>
        <w:t>visão computacional</w:t>
      </w:r>
      <w:r w:rsidR="0040662C" w:rsidRPr="00764129">
        <w:rPr>
          <w:lang w:val="pt-BR"/>
        </w:rPr>
        <w:t xml:space="preserve"> para comparar </w:t>
      </w:r>
      <w:r w:rsidR="0040662C" w:rsidRPr="00764129">
        <w:rPr>
          <w:b/>
          <w:bCs/>
          <w:lang w:val="pt-BR"/>
        </w:rPr>
        <w:t>texturas</w:t>
      </w:r>
      <w:r w:rsidR="0040662C" w:rsidRPr="00764129">
        <w:rPr>
          <w:lang w:val="pt-BR"/>
        </w:rPr>
        <w:t xml:space="preserve"> ou </w:t>
      </w:r>
      <w:r w:rsidR="0040662C" w:rsidRPr="00764129">
        <w:rPr>
          <w:b/>
          <w:bCs/>
          <w:lang w:val="pt-BR"/>
        </w:rPr>
        <w:t>características locais</w:t>
      </w:r>
      <w:r w:rsidR="0040662C" w:rsidRPr="00764129">
        <w:rPr>
          <w:lang w:val="pt-BR"/>
        </w:rPr>
        <w:t xml:space="preserve"> de imagens</w:t>
      </w:r>
      <w:r w:rsidR="00D57392" w:rsidRPr="00764129">
        <w:rPr>
          <w:lang w:val="pt-BR"/>
        </w:rPr>
        <w:t xml:space="preserve">. </w:t>
      </w:r>
    </w:p>
    <w:p w14:paraId="2DE45AF1" w14:textId="7129EB44" w:rsidR="00D57392" w:rsidRPr="00764129" w:rsidRDefault="00D57392" w:rsidP="009D3E76">
      <w:pPr>
        <w:pStyle w:val="Corpo"/>
        <w:rPr>
          <w:lang w:val="pt-BR"/>
        </w:rPr>
      </w:pPr>
      <w:r w:rsidRPr="00764129">
        <w:rPr>
          <w:lang w:val="pt-BR"/>
        </w:rPr>
        <w:t xml:space="preserve">O </w:t>
      </w:r>
      <w:r w:rsidRPr="00764129">
        <w:rPr>
          <w:b/>
          <w:bCs/>
          <w:lang w:val="pt-BR"/>
        </w:rPr>
        <w:t>LBP</w:t>
      </w:r>
      <w:r w:rsidRPr="00764129">
        <w:rPr>
          <w:lang w:val="pt-BR"/>
        </w:rPr>
        <w:t xml:space="preserve"> é um </w:t>
      </w:r>
      <w:r w:rsidRPr="00764129">
        <w:rPr>
          <w:b/>
          <w:bCs/>
          <w:lang w:val="pt-BR"/>
        </w:rPr>
        <w:t>descritor de textura</w:t>
      </w:r>
      <w:r w:rsidRPr="00764129">
        <w:rPr>
          <w:lang w:val="pt-BR"/>
        </w:rPr>
        <w:t xml:space="preserve"> que funciona assim:</w:t>
      </w:r>
    </w:p>
    <w:p w14:paraId="2C8190F7" w14:textId="77777777" w:rsidR="00D57392" w:rsidRPr="00D57392" w:rsidRDefault="00D57392" w:rsidP="00C9312A">
      <w:pPr>
        <w:pStyle w:val="PargrafodaLista"/>
        <w:numPr>
          <w:ilvl w:val="1"/>
          <w:numId w:val="28"/>
        </w:numPr>
        <w:contextualSpacing/>
      </w:pPr>
      <w:r w:rsidRPr="00D57392">
        <w:t>Para cada pixel de uma imagem (exceto nas bordas), ele compara esse pixel com os seus vizinhos (geralmente uma vizinhança 3x3).</w:t>
      </w:r>
    </w:p>
    <w:p w14:paraId="01A31D2A" w14:textId="77777777" w:rsidR="00D57392" w:rsidRPr="00D57392" w:rsidRDefault="00D57392" w:rsidP="00C9312A">
      <w:pPr>
        <w:pStyle w:val="PargrafodaLista"/>
        <w:numPr>
          <w:ilvl w:val="1"/>
          <w:numId w:val="28"/>
        </w:numPr>
        <w:contextualSpacing/>
      </w:pPr>
      <w:r w:rsidRPr="00D57392">
        <w:t xml:space="preserve">Se o valor do pixel vizinho for </w:t>
      </w:r>
      <w:r w:rsidRPr="00D57392">
        <w:rPr>
          <w:b/>
          <w:bCs/>
        </w:rPr>
        <w:t>maior ou igual</w:t>
      </w:r>
      <w:r w:rsidRPr="00D57392">
        <w:t xml:space="preserve"> ao pixel central, anota-se </w:t>
      </w:r>
      <w:r w:rsidRPr="00D57392">
        <w:rPr>
          <w:b/>
          <w:bCs/>
        </w:rPr>
        <w:t>1</w:t>
      </w:r>
      <w:r w:rsidRPr="00D57392">
        <w:t xml:space="preserve">, caso contrário </w:t>
      </w:r>
      <w:r w:rsidRPr="00D57392">
        <w:rPr>
          <w:b/>
          <w:bCs/>
        </w:rPr>
        <w:t>0</w:t>
      </w:r>
      <w:r w:rsidRPr="00D57392">
        <w:t>.</w:t>
      </w:r>
    </w:p>
    <w:p w14:paraId="69A28808" w14:textId="77777777" w:rsidR="00D57392" w:rsidRPr="00D57392" w:rsidRDefault="00D57392" w:rsidP="00C9312A">
      <w:pPr>
        <w:pStyle w:val="PargrafodaLista"/>
        <w:numPr>
          <w:ilvl w:val="1"/>
          <w:numId w:val="28"/>
        </w:numPr>
        <w:contextualSpacing/>
      </w:pPr>
      <w:r w:rsidRPr="00D57392">
        <w:t>Isso gera um número binário de 8 bits (para 8 vizinhos), que pode ser convertido em um número decimal.</w:t>
      </w:r>
    </w:p>
    <w:p w14:paraId="1B498875" w14:textId="77777777" w:rsidR="00D57392" w:rsidRPr="00D57392" w:rsidRDefault="00D57392" w:rsidP="00C9312A">
      <w:pPr>
        <w:pStyle w:val="PargrafodaLista"/>
        <w:numPr>
          <w:ilvl w:val="1"/>
          <w:numId w:val="28"/>
        </w:numPr>
        <w:contextualSpacing/>
      </w:pPr>
      <w:r w:rsidRPr="00D57392">
        <w:t xml:space="preserve">O resultado é uma </w:t>
      </w:r>
      <w:r w:rsidRPr="00D57392">
        <w:rPr>
          <w:b/>
          <w:bCs/>
        </w:rPr>
        <w:t>imagem transformada</w:t>
      </w:r>
      <w:r w:rsidRPr="00D57392">
        <w:t>, onde cada pixel tem um valor que representa a textura local ao redor dele.</w:t>
      </w:r>
    </w:p>
    <w:p w14:paraId="7F5EE44F" w14:textId="77777777" w:rsidR="00A30E82" w:rsidRPr="00764129" w:rsidRDefault="00A30E82" w:rsidP="00B50006">
      <w:pPr>
        <w:pStyle w:val="Corpo"/>
        <w:rPr>
          <w:lang w:val="pt-BR"/>
        </w:rPr>
      </w:pPr>
      <w:r w:rsidRPr="00764129">
        <w:rPr>
          <w:lang w:val="pt-BR"/>
        </w:rPr>
        <w:t>Como se usa a distância Euclidiana com LBP?</w:t>
      </w:r>
    </w:p>
    <w:p w14:paraId="7669A355" w14:textId="77777777" w:rsidR="00A30E82" w:rsidRPr="00A30E82" w:rsidRDefault="00A30E82" w:rsidP="00C9312A">
      <w:pPr>
        <w:pStyle w:val="PargrafodaLista"/>
        <w:numPr>
          <w:ilvl w:val="0"/>
          <w:numId w:val="29"/>
        </w:numPr>
        <w:contextualSpacing/>
      </w:pPr>
      <w:r w:rsidRPr="00A30E82">
        <w:rPr>
          <w:b/>
          <w:bCs/>
        </w:rPr>
        <w:t>Extração de LBP</w:t>
      </w:r>
      <w:r w:rsidRPr="00A30E82">
        <w:t>:</w:t>
      </w:r>
    </w:p>
    <w:p w14:paraId="4DABDECD" w14:textId="77777777" w:rsidR="00A30E82" w:rsidRPr="00A30E82" w:rsidRDefault="00A30E82" w:rsidP="00C9312A">
      <w:pPr>
        <w:pStyle w:val="PargrafodaLista"/>
        <w:numPr>
          <w:ilvl w:val="1"/>
          <w:numId w:val="29"/>
        </w:numPr>
        <w:contextualSpacing/>
      </w:pPr>
      <w:r w:rsidRPr="00A30E82">
        <w:t>Aplique o LBP a duas imagens (ou regiões de interesse).</w:t>
      </w:r>
    </w:p>
    <w:p w14:paraId="558F401A" w14:textId="77777777" w:rsidR="00A30E82" w:rsidRPr="00A30E82" w:rsidRDefault="00A30E82" w:rsidP="00C9312A">
      <w:pPr>
        <w:pStyle w:val="PargrafodaLista"/>
        <w:numPr>
          <w:ilvl w:val="1"/>
          <w:numId w:val="29"/>
        </w:numPr>
        <w:contextualSpacing/>
      </w:pPr>
      <w:r w:rsidRPr="00A30E82">
        <w:t xml:space="preserve">Gere um </w:t>
      </w:r>
      <w:r w:rsidRPr="00A30E82">
        <w:rPr>
          <w:b/>
          <w:bCs/>
        </w:rPr>
        <w:t>histograma</w:t>
      </w:r>
      <w:r w:rsidRPr="00A30E82">
        <w:t xml:space="preserve"> para cada imagem, que representa a frequência de cada padrão LBP.</w:t>
      </w:r>
    </w:p>
    <w:p w14:paraId="739B1948" w14:textId="77777777" w:rsidR="00A30E82" w:rsidRPr="00A30E82" w:rsidRDefault="00A30E82" w:rsidP="00C9312A">
      <w:pPr>
        <w:pStyle w:val="PargrafodaLista"/>
        <w:numPr>
          <w:ilvl w:val="0"/>
          <w:numId w:val="29"/>
        </w:numPr>
        <w:contextualSpacing/>
      </w:pPr>
      <w:r w:rsidRPr="00A30E82">
        <w:rPr>
          <w:b/>
          <w:bCs/>
        </w:rPr>
        <w:t>Comparação com Distância Euclidiana</w:t>
      </w:r>
      <w:r w:rsidRPr="00A30E82">
        <w:t>:</w:t>
      </w:r>
    </w:p>
    <w:p w14:paraId="2025D851" w14:textId="22F2ADC2" w:rsidR="00A30E82" w:rsidRDefault="00A30E82" w:rsidP="00C9312A">
      <w:pPr>
        <w:pStyle w:val="PargrafodaLista"/>
        <w:numPr>
          <w:ilvl w:val="1"/>
          <w:numId w:val="29"/>
        </w:numPr>
        <w:contextualSpacing/>
      </w:pPr>
      <w:r w:rsidRPr="00A30E82">
        <w:t xml:space="preserve">Com os dois </w:t>
      </w:r>
      <w:r w:rsidRPr="00A30E82">
        <w:rPr>
          <w:b/>
          <w:bCs/>
        </w:rPr>
        <w:t>vetores de histograma</w:t>
      </w:r>
      <w:r w:rsidRPr="00A30E82">
        <w:t xml:space="preserve">, calcule a </w:t>
      </w:r>
      <w:r w:rsidRPr="00A30E82">
        <w:rPr>
          <w:b/>
          <w:bCs/>
        </w:rPr>
        <w:t>distância Euclidiana</w:t>
      </w:r>
      <w:r w:rsidRPr="00A30E82">
        <w:t xml:space="preserve"> entre </w:t>
      </w:r>
      <w:r w:rsidR="009B78E9">
        <w:t>os vetores</w:t>
      </w:r>
    </w:p>
    <w:p w14:paraId="5E6AF3EF" w14:textId="73B2C862" w:rsidR="009B78E9" w:rsidRPr="00A30E82" w:rsidRDefault="009B78E9" w:rsidP="00C9312A">
      <w:pPr>
        <w:pStyle w:val="PargrafodaLista"/>
        <w:numPr>
          <w:ilvl w:val="1"/>
          <w:numId w:val="29"/>
        </w:numPr>
        <w:contextualSpacing/>
      </w:pPr>
      <w:r w:rsidRPr="009B78E9">
        <w:t xml:space="preserve">Esses histogramas representam a </w:t>
      </w:r>
      <w:r w:rsidRPr="009B78E9">
        <w:rPr>
          <w:b/>
          <w:bCs/>
        </w:rPr>
        <w:t>frequência dos padrões de textura locais</w:t>
      </w:r>
      <w:r w:rsidRPr="009B78E9">
        <w:t>.</w:t>
      </w:r>
    </w:p>
    <w:p w14:paraId="66E86A53" w14:textId="0411C513" w:rsidR="00A30E82" w:rsidRDefault="00A07540" w:rsidP="00C9312A">
      <w:pPr>
        <w:pStyle w:val="PargrafodaLista"/>
        <w:numPr>
          <w:ilvl w:val="1"/>
          <w:numId w:val="29"/>
        </w:numPr>
        <w:contextualSpacing/>
      </w:pPr>
      <w:r>
        <w:lastRenderedPageBreak/>
        <w:t>Portanto, q</w:t>
      </w:r>
      <w:r w:rsidR="00A30E82" w:rsidRPr="00A30E82">
        <w:t xml:space="preserve">uanto </w:t>
      </w:r>
      <w:r w:rsidR="00A30E82" w:rsidRPr="00A30E82">
        <w:rPr>
          <w:b/>
          <w:bCs/>
        </w:rPr>
        <w:t>menor</w:t>
      </w:r>
      <w:r w:rsidR="00A30E82" w:rsidRPr="00A30E82">
        <w:t xml:space="preserve"> a distância, </w:t>
      </w:r>
      <w:r w:rsidR="00A30E82" w:rsidRPr="00A30E82">
        <w:rPr>
          <w:b/>
          <w:bCs/>
        </w:rPr>
        <w:t>mais semelhantes</w:t>
      </w:r>
      <w:r w:rsidR="00A30E82" w:rsidRPr="00A30E82">
        <w:t xml:space="preserve"> são as texturas das duas imagens.</w:t>
      </w:r>
    </w:p>
    <w:p w14:paraId="7A9D965C" w14:textId="77777777" w:rsidR="001A7CC5" w:rsidRPr="00A30E82" w:rsidRDefault="001A7CC5" w:rsidP="001A7CC5">
      <w:pPr>
        <w:pStyle w:val="PargrafodaLista"/>
        <w:ind w:left="1440"/>
        <w:contextualSpacing/>
      </w:pPr>
    </w:p>
    <w:p w14:paraId="289DDEC4" w14:textId="0082310E" w:rsidR="00006D4A" w:rsidRPr="00764129" w:rsidRDefault="00A07540" w:rsidP="00A30E82">
      <w:pPr>
        <w:pStyle w:val="PargrafodaLista"/>
        <w:ind w:left="720"/>
        <w:contextualSpacing/>
      </w:pPr>
      <w:r w:rsidRPr="00A07540">
        <w:rPr>
          <w:noProof/>
        </w:rPr>
        <w:drawing>
          <wp:inline distT="0" distB="0" distL="0" distR="0" wp14:anchorId="1DA0A747" wp14:editId="373E0352">
            <wp:extent cx="3762900" cy="895475"/>
            <wp:effectExtent l="0" t="0" r="9525" b="0"/>
            <wp:docPr id="11862035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3599" name=""/>
                    <pic:cNvPicPr/>
                  </pic:nvPicPr>
                  <pic:blipFill>
                    <a:blip r:embed="rId11"/>
                    <a:stretch>
                      <a:fillRect/>
                    </a:stretch>
                  </pic:blipFill>
                  <pic:spPr>
                    <a:xfrm>
                      <a:off x="0" y="0"/>
                      <a:ext cx="3762900" cy="895475"/>
                    </a:xfrm>
                    <a:prstGeom prst="rect">
                      <a:avLst/>
                    </a:prstGeom>
                  </pic:spPr>
                </pic:pic>
              </a:graphicData>
            </a:graphic>
          </wp:inline>
        </w:drawing>
      </w:r>
    </w:p>
    <w:p w14:paraId="47332592" w14:textId="77777777" w:rsidR="006B6F12" w:rsidRPr="00764129" w:rsidRDefault="006B6F12" w:rsidP="00EE510E">
      <w:pPr>
        <w:pStyle w:val="Ttulo2"/>
      </w:pPr>
      <w:bookmarkStart w:id="16" w:name="_Toc128648813"/>
      <w:r>
        <w:t>Comparação de artigos acadêmicos</w:t>
      </w:r>
      <w:bookmarkEnd w:id="16"/>
    </w:p>
    <w:p w14:paraId="1035371F" w14:textId="77777777" w:rsidR="006B6F12" w:rsidRPr="00764129" w:rsidRDefault="006B6F12" w:rsidP="006B6F12">
      <w:pPr>
        <w:pStyle w:val="Corpo"/>
        <w:rPr>
          <w:lang w:val="pt-BR"/>
        </w:rPr>
      </w:pPr>
      <w:r w:rsidRPr="00764129">
        <w:rPr>
          <w:lang w:val="pt-BR"/>
        </w:rPr>
        <w:t>Comparar dois artigos acadêmicos de forma crítica exige uma análise detalhada de vários aspectos. Aqui estão perguntas que você pode fazer para estruturar essa comparação:</w:t>
      </w:r>
    </w:p>
    <w:p w14:paraId="64905502" w14:textId="77777777" w:rsidR="006B6F12" w:rsidRPr="00764129" w:rsidRDefault="006B6F12" w:rsidP="006B6F12">
      <w:pPr>
        <w:pStyle w:val="Ttulo3"/>
      </w:pPr>
      <w:bookmarkStart w:id="17" w:name="_Toc1119709427"/>
      <w:r>
        <w:t>Objetivo e Problema de Pesquisa</w:t>
      </w:r>
      <w:bookmarkEnd w:id="17"/>
    </w:p>
    <w:p w14:paraId="101A2923" w14:textId="77777777" w:rsidR="006B6F12" w:rsidRPr="00764129" w:rsidRDefault="006B6F12" w:rsidP="00C9312A">
      <w:pPr>
        <w:numPr>
          <w:ilvl w:val="0"/>
          <w:numId w:val="13"/>
        </w:numPr>
      </w:pPr>
      <w:r w:rsidRPr="00764129">
        <w:t>Qual é o objetivo de cada artigo?</w:t>
      </w:r>
    </w:p>
    <w:p w14:paraId="56A8DD69" w14:textId="77777777" w:rsidR="006B6F12" w:rsidRPr="00764129" w:rsidRDefault="006B6F12" w:rsidP="00C9312A">
      <w:pPr>
        <w:numPr>
          <w:ilvl w:val="0"/>
          <w:numId w:val="13"/>
        </w:numPr>
      </w:pPr>
      <w:r w:rsidRPr="00764129">
        <w:t>Que problema de pesquisa cada um aborda?</w:t>
      </w:r>
    </w:p>
    <w:p w14:paraId="2742D9BE" w14:textId="77777777" w:rsidR="006B6F12" w:rsidRPr="00764129" w:rsidRDefault="006B6F12" w:rsidP="00C9312A">
      <w:pPr>
        <w:numPr>
          <w:ilvl w:val="0"/>
          <w:numId w:val="13"/>
        </w:numPr>
      </w:pPr>
      <w:r w:rsidRPr="00764129">
        <w:t>O problema é claramente definido em ambos?</w:t>
      </w:r>
    </w:p>
    <w:p w14:paraId="4AA80445" w14:textId="77777777" w:rsidR="006B6F12" w:rsidRPr="00764129" w:rsidRDefault="006B6F12" w:rsidP="006B6F12">
      <w:pPr>
        <w:pStyle w:val="Ttulo3"/>
      </w:pPr>
      <w:bookmarkStart w:id="18" w:name="_Toc1106123486"/>
      <w:r>
        <w:t>Relevância e Originalidade</w:t>
      </w:r>
      <w:bookmarkEnd w:id="18"/>
    </w:p>
    <w:p w14:paraId="2AB8B863" w14:textId="77777777" w:rsidR="006B6F12" w:rsidRPr="00764129" w:rsidRDefault="006B6F12" w:rsidP="00C9312A">
      <w:pPr>
        <w:numPr>
          <w:ilvl w:val="0"/>
          <w:numId w:val="14"/>
        </w:numPr>
      </w:pPr>
      <w:r w:rsidRPr="00764129">
        <w:t>Os temas dos artigos são relevantes para a área?</w:t>
      </w:r>
    </w:p>
    <w:p w14:paraId="0B868855" w14:textId="77777777" w:rsidR="006B6F12" w:rsidRPr="00764129" w:rsidRDefault="006B6F12" w:rsidP="00C9312A">
      <w:pPr>
        <w:numPr>
          <w:ilvl w:val="0"/>
          <w:numId w:val="14"/>
        </w:numPr>
      </w:pPr>
      <w:r w:rsidRPr="00764129">
        <w:t>Há inovação ou contribuição original em cada um?</w:t>
      </w:r>
    </w:p>
    <w:p w14:paraId="4328DA9A" w14:textId="77777777" w:rsidR="006B6F12" w:rsidRPr="00764129" w:rsidRDefault="006B6F12" w:rsidP="00C9312A">
      <w:pPr>
        <w:numPr>
          <w:ilvl w:val="0"/>
          <w:numId w:val="14"/>
        </w:numPr>
      </w:pPr>
      <w:r w:rsidRPr="00764129">
        <w:t>Como os autores justificam a importância do trabalho?</w:t>
      </w:r>
    </w:p>
    <w:p w14:paraId="115728DB" w14:textId="77777777" w:rsidR="006B6F12" w:rsidRPr="00764129" w:rsidRDefault="006B6F12" w:rsidP="006B6F12">
      <w:pPr>
        <w:pStyle w:val="Ttulo3"/>
      </w:pPr>
      <w:bookmarkStart w:id="19" w:name="_Toc482681019"/>
      <w:r>
        <w:t>Referencial Teórico</w:t>
      </w:r>
      <w:bookmarkEnd w:id="19"/>
    </w:p>
    <w:p w14:paraId="57C7040B" w14:textId="77777777" w:rsidR="006B6F12" w:rsidRPr="00764129" w:rsidRDefault="006B6F12" w:rsidP="00C9312A">
      <w:pPr>
        <w:numPr>
          <w:ilvl w:val="0"/>
          <w:numId w:val="15"/>
        </w:numPr>
      </w:pPr>
      <w:r w:rsidRPr="00764129">
        <w:t>Quais teorias ou autores os artigos utilizam como base?</w:t>
      </w:r>
    </w:p>
    <w:p w14:paraId="08F2F377" w14:textId="77777777" w:rsidR="006B6F12" w:rsidRPr="00764129" w:rsidRDefault="006B6F12" w:rsidP="00C9312A">
      <w:pPr>
        <w:numPr>
          <w:ilvl w:val="0"/>
          <w:numId w:val="15"/>
        </w:numPr>
      </w:pPr>
      <w:r w:rsidRPr="00764129">
        <w:t>O referencial teórico é adequado e bem explorado?</w:t>
      </w:r>
    </w:p>
    <w:p w14:paraId="6B72CB0F" w14:textId="77777777" w:rsidR="006B6F12" w:rsidRPr="00764129" w:rsidRDefault="006B6F12" w:rsidP="00C9312A">
      <w:pPr>
        <w:numPr>
          <w:ilvl w:val="0"/>
          <w:numId w:val="15"/>
        </w:numPr>
      </w:pPr>
      <w:r w:rsidRPr="00764129">
        <w:t>Existe atualização na bibliografia utilizada?</w:t>
      </w:r>
    </w:p>
    <w:p w14:paraId="2DE4EC72" w14:textId="77777777" w:rsidR="006B6F12" w:rsidRPr="00764129" w:rsidRDefault="006B6F12" w:rsidP="006B6F12">
      <w:pPr>
        <w:pStyle w:val="Ttulo3"/>
      </w:pPr>
      <w:bookmarkStart w:id="20" w:name="_Toc1116632618"/>
      <w:r>
        <w:t>4. Metodologia</w:t>
      </w:r>
      <w:bookmarkEnd w:id="20"/>
    </w:p>
    <w:p w14:paraId="424F9DC4" w14:textId="77777777" w:rsidR="006B6F12" w:rsidRPr="00764129" w:rsidRDefault="006B6F12" w:rsidP="00C9312A">
      <w:pPr>
        <w:numPr>
          <w:ilvl w:val="0"/>
          <w:numId w:val="16"/>
        </w:numPr>
      </w:pPr>
      <w:r w:rsidRPr="00764129">
        <w:t>Qual é o método de pesquisa utilizado (quantitativo, qualitativo, experimental, etc.)?</w:t>
      </w:r>
    </w:p>
    <w:p w14:paraId="03644591" w14:textId="77777777" w:rsidR="006B6F12" w:rsidRPr="00764129" w:rsidRDefault="006B6F12" w:rsidP="00C9312A">
      <w:pPr>
        <w:numPr>
          <w:ilvl w:val="0"/>
          <w:numId w:val="16"/>
        </w:numPr>
      </w:pPr>
      <w:r w:rsidRPr="00764129">
        <w:t>A metodologia é apropriada para o problema?</w:t>
      </w:r>
    </w:p>
    <w:p w14:paraId="38CD8B97" w14:textId="77777777" w:rsidR="006B6F12" w:rsidRPr="00764129" w:rsidRDefault="006B6F12" w:rsidP="00C9312A">
      <w:pPr>
        <w:numPr>
          <w:ilvl w:val="0"/>
          <w:numId w:val="16"/>
        </w:numPr>
      </w:pPr>
      <w:r w:rsidRPr="00764129">
        <w:t>Como os dados foram coletados e analisados?</w:t>
      </w:r>
    </w:p>
    <w:p w14:paraId="4070F75F" w14:textId="77777777" w:rsidR="006B6F12" w:rsidRPr="00764129" w:rsidRDefault="006B6F12" w:rsidP="006B6F12">
      <w:pPr>
        <w:pStyle w:val="Ttulo3"/>
      </w:pPr>
      <w:bookmarkStart w:id="21" w:name="_Toc1860033187"/>
      <w:r>
        <w:lastRenderedPageBreak/>
        <w:t>5. Resultados e Discussões</w:t>
      </w:r>
      <w:bookmarkEnd w:id="21"/>
    </w:p>
    <w:p w14:paraId="48CED758" w14:textId="77777777" w:rsidR="006B6F12" w:rsidRPr="00764129" w:rsidRDefault="006B6F12" w:rsidP="00C9312A">
      <w:pPr>
        <w:numPr>
          <w:ilvl w:val="0"/>
          <w:numId w:val="17"/>
        </w:numPr>
      </w:pPr>
      <w:r w:rsidRPr="00764129">
        <w:t>Os resultados são claros, coerentes e bem apresentados?</w:t>
      </w:r>
    </w:p>
    <w:p w14:paraId="42283105" w14:textId="77777777" w:rsidR="006B6F12" w:rsidRPr="00764129" w:rsidRDefault="006B6F12" w:rsidP="00C9312A">
      <w:pPr>
        <w:numPr>
          <w:ilvl w:val="0"/>
          <w:numId w:val="17"/>
        </w:numPr>
      </w:pPr>
      <w:r w:rsidRPr="00764129">
        <w:t>Os dados sustentam as conclusões?</w:t>
      </w:r>
    </w:p>
    <w:p w14:paraId="1AED75CB" w14:textId="77777777" w:rsidR="006B6F12" w:rsidRPr="00764129" w:rsidRDefault="006B6F12" w:rsidP="00C9312A">
      <w:pPr>
        <w:numPr>
          <w:ilvl w:val="0"/>
          <w:numId w:val="17"/>
        </w:numPr>
      </w:pPr>
      <w:r w:rsidRPr="00764129">
        <w:t>Há uma discussão crítica dos resultados?</w:t>
      </w:r>
    </w:p>
    <w:p w14:paraId="22CCB295" w14:textId="77777777" w:rsidR="006B6F12" w:rsidRPr="00764129" w:rsidRDefault="006B6F12" w:rsidP="006B6F12">
      <w:pPr>
        <w:pStyle w:val="Ttulo3"/>
      </w:pPr>
      <w:bookmarkStart w:id="22" w:name="_Toc1789427101"/>
      <w:r>
        <w:t>Conclusões</w:t>
      </w:r>
      <w:bookmarkEnd w:id="22"/>
    </w:p>
    <w:p w14:paraId="21EBBCB2" w14:textId="77777777" w:rsidR="006B6F12" w:rsidRPr="00764129" w:rsidRDefault="006B6F12" w:rsidP="00C9312A">
      <w:pPr>
        <w:numPr>
          <w:ilvl w:val="0"/>
          <w:numId w:val="18"/>
        </w:numPr>
      </w:pPr>
      <w:r w:rsidRPr="00764129">
        <w:t>As conclusões respondem ao problema de pesquisa?</w:t>
      </w:r>
    </w:p>
    <w:p w14:paraId="6BB2C5D6" w14:textId="77777777" w:rsidR="006B6F12" w:rsidRPr="00764129" w:rsidRDefault="006B6F12" w:rsidP="00C9312A">
      <w:pPr>
        <w:numPr>
          <w:ilvl w:val="0"/>
          <w:numId w:val="18"/>
        </w:numPr>
      </w:pPr>
      <w:r w:rsidRPr="00764129">
        <w:t>Há sugestões para trabalhos futuros?</w:t>
      </w:r>
    </w:p>
    <w:p w14:paraId="445CA664" w14:textId="77777777" w:rsidR="006B6F12" w:rsidRPr="00764129" w:rsidRDefault="006B6F12" w:rsidP="00C9312A">
      <w:pPr>
        <w:numPr>
          <w:ilvl w:val="0"/>
          <w:numId w:val="18"/>
        </w:numPr>
      </w:pPr>
      <w:r w:rsidRPr="00764129">
        <w:t>Existe alguma limitação reconhecida pelos autores?</w:t>
      </w:r>
    </w:p>
    <w:p w14:paraId="316829B7" w14:textId="77777777" w:rsidR="006B6F12" w:rsidRPr="00764129" w:rsidRDefault="006B6F12" w:rsidP="006B6F12">
      <w:pPr>
        <w:pStyle w:val="Ttulo3"/>
      </w:pPr>
      <w:bookmarkStart w:id="23" w:name="_Toc514860473"/>
      <w:r>
        <w:t>Estilo e Estrutura</w:t>
      </w:r>
      <w:bookmarkEnd w:id="23"/>
    </w:p>
    <w:p w14:paraId="04150DBA" w14:textId="77777777" w:rsidR="006B6F12" w:rsidRPr="00764129" w:rsidRDefault="006B6F12" w:rsidP="00C9312A">
      <w:pPr>
        <w:numPr>
          <w:ilvl w:val="0"/>
          <w:numId w:val="19"/>
        </w:numPr>
      </w:pPr>
      <w:r w:rsidRPr="00764129">
        <w:t>O texto é bem estruturado e coeso?</w:t>
      </w:r>
    </w:p>
    <w:p w14:paraId="36BC4D8C" w14:textId="77777777" w:rsidR="006B6F12" w:rsidRPr="00764129" w:rsidRDefault="006B6F12" w:rsidP="00C9312A">
      <w:pPr>
        <w:numPr>
          <w:ilvl w:val="0"/>
          <w:numId w:val="19"/>
        </w:numPr>
      </w:pPr>
      <w:r w:rsidRPr="00764129">
        <w:t>Há clareza e objetividade na escrita?</w:t>
      </w:r>
    </w:p>
    <w:p w14:paraId="70F7B771" w14:textId="77777777" w:rsidR="006B6F12" w:rsidRPr="00764129" w:rsidRDefault="006B6F12" w:rsidP="00C9312A">
      <w:pPr>
        <w:numPr>
          <w:ilvl w:val="0"/>
          <w:numId w:val="19"/>
        </w:numPr>
      </w:pPr>
      <w:r w:rsidRPr="00764129">
        <w:t>O artigo segue as normas científicas (ABNT, APA, etc.)?</w:t>
      </w:r>
    </w:p>
    <w:p w14:paraId="6A45641B" w14:textId="77777777" w:rsidR="006B6F12" w:rsidRPr="00764129" w:rsidRDefault="006B6F12" w:rsidP="006B6F12">
      <w:pPr>
        <w:pStyle w:val="Ttulo3"/>
      </w:pPr>
      <w:bookmarkStart w:id="24" w:name="_Toc540472219"/>
      <w:r>
        <w:t>Impacto e Citações</w:t>
      </w:r>
      <w:bookmarkEnd w:id="24"/>
    </w:p>
    <w:p w14:paraId="031E5BF8" w14:textId="77777777" w:rsidR="006B6F12" w:rsidRPr="00764129" w:rsidRDefault="006B6F12" w:rsidP="00C9312A">
      <w:pPr>
        <w:numPr>
          <w:ilvl w:val="0"/>
          <w:numId w:val="20"/>
        </w:numPr>
      </w:pPr>
      <w:r w:rsidRPr="00764129">
        <w:t>O artigo foi publicado em periódico relevante?</w:t>
      </w:r>
    </w:p>
    <w:p w14:paraId="3EBAEBBF" w14:textId="77777777" w:rsidR="006B6F12" w:rsidRPr="00764129" w:rsidRDefault="006B6F12" w:rsidP="00C9312A">
      <w:pPr>
        <w:numPr>
          <w:ilvl w:val="0"/>
          <w:numId w:val="20"/>
        </w:numPr>
      </w:pPr>
      <w:r w:rsidRPr="00764129">
        <w:t>Há número significativo de citações?</w:t>
      </w:r>
    </w:p>
    <w:p w14:paraId="23F2D023" w14:textId="77777777" w:rsidR="006B6F12" w:rsidRPr="00764129" w:rsidRDefault="006B6F12" w:rsidP="00C9312A">
      <w:pPr>
        <w:numPr>
          <w:ilvl w:val="0"/>
          <w:numId w:val="20"/>
        </w:numPr>
      </w:pPr>
      <w:r w:rsidRPr="00764129">
        <w:t>Qual o fator de impacto da publicação?</w:t>
      </w:r>
    </w:p>
    <w:p w14:paraId="3FB8E055" w14:textId="78F444C8" w:rsidR="00C914A2" w:rsidRPr="00764129" w:rsidRDefault="00C914A2" w:rsidP="00C914A2">
      <w:pPr>
        <w:pStyle w:val="Ttulo1"/>
      </w:pPr>
      <w:bookmarkStart w:id="25" w:name="_Toc74466061"/>
      <w:r>
        <w:lastRenderedPageBreak/>
        <w:t>Outras Ações de Revisão</w:t>
      </w:r>
      <w:bookmarkEnd w:id="25"/>
    </w:p>
    <w:p w14:paraId="21E73823" w14:textId="77777777" w:rsidR="00E550A5" w:rsidRPr="00E550A5" w:rsidRDefault="00E550A5" w:rsidP="00E550A5">
      <w:pPr>
        <w:pStyle w:val="PargrafodaLista"/>
        <w:keepNext/>
        <w:numPr>
          <w:ilvl w:val="0"/>
          <w:numId w:val="24"/>
        </w:numPr>
        <w:spacing w:before="240"/>
        <w:outlineLvl w:val="1"/>
        <w:rPr>
          <w:rFonts w:ascii="Times" w:hAnsi="Times"/>
          <w:b/>
          <w:vanish/>
          <w:color w:val="0070C0"/>
          <w:sz w:val="28"/>
        </w:rPr>
      </w:pPr>
      <w:bookmarkStart w:id="26" w:name="_Toc191548040"/>
      <w:bookmarkStart w:id="27" w:name="_Toc1733973310"/>
    </w:p>
    <w:p w14:paraId="33136136" w14:textId="550452BE" w:rsidR="00C914A2" w:rsidRPr="00764129" w:rsidRDefault="00C914A2" w:rsidP="00E550A5">
      <w:pPr>
        <w:pStyle w:val="Ttulo2"/>
      </w:pPr>
      <w:r>
        <w:t>Justificar uso de VAE</w:t>
      </w:r>
      <w:bookmarkEnd w:id="26"/>
      <w:bookmarkEnd w:id="27"/>
    </w:p>
    <w:p w14:paraId="098524A5" w14:textId="77777777" w:rsidR="00C914A2" w:rsidRPr="00764129" w:rsidRDefault="00C914A2" w:rsidP="00C914A2">
      <w:r w:rsidRPr="00764129">
        <w:t xml:space="preserve">Os principais motivos para o uso de </w:t>
      </w:r>
      <w:proofErr w:type="spellStart"/>
      <w:r w:rsidRPr="00764129">
        <w:t>VAEs</w:t>
      </w:r>
      <w:proofErr w:type="spellEnd"/>
      <w:r w:rsidRPr="00764129">
        <w:t xml:space="preserve"> são:</w:t>
      </w:r>
    </w:p>
    <w:p w14:paraId="53DB811E" w14:textId="77777777" w:rsidR="00C914A2" w:rsidRPr="00764129" w:rsidRDefault="00C914A2" w:rsidP="00C9312A">
      <w:pPr>
        <w:numPr>
          <w:ilvl w:val="0"/>
          <w:numId w:val="5"/>
        </w:numPr>
        <w:jc w:val="both"/>
      </w:pPr>
      <w:r w:rsidRPr="00764129">
        <w:rPr>
          <w:b/>
          <w:bCs/>
        </w:rPr>
        <w:t>Geração Realista de Amostras Sintéticas</w:t>
      </w:r>
      <w:r w:rsidRPr="00764129">
        <w:t xml:space="preserve">: Os </w:t>
      </w:r>
      <w:proofErr w:type="spellStart"/>
      <w:r w:rsidRPr="00764129">
        <w:t>VAEs</w:t>
      </w:r>
      <w:proofErr w:type="spellEnd"/>
      <w:r w:rsidRPr="00764129">
        <w:t xml:space="preserve"> aprendem uma representação probabilística dos dados e podem gerar novas imagens que mantêm a distribuição estatística do conjunto original, permitindo a criação de amostras variadas e coerentes.</w:t>
      </w:r>
    </w:p>
    <w:p w14:paraId="26F53810" w14:textId="77777777" w:rsidR="00C914A2" w:rsidRPr="00764129" w:rsidRDefault="00C914A2" w:rsidP="00C9312A">
      <w:pPr>
        <w:numPr>
          <w:ilvl w:val="0"/>
          <w:numId w:val="5"/>
        </w:numPr>
        <w:jc w:val="both"/>
      </w:pPr>
      <w:r w:rsidRPr="00764129">
        <w:rPr>
          <w:b/>
          <w:bCs/>
        </w:rPr>
        <w:t xml:space="preserve">Aumento da Diversidade do </w:t>
      </w:r>
      <w:proofErr w:type="spellStart"/>
      <w:r w:rsidRPr="00764129">
        <w:rPr>
          <w:b/>
          <w:bCs/>
        </w:rPr>
        <w:t>Dataset</w:t>
      </w:r>
      <w:proofErr w:type="spellEnd"/>
      <w:r w:rsidRPr="00764129">
        <w:t xml:space="preserve">: A segmentação de corpos de sal em imagens sísmicas sofre com a limitação de conjuntos de dados reais. O uso de </w:t>
      </w:r>
      <w:proofErr w:type="spellStart"/>
      <w:r w:rsidRPr="00764129">
        <w:t>VAEs</w:t>
      </w:r>
      <w:proofErr w:type="spellEnd"/>
      <w:r w:rsidRPr="00764129">
        <w:t xml:space="preserve"> possibilita a criação de novas amostras que ampliam a variabilidade dos dados de entrada.</w:t>
      </w:r>
    </w:p>
    <w:p w14:paraId="28748153" w14:textId="77777777" w:rsidR="00C914A2" w:rsidRPr="00764129" w:rsidRDefault="00C914A2" w:rsidP="00C9312A">
      <w:pPr>
        <w:numPr>
          <w:ilvl w:val="0"/>
          <w:numId w:val="5"/>
        </w:numPr>
        <w:jc w:val="both"/>
      </w:pPr>
      <w:r w:rsidRPr="00764129">
        <w:rPr>
          <w:b/>
          <w:bCs/>
        </w:rPr>
        <w:t>Regularização e Controle da Variabilidade</w:t>
      </w:r>
      <w:r w:rsidRPr="00764129">
        <w:t xml:space="preserve">: Diferente de abordagens puramente baseadas em ruído, os </w:t>
      </w:r>
      <w:proofErr w:type="spellStart"/>
      <w:r w:rsidRPr="00764129">
        <w:t>VAEs</w:t>
      </w:r>
      <w:proofErr w:type="spellEnd"/>
      <w:r w:rsidRPr="00764129">
        <w:t xml:space="preserve"> permitem a interpolação suave entre amostras e um controle maior sobre a variação gerada, evitando a criação de amostras irreais ou fora da distribuição esperada.</w:t>
      </w:r>
    </w:p>
    <w:p w14:paraId="189219E2" w14:textId="77777777" w:rsidR="00C914A2" w:rsidRPr="00764129" w:rsidRDefault="00C914A2" w:rsidP="00C9312A">
      <w:pPr>
        <w:numPr>
          <w:ilvl w:val="0"/>
          <w:numId w:val="5"/>
        </w:numPr>
        <w:jc w:val="both"/>
      </w:pPr>
      <w:r w:rsidRPr="00764129">
        <w:rPr>
          <w:b/>
          <w:bCs/>
        </w:rPr>
        <w:t>Melhoria da Generalização do Modelo de Segmentação</w:t>
      </w:r>
      <w:r w:rsidRPr="00764129">
        <w:t xml:space="preserve">: O aumento do conjunto de dados com imagens sintéticas realistas ajuda a reduzir </w:t>
      </w:r>
      <w:proofErr w:type="spellStart"/>
      <w:r w:rsidRPr="00764129">
        <w:rPr>
          <w:i/>
          <w:iCs/>
        </w:rPr>
        <w:t>overfitting</w:t>
      </w:r>
      <w:proofErr w:type="spellEnd"/>
      <w:r w:rsidRPr="00764129">
        <w:t xml:space="preserve"> e melhora a capacidade do modelo de segmentação de generalizar para novos dados.</w:t>
      </w:r>
    </w:p>
    <w:p w14:paraId="37F7A694" w14:textId="4FE0DBC9" w:rsidR="00C914A2" w:rsidRPr="00764129" w:rsidRDefault="00C914A2" w:rsidP="00C914A2">
      <w:r w:rsidRPr="00764129">
        <w:t>Em resumo, considerando</w:t>
      </w:r>
      <w:r w:rsidRPr="00764129">
        <w:rPr>
          <w:i/>
          <w:iCs/>
        </w:rPr>
        <w:t xml:space="preserve"> </w:t>
      </w:r>
      <w:r w:rsidRPr="00764129">
        <w:t xml:space="preserve">razões específicas relativas à natureza dos dados sísmicos e à finalidade da geração de amostras para aumento de dados, os </w:t>
      </w:r>
      <w:proofErr w:type="spellStart"/>
      <w:r w:rsidRPr="00764129">
        <w:t>VAEs</w:t>
      </w:r>
      <w:proofErr w:type="spellEnd"/>
      <w:r w:rsidRPr="00764129">
        <w:t xml:space="preserve"> permitem gerar imagens sintéticas que preservam as características estruturais dos dados sísmicos reais, melhorando o treinamento e o desempenho dos modelos de segmentação </w:t>
      </w:r>
      <w:r w:rsidRPr="00764129">
        <w:fldChar w:fldCharType="begin"/>
      </w:r>
      <w:r w:rsidR="00834BF5" w:rsidRPr="00764129">
        <w:instrText xml:space="preserve"> ADDIN ZOTERO_ITEM CSL_CITATION {"citationID":"N3ole7Z6","properties":{"formattedCitation":"(Henriques et al., 2021)","plainCitation":"(Henriques et al., 2021)","noteIndex":0},"citationItems":[{"id":136,"uris":["http://zotero.org/users/35523/items/QKKZI2MZ"],"itemData":{"id":136,"type":"article","abstract":"Nowadays, subsurface salt body localization and delineation, also called semantic segmentation of salt bodies, are among the most challenging geophysicist tasks. Thus, identifying large salt bodies is notoriously tricky and is crucial for identifying hydrocarbon reservoirs and drill path planning. This work proposes a Data Augmentation method based on training two generative models to augment the number of samples in a seismic image dataset for the semantic segmentation of salt bodies. Our method uses deep learning models to generate pairs of seismic image patches and their respective salt masks for the Data Augmentation. The first model is a Variational Autoencoder and is responsible for generating patches of salt body masks. The second is a Conditional Normalizing Flow model, which receives the generated masks as inputs and generates the associated seismic image patches. We evaluate the proposed method by comparing the performance of ten distinct state-of-the-art models for semantic segmentation, trained with and without the generated augmentations, in a dataset from two synthetic seismic images. The proposed methodology yields an average improvement of 8.57% in the IoU metric across all compared models. The best result is achieved by a DeeplabV3+ model variant, which presents an IoU score of 95.17% when trained with our augmentations. Additionally, our proposal outperformed six selected data augmentation methods, and the most significant improvement in the comparison, of 9.77%, is achieved by composing our DA with augmentations from an elastic transformation. At last, we show that the proposed method is adaptable for a larger context size by achieving results comparable to the obtained on the smaller context size.","number":"arXiv:2106.08269","publisher":"arXiv","source":"arXiv.org","title":"Generating Data Augmentation samples for Semantic Segmentation of Salt Bodies in a Synthetic Seismic Image Dataset","URL":"http://arxiv.org/abs/2106.08269","author":[{"family":"Henriques","given":"Luis"},{"family":"Colcher","given":"Sérgio"},{"family":"Milidiú","given":"Ruy"},{"family":"Bulcão","given":"André"},{"family":"Barros","given":"Pablo"}],"issued":{"date-parts":[["2021",6,15]]}}}],"schema":"https://github.com/citation-style-language/schema/raw/master/csl-citation.json"} </w:instrText>
      </w:r>
      <w:r w:rsidRPr="00764129">
        <w:fldChar w:fldCharType="separate"/>
      </w:r>
      <w:r w:rsidR="00834BF5" w:rsidRPr="00764129">
        <w:rPr>
          <w:rFonts w:ascii="Calibri" w:hAnsi="Calibri" w:cs="Calibri"/>
        </w:rPr>
        <w:t>(Henriques et al., 2021)</w:t>
      </w:r>
      <w:r w:rsidRPr="00764129">
        <w:fldChar w:fldCharType="end"/>
      </w:r>
      <w:r w:rsidRPr="00764129">
        <w:t>.</w:t>
      </w:r>
    </w:p>
    <w:p w14:paraId="32BE4D70" w14:textId="77777777" w:rsidR="00C914A2" w:rsidRPr="00764129" w:rsidRDefault="00C914A2" w:rsidP="00C914A2">
      <w:pPr>
        <w:ind w:left="360"/>
        <w:jc w:val="both"/>
        <w:rPr>
          <w:b/>
          <w:bCs/>
        </w:rPr>
      </w:pPr>
      <w:r w:rsidRPr="00764129">
        <w:rPr>
          <w:b/>
          <w:bCs/>
        </w:rPr>
        <w:t xml:space="preserve">Em comparação com </w:t>
      </w:r>
      <w:proofErr w:type="spellStart"/>
      <w:r w:rsidRPr="00764129">
        <w:rPr>
          <w:b/>
          <w:bCs/>
        </w:rPr>
        <w:t>GANs</w:t>
      </w:r>
      <w:proofErr w:type="spellEnd"/>
      <w:r w:rsidRPr="00764129">
        <w:rPr>
          <w:b/>
          <w:bCs/>
        </w:rPr>
        <w:t xml:space="preserve"> os </w:t>
      </w:r>
      <w:proofErr w:type="spellStart"/>
      <w:r w:rsidRPr="00764129">
        <w:rPr>
          <w:b/>
          <w:bCs/>
        </w:rPr>
        <w:t>VAEs</w:t>
      </w:r>
      <w:proofErr w:type="spellEnd"/>
      <w:r w:rsidRPr="00764129">
        <w:rPr>
          <w:b/>
          <w:bCs/>
        </w:rPr>
        <w:t xml:space="preserve"> oferecem vantagens em relação a:</w:t>
      </w:r>
    </w:p>
    <w:p w14:paraId="49AD9B14" w14:textId="77777777" w:rsidR="00C914A2" w:rsidRPr="00764129" w:rsidRDefault="00C914A2" w:rsidP="00C9312A">
      <w:pPr>
        <w:numPr>
          <w:ilvl w:val="0"/>
          <w:numId w:val="6"/>
        </w:numPr>
        <w:jc w:val="both"/>
      </w:pPr>
      <w:r w:rsidRPr="00764129">
        <w:rPr>
          <w:b/>
          <w:bCs/>
        </w:rPr>
        <w:t>Controle sobre a Variabilidade dos Dados</w:t>
      </w:r>
    </w:p>
    <w:p w14:paraId="24231C7E" w14:textId="77777777" w:rsidR="00C914A2" w:rsidRPr="00764129" w:rsidRDefault="00C914A2" w:rsidP="00C9312A">
      <w:pPr>
        <w:numPr>
          <w:ilvl w:val="1"/>
          <w:numId w:val="6"/>
        </w:numPr>
        <w:jc w:val="both"/>
      </w:pPr>
      <w:proofErr w:type="spellStart"/>
      <w:r w:rsidRPr="00764129">
        <w:t>VAEs</w:t>
      </w:r>
      <w:proofErr w:type="spellEnd"/>
      <w:r w:rsidRPr="00764129">
        <w:t xml:space="preserve"> aprendem uma distribuição latente probabilística dos dados, o que permite gerar novas amostras de maneira mais controlada e interpolável. Isso é útil para garantir que as imagens sintéticas estejam dentro da distribuição esperada das imagens sísmicas reais.</w:t>
      </w:r>
    </w:p>
    <w:p w14:paraId="7208D986" w14:textId="77777777" w:rsidR="00C914A2" w:rsidRPr="00764129" w:rsidRDefault="00C914A2" w:rsidP="00C9312A">
      <w:pPr>
        <w:numPr>
          <w:ilvl w:val="1"/>
          <w:numId w:val="6"/>
        </w:numPr>
        <w:jc w:val="both"/>
      </w:pPr>
      <w:proofErr w:type="spellStart"/>
      <w:r w:rsidRPr="00764129">
        <w:t>GANs</w:t>
      </w:r>
      <w:proofErr w:type="spellEnd"/>
      <w:r w:rsidRPr="00764129">
        <w:t>, por outro lado, são mais propensos a gerar imagens com alta variabilidade e podem ocasionalmente criar amostras irreais ou inconsistentes com a distribuição dos dados sísmicos.</w:t>
      </w:r>
    </w:p>
    <w:p w14:paraId="588DDC05" w14:textId="77777777" w:rsidR="00C914A2" w:rsidRPr="00764129" w:rsidRDefault="00C914A2" w:rsidP="00C9312A">
      <w:pPr>
        <w:numPr>
          <w:ilvl w:val="0"/>
          <w:numId w:val="6"/>
        </w:numPr>
        <w:jc w:val="both"/>
      </w:pPr>
      <w:r w:rsidRPr="00764129">
        <w:rPr>
          <w:b/>
          <w:bCs/>
        </w:rPr>
        <w:t>Regularização e Suavidade na Geração das Imagens</w:t>
      </w:r>
    </w:p>
    <w:p w14:paraId="553E8CD9" w14:textId="77777777" w:rsidR="00C914A2" w:rsidRPr="00764129" w:rsidRDefault="00C914A2" w:rsidP="00C9312A">
      <w:pPr>
        <w:numPr>
          <w:ilvl w:val="1"/>
          <w:numId w:val="6"/>
        </w:numPr>
        <w:jc w:val="both"/>
      </w:pPr>
      <w:r w:rsidRPr="00764129">
        <w:t xml:space="preserve">Como os </w:t>
      </w:r>
      <w:proofErr w:type="spellStart"/>
      <w:r w:rsidRPr="00764129">
        <w:t>VAEs</w:t>
      </w:r>
      <w:proofErr w:type="spellEnd"/>
      <w:r w:rsidRPr="00764129">
        <w:t xml:space="preserve"> impõem uma estrutura probabilística ao espaço latente, a transição entre diferentes amostras ocorre de maneira mais suave, gerando imagens que mantêm características estruturais coerentes.</w:t>
      </w:r>
    </w:p>
    <w:p w14:paraId="5BAE4349" w14:textId="77777777" w:rsidR="00C914A2" w:rsidRPr="00764129" w:rsidRDefault="00C914A2" w:rsidP="00C9312A">
      <w:pPr>
        <w:numPr>
          <w:ilvl w:val="1"/>
          <w:numId w:val="6"/>
        </w:numPr>
        <w:jc w:val="both"/>
      </w:pPr>
      <w:proofErr w:type="spellStart"/>
      <w:r w:rsidRPr="00764129">
        <w:lastRenderedPageBreak/>
        <w:t>GANs</w:t>
      </w:r>
      <w:proofErr w:type="spellEnd"/>
      <w:r w:rsidRPr="00764129">
        <w:t xml:space="preserve"> podem sofrer com o problema de </w:t>
      </w:r>
      <w:proofErr w:type="spellStart"/>
      <w:r w:rsidRPr="00764129">
        <w:rPr>
          <w:i/>
          <w:iCs/>
        </w:rPr>
        <w:t>mode</w:t>
      </w:r>
      <w:proofErr w:type="spellEnd"/>
      <w:r w:rsidRPr="00764129">
        <w:rPr>
          <w:i/>
          <w:iCs/>
        </w:rPr>
        <w:t xml:space="preserve"> </w:t>
      </w:r>
      <w:proofErr w:type="spellStart"/>
      <w:r w:rsidRPr="00764129">
        <w:rPr>
          <w:i/>
          <w:iCs/>
        </w:rPr>
        <w:t>collapse</w:t>
      </w:r>
      <w:proofErr w:type="spellEnd"/>
      <w:r w:rsidRPr="00764129">
        <w:t>, onde geram apenas um subconjunto limitado das possíveis variações dos dados, o que reduziria a diversidade do conjunto aumentado.</w:t>
      </w:r>
    </w:p>
    <w:p w14:paraId="47583B49" w14:textId="77777777" w:rsidR="00C914A2" w:rsidRPr="00764129" w:rsidRDefault="00C914A2" w:rsidP="00C9312A">
      <w:pPr>
        <w:numPr>
          <w:ilvl w:val="0"/>
          <w:numId w:val="6"/>
        </w:numPr>
        <w:jc w:val="both"/>
      </w:pPr>
      <w:r w:rsidRPr="00764129">
        <w:rPr>
          <w:b/>
          <w:bCs/>
        </w:rPr>
        <w:t>Estabilidade no Treinamento</w:t>
      </w:r>
    </w:p>
    <w:p w14:paraId="1EE72B59" w14:textId="77777777" w:rsidR="00C914A2" w:rsidRPr="00764129" w:rsidRDefault="00C914A2" w:rsidP="00C9312A">
      <w:pPr>
        <w:numPr>
          <w:ilvl w:val="1"/>
          <w:numId w:val="6"/>
        </w:numPr>
        <w:jc w:val="both"/>
      </w:pPr>
      <w:proofErr w:type="spellStart"/>
      <w:r w:rsidRPr="00764129">
        <w:t>VAEs</w:t>
      </w:r>
      <w:proofErr w:type="spellEnd"/>
      <w:r w:rsidRPr="00764129">
        <w:t>, apesar de gerarem imagens ligeiramente mais suaves, possuem um treinamento mais estável, pois utilizam uma função de perda baseada em reconstrução e regularização da distribuição latente.</w:t>
      </w:r>
    </w:p>
    <w:p w14:paraId="2576C848" w14:textId="77777777" w:rsidR="00C914A2" w:rsidRPr="00764129" w:rsidRDefault="00C914A2" w:rsidP="00C9312A">
      <w:pPr>
        <w:numPr>
          <w:ilvl w:val="1"/>
          <w:numId w:val="6"/>
        </w:numPr>
        <w:jc w:val="both"/>
      </w:pPr>
      <w:proofErr w:type="spellStart"/>
      <w:r w:rsidRPr="00764129">
        <w:t>GANs</w:t>
      </w:r>
      <w:proofErr w:type="spellEnd"/>
      <w:r w:rsidRPr="00764129">
        <w:t xml:space="preserve"> exigem um equilíbrio entre gerador e discriminador, o que pode tornar o treinamento instável e mais difícil de convergir para uma distribuição que represente bem os dados sísmicos.</w:t>
      </w:r>
    </w:p>
    <w:p w14:paraId="58EE288E" w14:textId="77777777" w:rsidR="00C914A2" w:rsidRPr="00764129" w:rsidRDefault="00C914A2" w:rsidP="00C9312A">
      <w:pPr>
        <w:numPr>
          <w:ilvl w:val="0"/>
          <w:numId w:val="6"/>
        </w:numPr>
        <w:jc w:val="both"/>
      </w:pPr>
      <w:r w:rsidRPr="00764129">
        <w:rPr>
          <w:b/>
          <w:bCs/>
        </w:rPr>
        <w:t>Necessidade de Amostras Fidedignas para Segmentação Semântica</w:t>
      </w:r>
    </w:p>
    <w:p w14:paraId="4396A47B" w14:textId="77777777" w:rsidR="00C914A2" w:rsidRPr="00764129" w:rsidRDefault="00C914A2" w:rsidP="00C9312A">
      <w:pPr>
        <w:numPr>
          <w:ilvl w:val="1"/>
          <w:numId w:val="6"/>
        </w:numPr>
        <w:jc w:val="both"/>
      </w:pPr>
      <w:r w:rsidRPr="00764129">
        <w:t>Como o objetivo do trabalho é melhorar a segmentação semântica, é essencial que as imagens geradas preservem padrões estruturais realistas dos corpos de sal.</w:t>
      </w:r>
    </w:p>
    <w:p w14:paraId="0530D4CF" w14:textId="77777777" w:rsidR="00C914A2" w:rsidRPr="00764129" w:rsidRDefault="00C914A2" w:rsidP="00C9312A">
      <w:pPr>
        <w:numPr>
          <w:ilvl w:val="1"/>
          <w:numId w:val="6"/>
        </w:numPr>
        <w:jc w:val="both"/>
      </w:pPr>
      <w:proofErr w:type="spellStart"/>
      <w:r w:rsidRPr="00764129">
        <w:t>VAEs</w:t>
      </w:r>
      <w:proofErr w:type="spellEnd"/>
      <w:r w:rsidRPr="00764129">
        <w:t xml:space="preserve"> garantem que cada nova amostra gerada seja próxima da distribuição dos dados reais, enquanto </w:t>
      </w:r>
      <w:proofErr w:type="spellStart"/>
      <w:r w:rsidRPr="00764129">
        <w:t>GANs</w:t>
      </w:r>
      <w:proofErr w:type="spellEnd"/>
      <w:r w:rsidRPr="00764129">
        <w:t xml:space="preserve"> podem gerar detalhes artificiais ou variações inesperadas que poderiam confundir o modelo de segmentação.</w:t>
      </w:r>
    </w:p>
    <w:p w14:paraId="3D60BFAC" w14:textId="77777777" w:rsidR="00C914A2" w:rsidRPr="00764129" w:rsidRDefault="00C914A2" w:rsidP="00C914A2">
      <w:r w:rsidRPr="00764129">
        <w:t xml:space="preserve">Embora as </w:t>
      </w:r>
      <w:proofErr w:type="spellStart"/>
      <w:r w:rsidRPr="00764129">
        <w:t>GANs</w:t>
      </w:r>
      <w:proofErr w:type="spellEnd"/>
      <w:r w:rsidRPr="00764129">
        <w:t xml:space="preserve"> sejam conhecidas por gerar imagens de alta qualidade, os </w:t>
      </w:r>
      <w:proofErr w:type="spellStart"/>
      <w:r w:rsidRPr="00764129">
        <w:t>VAEs</w:t>
      </w:r>
      <w:proofErr w:type="spellEnd"/>
      <w:r w:rsidRPr="00764129">
        <w:t xml:space="preserve"> foram escolhidos neste trabalho devido ao seu controle mais refinado sobre a variabilidade dos dados, estabilidade no treinamento e preservação da distribuição latente dos dados sísmicos. Isso faz com que as imagens sintéticas geradas sejam mais adequadas para a tarefa de segmentação semântica.</w:t>
      </w:r>
    </w:p>
    <w:p w14:paraId="43A60559" w14:textId="77777777" w:rsidR="00C914A2" w:rsidRPr="00764129" w:rsidRDefault="00C914A2" w:rsidP="00C914A2">
      <w:pPr>
        <w:ind w:left="360"/>
        <w:jc w:val="both"/>
        <w:rPr>
          <w:b/>
          <w:bCs/>
        </w:rPr>
      </w:pPr>
      <w:r w:rsidRPr="00764129">
        <w:rPr>
          <w:b/>
          <w:bCs/>
        </w:rPr>
        <w:t>Já os modelos de difusão, em contrapartida, apresentam algumas desvantagens práticas e conceituais como:</w:t>
      </w:r>
    </w:p>
    <w:p w14:paraId="5327F555" w14:textId="77777777" w:rsidR="00C914A2" w:rsidRPr="00764129" w:rsidRDefault="00C914A2" w:rsidP="00C9312A">
      <w:pPr>
        <w:pStyle w:val="PargrafodaLista"/>
        <w:numPr>
          <w:ilvl w:val="0"/>
          <w:numId w:val="10"/>
        </w:numPr>
        <w:jc w:val="both"/>
      </w:pPr>
      <w:r w:rsidRPr="00764129">
        <w:rPr>
          <w:b/>
          <w:bCs/>
        </w:rPr>
        <w:t>Maior Custo Computacional</w:t>
      </w:r>
    </w:p>
    <w:p w14:paraId="3EFB9B17" w14:textId="77777777" w:rsidR="00C914A2" w:rsidRPr="00764129" w:rsidRDefault="00C914A2" w:rsidP="00C9312A">
      <w:pPr>
        <w:numPr>
          <w:ilvl w:val="0"/>
          <w:numId w:val="7"/>
        </w:numPr>
        <w:tabs>
          <w:tab w:val="num" w:pos="720"/>
        </w:tabs>
        <w:jc w:val="both"/>
      </w:pPr>
      <w:r w:rsidRPr="00764129">
        <w:t xml:space="preserve">Modelos de difusão exigem muitas etapas de amostragem para gerar imagens (normalmente centenas ou milhares de passos de </w:t>
      </w:r>
      <w:proofErr w:type="spellStart"/>
      <w:r w:rsidRPr="00764129">
        <w:t>denoising</w:t>
      </w:r>
      <w:proofErr w:type="spellEnd"/>
      <w:r w:rsidRPr="00764129">
        <w:t xml:space="preserve">). Isso os torna mais caros computacionalmente do que </w:t>
      </w:r>
      <w:proofErr w:type="spellStart"/>
      <w:r w:rsidRPr="00764129">
        <w:t>VAEs</w:t>
      </w:r>
      <w:proofErr w:type="spellEnd"/>
      <w:r w:rsidRPr="00764129">
        <w:t>, que geram amostras em uma única passagem pelo modelo.</w:t>
      </w:r>
    </w:p>
    <w:p w14:paraId="557999B2" w14:textId="77777777" w:rsidR="00C914A2" w:rsidRPr="00764129" w:rsidRDefault="00C914A2" w:rsidP="00C9312A">
      <w:pPr>
        <w:numPr>
          <w:ilvl w:val="0"/>
          <w:numId w:val="7"/>
        </w:numPr>
        <w:tabs>
          <w:tab w:val="num" w:pos="720"/>
        </w:tabs>
        <w:jc w:val="both"/>
      </w:pPr>
      <w:r w:rsidRPr="00764129">
        <w:t xml:space="preserve">Em aplicações sísmicas, onde há necessidade de gerar um grande número de amostras para aumento de dados, a eficiência dos </w:t>
      </w:r>
      <w:proofErr w:type="spellStart"/>
      <w:r w:rsidRPr="00764129">
        <w:t>VAEs</w:t>
      </w:r>
      <w:proofErr w:type="spellEnd"/>
      <w:r w:rsidRPr="00764129">
        <w:t xml:space="preserve"> pode ser uma vantagem significativa.</w:t>
      </w:r>
    </w:p>
    <w:p w14:paraId="350A216C" w14:textId="77777777" w:rsidR="00C914A2" w:rsidRPr="00764129" w:rsidRDefault="00C914A2" w:rsidP="00C9312A">
      <w:pPr>
        <w:pStyle w:val="PargrafodaLista"/>
        <w:numPr>
          <w:ilvl w:val="0"/>
          <w:numId w:val="10"/>
        </w:numPr>
        <w:jc w:val="both"/>
      </w:pPr>
      <w:r w:rsidRPr="00764129">
        <w:rPr>
          <w:b/>
          <w:bCs/>
        </w:rPr>
        <w:t>Necessidade de Grande Volume de Dados para Treinamento</w:t>
      </w:r>
    </w:p>
    <w:p w14:paraId="60B10B51" w14:textId="77777777" w:rsidR="00C914A2" w:rsidRPr="00764129" w:rsidRDefault="00C914A2" w:rsidP="00C9312A">
      <w:pPr>
        <w:numPr>
          <w:ilvl w:val="0"/>
          <w:numId w:val="8"/>
        </w:numPr>
        <w:jc w:val="both"/>
      </w:pPr>
      <w:r w:rsidRPr="00764129">
        <w:t xml:space="preserve">Modelos de difusão frequentemente requerem grandes conjuntos de dados de treinamento para capturar distribuições de alta qualidade. Como imagens sísmicas </w:t>
      </w:r>
      <w:r w:rsidRPr="00764129">
        <w:lastRenderedPageBreak/>
        <w:t xml:space="preserve">rotuladas podem ser limitadas, </w:t>
      </w:r>
      <w:proofErr w:type="spellStart"/>
      <w:r w:rsidRPr="00764129">
        <w:t>VAEs</w:t>
      </w:r>
      <w:proofErr w:type="spellEnd"/>
      <w:r w:rsidRPr="00764129">
        <w:t xml:space="preserve"> podem ser mais eficazes ao aprender representações úteis mesmo com um número menor de amostras.</w:t>
      </w:r>
    </w:p>
    <w:p w14:paraId="030C0F87" w14:textId="77777777" w:rsidR="00C914A2" w:rsidRPr="00764129" w:rsidRDefault="00C914A2" w:rsidP="00C9312A">
      <w:pPr>
        <w:pStyle w:val="PargrafodaLista"/>
        <w:numPr>
          <w:ilvl w:val="0"/>
          <w:numId w:val="10"/>
        </w:numPr>
        <w:jc w:val="both"/>
      </w:pPr>
      <w:r w:rsidRPr="00764129">
        <w:rPr>
          <w:b/>
          <w:bCs/>
        </w:rPr>
        <w:t xml:space="preserve">Menor </w:t>
      </w:r>
      <w:proofErr w:type="spellStart"/>
      <w:r w:rsidRPr="00764129">
        <w:rPr>
          <w:b/>
          <w:bCs/>
        </w:rPr>
        <w:t>Interpretabilidade</w:t>
      </w:r>
      <w:proofErr w:type="spellEnd"/>
      <w:r w:rsidRPr="00764129">
        <w:rPr>
          <w:b/>
          <w:bCs/>
        </w:rPr>
        <w:t xml:space="preserve"> e Controle na Geração</w:t>
      </w:r>
    </w:p>
    <w:p w14:paraId="00BC4D24" w14:textId="77777777" w:rsidR="00C914A2" w:rsidRPr="00764129" w:rsidRDefault="00C914A2" w:rsidP="00C9312A">
      <w:pPr>
        <w:numPr>
          <w:ilvl w:val="0"/>
          <w:numId w:val="9"/>
        </w:numPr>
        <w:jc w:val="both"/>
      </w:pPr>
      <w:r w:rsidRPr="00764129">
        <w:t xml:space="preserve">Enquanto os </w:t>
      </w:r>
      <w:proofErr w:type="spellStart"/>
      <w:r w:rsidRPr="00764129">
        <w:t>VAEs</w:t>
      </w:r>
      <w:proofErr w:type="spellEnd"/>
      <w:r w:rsidRPr="00764129">
        <w:t xml:space="preserve"> têm um espaço latente estruturado e contínuo, permitindo interpolação suave e geração controlada de novas imagens, modelos de difusão não possuem uma estrutura latente explícita, tornando difícil modificar amostras de maneira interpretável.</w:t>
      </w:r>
    </w:p>
    <w:p w14:paraId="52E8202B" w14:textId="77777777" w:rsidR="00C914A2" w:rsidRPr="00764129" w:rsidRDefault="00C914A2" w:rsidP="00C9312A">
      <w:pPr>
        <w:numPr>
          <w:ilvl w:val="0"/>
          <w:numId w:val="9"/>
        </w:numPr>
        <w:jc w:val="both"/>
      </w:pPr>
      <w:r w:rsidRPr="00764129">
        <w:t>Para aumento de dados, a capacidade de controlar variações nas amostras geradas é fundamental para garantir que as novas imagens sejam úteis para o modelo de segmentação.</w:t>
      </w:r>
    </w:p>
    <w:p w14:paraId="2E26E40A" w14:textId="77777777" w:rsidR="00C914A2" w:rsidRPr="00764129" w:rsidRDefault="00C914A2" w:rsidP="00C914A2">
      <w:r w:rsidRPr="00764129">
        <w:t xml:space="preserve">Desta forma, tendo como alvo a eficiência e a facilidade de treinamento, os </w:t>
      </w:r>
      <w:proofErr w:type="spellStart"/>
      <w:r w:rsidRPr="00764129">
        <w:t>VAEs</w:t>
      </w:r>
      <w:proofErr w:type="spellEnd"/>
      <w:r w:rsidRPr="00764129">
        <w:t xml:space="preserve"> possuem um treinamento mais simples e estável, já que não dependem de um processo iterativo de refinamento como ocorre em modelos de difusão. Isso pode ser um fator decisivo quando há restrições de tempo e recursos computacionais.</w:t>
      </w:r>
    </w:p>
    <w:p w14:paraId="250712E0" w14:textId="77777777" w:rsidR="00C914A2" w:rsidRPr="00764129" w:rsidRDefault="00C914A2" w:rsidP="00C914A2">
      <w:pPr>
        <w:pStyle w:val="Ttulo2"/>
      </w:pPr>
      <w:bookmarkStart w:id="28" w:name="_Toc1697907770"/>
      <w:bookmarkStart w:id="29" w:name="_Toc191548041"/>
      <w:r>
        <w:t>Reescrever seguindo orientação da área geofísica</w:t>
      </w:r>
      <w:bookmarkEnd w:id="28"/>
    </w:p>
    <w:p w14:paraId="1B6BDA8B" w14:textId="77777777" w:rsidR="00C914A2" w:rsidRPr="00764129" w:rsidRDefault="00C914A2" w:rsidP="00C914A2">
      <w:r w:rsidRPr="00764129">
        <w:t xml:space="preserve"> ou seja, simplificar com mais uso de terminologia geofísica, menos matemática pura e linguagem de </w:t>
      </w:r>
      <w:proofErr w:type="spellStart"/>
      <w:r w:rsidRPr="00764129">
        <w:t>deep</w:t>
      </w:r>
      <w:proofErr w:type="spellEnd"/>
      <w:r w:rsidRPr="00764129">
        <w:t xml:space="preserve"> learning.</w:t>
      </w:r>
      <w:bookmarkEnd w:id="29"/>
    </w:p>
    <w:p w14:paraId="13ABBEB2" w14:textId="77777777" w:rsidR="00C914A2" w:rsidRPr="00764129" w:rsidRDefault="00C914A2" w:rsidP="00C914A2">
      <w:pPr>
        <w:pStyle w:val="Ttulo2"/>
      </w:pPr>
      <w:bookmarkStart w:id="30" w:name="_Toc191548042"/>
      <w:bookmarkStart w:id="31" w:name="_Toc2110864732"/>
      <w:r>
        <w:t>Apresentar esboço do método e da arquitetura da rede</w:t>
      </w:r>
      <w:bookmarkEnd w:id="30"/>
      <w:bookmarkEnd w:id="31"/>
    </w:p>
    <w:p w14:paraId="3EBF6EFB" w14:textId="77777777" w:rsidR="00C914A2" w:rsidRPr="00764129" w:rsidRDefault="00C914A2" w:rsidP="00C914A2">
      <w:r w:rsidRPr="00764129">
        <w:rPr>
          <w:b/>
          <w:bCs/>
        </w:rPr>
        <w:t>Esboço do Método:</w:t>
      </w:r>
    </w:p>
    <w:p w14:paraId="5111757D" w14:textId="77777777" w:rsidR="00C914A2" w:rsidRPr="00764129" w:rsidRDefault="00C914A2" w:rsidP="00C9312A">
      <w:pPr>
        <w:numPr>
          <w:ilvl w:val="0"/>
          <w:numId w:val="11"/>
        </w:numPr>
      </w:pPr>
      <w:r w:rsidRPr="00764129">
        <w:rPr>
          <w:b/>
          <w:bCs/>
        </w:rPr>
        <w:t>Geração de Máscaras de Corpos de Sal:</w:t>
      </w:r>
    </w:p>
    <w:p w14:paraId="25D5223D" w14:textId="77777777" w:rsidR="00C914A2" w:rsidRPr="00764129" w:rsidRDefault="00C914A2" w:rsidP="00C9312A">
      <w:pPr>
        <w:numPr>
          <w:ilvl w:val="1"/>
          <w:numId w:val="11"/>
        </w:numPr>
        <w:jc w:val="both"/>
      </w:pPr>
      <w:r w:rsidRPr="00764129">
        <w:t xml:space="preserve">Um </w:t>
      </w:r>
      <w:proofErr w:type="spellStart"/>
      <w:r w:rsidRPr="00764129">
        <w:rPr>
          <w:i/>
          <w:iCs/>
        </w:rPr>
        <w:t>Variational</w:t>
      </w:r>
      <w:proofErr w:type="spellEnd"/>
      <w:r w:rsidRPr="00764129">
        <w:rPr>
          <w:i/>
          <w:iCs/>
        </w:rPr>
        <w:t xml:space="preserve"> </w:t>
      </w:r>
      <w:proofErr w:type="spellStart"/>
      <w:r w:rsidRPr="00764129">
        <w:rPr>
          <w:i/>
          <w:iCs/>
        </w:rPr>
        <w:t>Autoencoder</w:t>
      </w:r>
      <w:proofErr w:type="spellEnd"/>
      <w:r w:rsidRPr="00764129">
        <w:t xml:space="preserve"> (VAE) é treinado para aprender a distribuição das máscaras de corpos de sal presentes no conjunto de dados. Após o treinamento, o VAE é utilizado para gerar novas máscaras sintéticas que seguem a mesma distribuição das máscaras reais.</w:t>
      </w:r>
    </w:p>
    <w:p w14:paraId="7C8F523A" w14:textId="77777777" w:rsidR="00C914A2" w:rsidRPr="00764129" w:rsidRDefault="00C914A2" w:rsidP="00C9312A">
      <w:pPr>
        <w:numPr>
          <w:ilvl w:val="0"/>
          <w:numId w:val="11"/>
        </w:numPr>
      </w:pPr>
      <w:r w:rsidRPr="00764129">
        <w:rPr>
          <w:b/>
          <w:bCs/>
        </w:rPr>
        <w:t>Geração de Patches de Imagens Sísmicas sensíveis ao contexto por algoritmo não paramétrico de geração de texturas:</w:t>
      </w:r>
    </w:p>
    <w:p w14:paraId="215273A2" w14:textId="77777777" w:rsidR="00C914A2" w:rsidRPr="00764129" w:rsidRDefault="00C914A2" w:rsidP="00C9312A">
      <w:pPr>
        <w:numPr>
          <w:ilvl w:val="1"/>
          <w:numId w:val="11"/>
        </w:numPr>
        <w:jc w:val="both"/>
      </w:pPr>
      <w:r w:rsidRPr="00764129">
        <w:t>Este modelo recebe as máscaras de corpos de sal geradas pelo VAE e produz patches de imagens sísmicas que correspondem às estruturas de sal delineadas nas máscaras. De acordo com cada diferente contexto da máscara uma amostra é selecionada como fonte para geração da nova amostra pelo algoritmo não paramétrico.</w:t>
      </w:r>
    </w:p>
    <w:p w14:paraId="732ACB5D" w14:textId="77777777" w:rsidR="00C914A2" w:rsidRPr="00764129" w:rsidRDefault="00C914A2" w:rsidP="00C9312A">
      <w:pPr>
        <w:numPr>
          <w:ilvl w:val="0"/>
          <w:numId w:val="11"/>
        </w:numPr>
      </w:pPr>
      <w:r w:rsidRPr="00764129">
        <w:rPr>
          <w:b/>
          <w:bCs/>
        </w:rPr>
        <w:t>Aumento do Conjunto de Dados:</w:t>
      </w:r>
    </w:p>
    <w:p w14:paraId="4BC8B3DB" w14:textId="77777777" w:rsidR="00C914A2" w:rsidRPr="00764129" w:rsidRDefault="00C914A2" w:rsidP="00C9312A">
      <w:pPr>
        <w:numPr>
          <w:ilvl w:val="1"/>
          <w:numId w:val="11"/>
        </w:numPr>
        <w:jc w:val="both"/>
      </w:pPr>
      <w:r w:rsidRPr="00764129">
        <w:lastRenderedPageBreak/>
        <w:t>As novas pares de máscaras e patches de imagens sísmicas geradas são adicionadas ao conjunto de dados original, aumentando a diversidade e a quantidade de dados disponíveis para o treinamento de modelos de segmentação.</w:t>
      </w:r>
    </w:p>
    <w:p w14:paraId="6DA8C92C" w14:textId="77777777" w:rsidR="00C914A2" w:rsidRPr="00764129" w:rsidRDefault="00C914A2" w:rsidP="00C9312A">
      <w:pPr>
        <w:numPr>
          <w:ilvl w:val="0"/>
          <w:numId w:val="11"/>
        </w:numPr>
      </w:pPr>
      <w:r w:rsidRPr="00764129">
        <w:rPr>
          <w:b/>
          <w:bCs/>
        </w:rPr>
        <w:t>Treinamento e Avaliação de Modelos de Segmentação:</w:t>
      </w:r>
    </w:p>
    <w:p w14:paraId="7F3A9D68" w14:textId="77777777" w:rsidR="00C914A2" w:rsidRPr="00764129" w:rsidRDefault="00C914A2" w:rsidP="00C9312A">
      <w:pPr>
        <w:numPr>
          <w:ilvl w:val="1"/>
          <w:numId w:val="11"/>
        </w:numPr>
        <w:jc w:val="both"/>
      </w:pPr>
      <w:r w:rsidRPr="00764129">
        <w:t>Dez modelos de segmentação semântica de última geração são treinados utilizando o conjunto de dados aumentado. O desempenho desses modelos é avaliado e comparado com o desempenho obtido quando treinados apenas com o conjunto de dados original.</w:t>
      </w:r>
    </w:p>
    <w:p w14:paraId="06B5ABE0" w14:textId="77777777" w:rsidR="00C914A2" w:rsidRPr="00764129" w:rsidRDefault="00C914A2" w:rsidP="00C914A2">
      <w:r w:rsidRPr="00764129">
        <w:rPr>
          <w:b/>
          <w:bCs/>
        </w:rPr>
        <w:t>Arquitetura das Redes Utilizadas:</w:t>
      </w:r>
    </w:p>
    <w:p w14:paraId="028F650E" w14:textId="77777777" w:rsidR="00C914A2" w:rsidRPr="00764129" w:rsidRDefault="00C914A2" w:rsidP="00C9312A">
      <w:pPr>
        <w:numPr>
          <w:ilvl w:val="0"/>
          <w:numId w:val="12"/>
        </w:numPr>
      </w:pPr>
      <w:proofErr w:type="spellStart"/>
      <w:r w:rsidRPr="00764129">
        <w:rPr>
          <w:b/>
          <w:bCs/>
        </w:rPr>
        <w:t>Variational</w:t>
      </w:r>
      <w:proofErr w:type="spellEnd"/>
      <w:r w:rsidRPr="00764129">
        <w:rPr>
          <w:b/>
          <w:bCs/>
        </w:rPr>
        <w:t xml:space="preserve"> </w:t>
      </w:r>
      <w:proofErr w:type="spellStart"/>
      <w:r w:rsidRPr="00764129">
        <w:rPr>
          <w:b/>
          <w:bCs/>
        </w:rPr>
        <w:t>Autoencoder</w:t>
      </w:r>
      <w:proofErr w:type="spellEnd"/>
      <w:r w:rsidRPr="00764129">
        <w:rPr>
          <w:b/>
          <w:bCs/>
        </w:rPr>
        <w:t xml:space="preserve"> (VAE):</w:t>
      </w:r>
    </w:p>
    <w:p w14:paraId="522471CC" w14:textId="77777777" w:rsidR="00C914A2" w:rsidRPr="00764129" w:rsidRDefault="00C914A2" w:rsidP="00C9312A">
      <w:pPr>
        <w:numPr>
          <w:ilvl w:val="1"/>
          <w:numId w:val="12"/>
        </w:numPr>
      </w:pPr>
      <w:proofErr w:type="spellStart"/>
      <w:r w:rsidRPr="00764129">
        <w:rPr>
          <w:b/>
          <w:bCs/>
        </w:rPr>
        <w:t>Encoder</w:t>
      </w:r>
      <w:proofErr w:type="spellEnd"/>
      <w:r w:rsidRPr="00764129">
        <w:rPr>
          <w:b/>
          <w:bCs/>
        </w:rPr>
        <w:t>:</w:t>
      </w:r>
      <w:r w:rsidRPr="00764129">
        <w:t xml:space="preserve"> Recebe uma máscara de corpo de sal e a transforma em uma representação latente probabilística.</w:t>
      </w:r>
    </w:p>
    <w:p w14:paraId="5B2E834A" w14:textId="77777777" w:rsidR="00C914A2" w:rsidRPr="00764129" w:rsidRDefault="00C914A2" w:rsidP="00C9312A">
      <w:pPr>
        <w:numPr>
          <w:ilvl w:val="1"/>
          <w:numId w:val="12"/>
        </w:numPr>
      </w:pPr>
      <w:proofErr w:type="spellStart"/>
      <w:r w:rsidRPr="00764129">
        <w:rPr>
          <w:b/>
          <w:bCs/>
        </w:rPr>
        <w:t>Latent</w:t>
      </w:r>
      <w:proofErr w:type="spellEnd"/>
      <w:r w:rsidRPr="00764129">
        <w:rPr>
          <w:b/>
          <w:bCs/>
        </w:rPr>
        <w:t xml:space="preserve"> Space:</w:t>
      </w:r>
      <w:r w:rsidRPr="00764129">
        <w:t xml:space="preserve"> Representa a distribuição das características das máscaras de sal.</w:t>
      </w:r>
    </w:p>
    <w:p w14:paraId="226F991B" w14:textId="77777777" w:rsidR="00C914A2" w:rsidRPr="00764129" w:rsidRDefault="00C914A2" w:rsidP="00C9312A">
      <w:pPr>
        <w:numPr>
          <w:ilvl w:val="1"/>
          <w:numId w:val="12"/>
        </w:numPr>
      </w:pPr>
      <w:proofErr w:type="spellStart"/>
      <w:r w:rsidRPr="00764129">
        <w:rPr>
          <w:b/>
          <w:bCs/>
        </w:rPr>
        <w:t>Decoder</w:t>
      </w:r>
      <w:proofErr w:type="spellEnd"/>
      <w:r w:rsidRPr="00764129">
        <w:rPr>
          <w:b/>
          <w:bCs/>
        </w:rPr>
        <w:t>:</w:t>
      </w:r>
      <w:r w:rsidRPr="00764129">
        <w:t xml:space="preserve"> Reconstrói a máscara de sal a partir da representação latente, permitindo a geração de novas máscaras ao amostrar o espaço latente.</w:t>
      </w:r>
    </w:p>
    <w:p w14:paraId="2E5177E0" w14:textId="77777777" w:rsidR="00C914A2" w:rsidRPr="00764129" w:rsidRDefault="00C914A2" w:rsidP="00C914A2">
      <w:r w:rsidRPr="00764129">
        <w:t>Este método integrado permite a geração de dados sintéticos realistas, melhorando o desempenho de modelos de segmentação de corpos de sal em imagens sísmicas.</w:t>
      </w:r>
    </w:p>
    <w:p w14:paraId="0670A8C4" w14:textId="77777777" w:rsidR="00C914A2" w:rsidRPr="00764129" w:rsidRDefault="00C914A2" w:rsidP="00C914A2">
      <w:pPr>
        <w:pStyle w:val="Ttulo2"/>
      </w:pPr>
      <w:bookmarkStart w:id="32" w:name="_Toc191548045"/>
      <w:bookmarkStart w:id="33" w:name="_Toc100332633"/>
      <w:bookmarkStart w:id="34" w:name="_Toc191548043"/>
      <w:r>
        <w:t>Melhorar apresentação do algoritmo</w:t>
      </w:r>
      <w:bookmarkEnd w:id="32"/>
      <w:bookmarkEnd w:id="33"/>
    </w:p>
    <w:p w14:paraId="2B071942" w14:textId="77777777" w:rsidR="00C914A2" w:rsidRPr="00764129" w:rsidRDefault="00C914A2" w:rsidP="00C914A2">
      <w:pPr>
        <w:spacing w:after="0" w:line="240" w:lineRule="auto"/>
        <w:rPr>
          <w:rFonts w:ascii="Times" w:hAnsi="Times"/>
          <w:b/>
          <w:color w:val="0070C0"/>
          <w:sz w:val="28"/>
        </w:rPr>
      </w:pPr>
      <w:r w:rsidRPr="00764129">
        <w:br w:type="page"/>
      </w:r>
    </w:p>
    <w:p w14:paraId="4A60B957" w14:textId="77777777" w:rsidR="00C914A2" w:rsidRPr="00764129" w:rsidRDefault="00C914A2" w:rsidP="00C914A2">
      <w:pPr>
        <w:pStyle w:val="Ttulo2"/>
      </w:pPr>
      <w:bookmarkStart w:id="35" w:name="_Toc1503284900"/>
      <w:r>
        <w:lastRenderedPageBreak/>
        <w:t>Métodos do estado da arte</w:t>
      </w:r>
      <w:bookmarkEnd w:id="34"/>
      <w:bookmarkEnd w:id="35"/>
    </w:p>
    <w:p w14:paraId="7BB31991" w14:textId="5A6BD63D" w:rsidR="00C914A2" w:rsidRPr="001A7CC5" w:rsidRDefault="00C914A2" w:rsidP="00C914A2">
      <w:pPr>
        <w:pStyle w:val="Corpo"/>
      </w:pPr>
      <w:r w:rsidRPr="001A7CC5">
        <w:t xml:space="preserve">Recent advances in computing power, AI technology, and the increased availability of data sets have enabled the geophysics community to leverage the potential of machine learning (ML) and data analytics to solve some of the most challenging problems and accelerate the community’s transition to a new energy era. In the past few years, many successful ML and data analytics applications have been developed. These include first-break picking, ground-roll attenuation, deblending, multiple removal, structure detection, property modeling, lithology identification, borehole image analysis, </w:t>
      </w:r>
      <w:proofErr w:type="spellStart"/>
      <w:r w:rsidRPr="001A7CC5">
        <w:t>multiphysics</w:t>
      </w:r>
      <w:proofErr w:type="spellEnd"/>
      <w:r w:rsidRPr="001A7CC5">
        <w:t xml:space="preserve"> inversion, uncertainty quantification, and so on. This special section of GEOPHYSICS features a collection of technical papers showcasing the current state-of-the-art ML applications and research in resolving geophysical challenges in data acquisition, processing, inversion, and interpretation. We provide quick summaries of the published papers below as a technical summary of this special section. </w:t>
      </w:r>
      <w:r w:rsidRPr="00764129">
        <w:rPr>
          <w:lang w:val="pt-BR"/>
        </w:rPr>
        <w:fldChar w:fldCharType="begin"/>
      </w:r>
      <w:r w:rsidR="00834BF5" w:rsidRPr="001A7CC5">
        <w:instrText xml:space="preserve"> ADDIN ZOTERO_ITEM CSL_CITATION {"citationID":"7zpwuPga","properties":{"formattedCitation":"(Di et al., 2024)","plainCitation":"(Di et al., 2024)","noteIndex":0},"citationItems":[{"id":116,"uris":["http://zotero.org/users/35523/items/XZTMFQEI"],"itemData":{"id":116,"type":"article-journal","container-title":"GEOPHYSICS","DOI":"10.1190/geo2023-1116-spseintro.1","ISSN":"0016-8033","issue":"1","note":"publisher: Society of Exploration Geophysicists","page":"WAi-WAii","source":"library.seg.org (Atypon)","title":"Latest advancements in machine learning for geophysics — Introduction","volume":"89","author":[{"family":"Di","given":"Haibin"},{"family":"Hu","given":"Wenyi"},{"family":"Abubakar","given":"Aria"},{"family":"Devarakota","given":"Pandu"},{"family":"Li","given":"Weichang"},{"family":"Li","given":"Yaoguo"}],"issued":{"date-parts":[["2024",1]]}}}],"schema":"https://github.com/citation-style-language/schema/raw/master/csl-citation.json"} </w:instrText>
      </w:r>
      <w:r w:rsidRPr="00764129">
        <w:rPr>
          <w:lang w:val="pt-BR"/>
        </w:rPr>
        <w:fldChar w:fldCharType="separate"/>
      </w:r>
      <w:r w:rsidR="00834BF5" w:rsidRPr="001A7CC5">
        <w:rPr>
          <w:rFonts w:ascii="Calibri" w:hAnsi="Calibri" w:cs="Calibri"/>
        </w:rPr>
        <w:t>(Di et al., 2024)</w:t>
      </w:r>
      <w:r w:rsidRPr="00764129">
        <w:rPr>
          <w:lang w:val="pt-BR"/>
        </w:rPr>
        <w:fldChar w:fldCharType="end"/>
      </w:r>
      <w:r w:rsidRPr="001A7CC5">
        <w:t xml:space="preserve"> </w:t>
      </w:r>
    </w:p>
    <w:p w14:paraId="20E8BD26" w14:textId="79E57309" w:rsidR="00C914A2" w:rsidRPr="001A7CC5" w:rsidRDefault="00C914A2" w:rsidP="00C914A2">
      <w:pPr>
        <w:pStyle w:val="Corpo"/>
      </w:pPr>
      <w:r w:rsidRPr="001A7CC5">
        <w:t xml:space="preserve">Where are we and how far are we from the holy grail for the use Machine learning in  seismic exploration? </w:t>
      </w:r>
      <w:r w:rsidRPr="00764129">
        <w:rPr>
          <w:lang w:val="pt-BR"/>
        </w:rPr>
        <w:fldChar w:fldCharType="begin"/>
      </w:r>
      <w:r w:rsidR="00834BF5" w:rsidRPr="001A7CC5">
        <w:instrText xml:space="preserve"> ADDIN ZOTERO_ITEM CSL_CITATION {"citationID":"qcXP8z7G","properties":{"formattedCitation":"(Khosro Anjom; Vaccarino; Socco, 2024)","plainCitation":"(Khosro Anjom; Vaccarino; Socco, 2024)","noteIndex":0},"citationItems":[{"id":117,"uris":["http://zotero.org/users/35523/items/BHVII75V"],"itemData":{"id":117,"type":"article-journal","abstract":"Machine-learning (ML) applications in seismic exploration are growing faster than applications in other industry fields, mainly due to the large amount of acquired data for the exploration industry. The ML algorithms are constantly being implemented for almost all the steps involved in seismic processing and interpretation workflow, mainly for automation, processing time reduction, efficiency, and in some cases for improving the results. We carry out a literature-based analysis of existing ML-based seismic processing and interpretation published in SEG and EAGE literature repositories and derive a detailed overview of the main ML thrusts in different seismic applications. For each publication, we extract various metadata about ML implementations and performances. The data indicate that current ML implementations in seismic exploration are focused on individual tasks rather than a disruptive change in processing and interpretation workflows. The metadata indicate that the main targets of ML applications for seismic processing are denoising, velocity model building, and first-break picking, whereas, for seismic interpretation, they are fault detection, lithofacies classification, and geobody identification. Through the metadata available in publications, we obtain indices related to computational power efficiency, data preparation simplicity, real data test rate of the ML model, diversity of ML methods, etc., and we use them to approximate the level of efficiency, effectivity, and applicability of the current ML-based seismic processing and interpretation tasks. The indices of ML-based processing tasks indicate that current ML-based denoising and frequency extrapolation have higher efficiency, whereas ML-based quality control is more effective and applicable compared with other processing tasks. Among the interpretation tasks, ML-based impedance inversion indicates high efficiency, whereas high effectivity is depicted for fault detection. ML-based lithofacies classification, stratigraphic sequence identification, and petro/rock properties inversion exhibit high applicability among other interpretation tasks.","container-title":"GEOPHYSICS","DOI":"10.1190/geo2023-0129.1","ISSN":"0016-8033","issue":"1","note":"publisher: Society of Exploration Geophysicists","page":"WA157-WA178","source":"library.seg.org (Atypon)","title":"Machine learning for seismic exploration: Where are we and how far are we from the holy grail?","title-short":"Machine learning for seismic exploration","volume":"89","author":[{"family":"Khosro Anjom","given":"Farbod"},{"family":"Vaccarino","given":"Francesco"},{"family":"Socco","given":"Laura Valentina"}],"issued":{"date-parts":[["2024",1]]}}}],"schema":"https://github.com/citation-style-language/schema/raw/master/csl-citation.json"} </w:instrText>
      </w:r>
      <w:r w:rsidRPr="00764129">
        <w:rPr>
          <w:lang w:val="pt-BR"/>
        </w:rPr>
        <w:fldChar w:fldCharType="separate"/>
      </w:r>
      <w:r w:rsidR="00834BF5" w:rsidRPr="001A7CC5">
        <w:rPr>
          <w:rFonts w:ascii="Calibri" w:hAnsi="Calibri" w:cs="Calibri"/>
        </w:rPr>
        <w:t>(Khosro Anjom; Vaccarino; Socco, 2024)</w:t>
      </w:r>
      <w:r w:rsidRPr="00764129">
        <w:rPr>
          <w:lang w:val="pt-BR"/>
        </w:rPr>
        <w:fldChar w:fldCharType="end"/>
      </w:r>
      <w:r w:rsidRPr="001A7CC5">
        <w:t xml:space="preserve"> Seismic processing and interpretation rely on a workflow that uses a series of standard steps customized and calibrated by expert operators for each specific data set. The choice of an optimal processing workflow and the selection of the most appropriate interpretation strategy are a mixture of constantly evolving technologies, scientific knowledge, technical competence, talent, and intuition.</w:t>
      </w:r>
    </w:p>
    <w:p w14:paraId="1BAD1CD2" w14:textId="77777777" w:rsidR="00C914A2" w:rsidRPr="001A7CC5" w:rsidRDefault="00C914A2" w:rsidP="00C914A2">
      <w:pPr>
        <w:pStyle w:val="Ttulo3"/>
        <w:rPr>
          <w:lang w:val="en-US"/>
        </w:rPr>
      </w:pPr>
      <w:bookmarkStart w:id="36" w:name="_Toc1719764025"/>
      <w:r w:rsidRPr="72A1443C">
        <w:rPr>
          <w:lang w:val="en-US"/>
        </w:rPr>
        <w:t>Generating Non-Stationary Textures using Self-Rectification</w:t>
      </w:r>
      <w:bookmarkEnd w:id="36"/>
      <w:r w:rsidRPr="72A1443C">
        <w:rPr>
          <w:lang w:val="en-US"/>
        </w:rPr>
        <w:t xml:space="preserve"> </w:t>
      </w:r>
    </w:p>
    <w:p w14:paraId="5B3758BD" w14:textId="435DD678" w:rsidR="00C914A2" w:rsidRPr="00764129" w:rsidRDefault="00C914A2" w:rsidP="00C914A2">
      <w:pPr>
        <w:pStyle w:val="Corpo"/>
        <w:rPr>
          <w:lang w:val="pt-BR"/>
        </w:rPr>
      </w:pPr>
      <w:r w:rsidRPr="00764129">
        <w:rPr>
          <w:lang w:val="pt-BR"/>
        </w:rPr>
        <w:t xml:space="preserve">A hipótese científica do artigo </w:t>
      </w:r>
      <w:r w:rsidRPr="00764129">
        <w:rPr>
          <w:lang w:val="pt-BR"/>
        </w:rPr>
        <w:fldChar w:fldCharType="begin"/>
      </w:r>
      <w:r w:rsidR="00075382" w:rsidRPr="00764129">
        <w:rPr>
          <w:lang w:val="pt-BR"/>
        </w:rPr>
        <w:instrText xml:space="preserve"> ADDIN ZOTERO_ITEM CSL_CITATION {"citationID":"ZLc35Glj","properties":{"formattedCitation":"(Zhou et al., 2024)","plainCitation":"(Zhou et al., 2024)","noteIndex":0},"citationItems":[{"id":126,"uris":["http://zotero.org/users/35523/items/BFECRWGJ"],"itemData":{"id":126,"type":"paper-conference","event-title":"Proceedings of the IEEE/CVF Conference on Computer Vision and Pattern Recognition","language":"en","page":"7767-7776","source":"openaccess.thecvf.com","title":"Generating Non-Stationary Textures using Self-Rectification","author":[{"family":"Zhou","given":"Yang"},{"family":"Xiao","given":"Rongjun"},{"family":"Lischinski","given":"Dani"},{"family":"Cohen-Or","given":"Daniel"},{"family":"Huang","given":"Hui"}],"issued":{"date-parts":[["2024"]]}}}],"schema":"https://github.com/citation-style-language/schema/raw/master/csl-citation.json"} </w:instrText>
      </w:r>
      <w:r w:rsidRPr="00764129">
        <w:rPr>
          <w:lang w:val="pt-BR"/>
        </w:rPr>
        <w:fldChar w:fldCharType="separate"/>
      </w:r>
      <w:r w:rsidR="00834BF5" w:rsidRPr="00764129">
        <w:rPr>
          <w:rFonts w:ascii="Calibri" w:hAnsi="Calibri" w:cs="Calibri"/>
          <w:lang w:val="pt-BR"/>
        </w:rPr>
        <w:t>(Zhou et al., 2024)</w:t>
      </w:r>
      <w:r w:rsidRPr="00764129">
        <w:rPr>
          <w:lang w:val="pt-BR"/>
        </w:rPr>
        <w:fldChar w:fldCharType="end"/>
      </w:r>
      <w:r w:rsidRPr="00764129">
        <w:rPr>
          <w:lang w:val="pt-BR"/>
        </w:rPr>
        <w:t xml:space="preserve"> é que a síntese de texturas não estacionárias pode ser significativamente aprimorada utilizando um mecanismo de </w:t>
      </w:r>
      <w:proofErr w:type="spellStart"/>
      <w:r w:rsidRPr="00764129">
        <w:rPr>
          <w:b/>
          <w:bCs/>
          <w:lang w:val="pt-BR"/>
        </w:rPr>
        <w:t>auto-retificação</w:t>
      </w:r>
      <w:proofErr w:type="spellEnd"/>
      <w:r w:rsidRPr="00764129">
        <w:rPr>
          <w:lang w:val="pt-BR"/>
        </w:rPr>
        <w:t xml:space="preserve">, onde uma rede de difusão </w:t>
      </w:r>
      <w:proofErr w:type="spellStart"/>
      <w:r w:rsidRPr="00764129">
        <w:rPr>
          <w:lang w:val="pt-BR"/>
        </w:rPr>
        <w:t>pré</w:t>
      </w:r>
      <w:proofErr w:type="spellEnd"/>
      <w:r w:rsidRPr="00764129">
        <w:rPr>
          <w:lang w:val="pt-BR"/>
        </w:rPr>
        <w:t xml:space="preserve">-treinada, combinada com </w:t>
      </w:r>
      <w:proofErr w:type="spellStart"/>
      <w:r w:rsidRPr="00764129">
        <w:rPr>
          <w:lang w:val="pt-BR"/>
        </w:rPr>
        <w:t>auto-atenção</w:t>
      </w:r>
      <w:proofErr w:type="spellEnd"/>
      <w:r w:rsidRPr="00764129">
        <w:rPr>
          <w:lang w:val="pt-BR"/>
        </w:rPr>
        <w:t>, pode refinar automaticamente um esboço inicial fornecido pelo usuário para produzir texturas coerentes e estruturalmente alinhadas à referência original.</w:t>
      </w:r>
    </w:p>
    <w:p w14:paraId="75542A31" w14:textId="77777777" w:rsidR="00C914A2" w:rsidRPr="00764129" w:rsidRDefault="00C914A2" w:rsidP="00C914A2">
      <w:pPr>
        <w:pStyle w:val="Corpo"/>
        <w:rPr>
          <w:lang w:val="pt-BR"/>
        </w:rPr>
      </w:pPr>
      <w:r w:rsidRPr="00764129">
        <w:rPr>
          <w:lang w:val="pt-BR"/>
        </w:rPr>
        <w:t xml:space="preserve">Essa abordagem busca superar métodos tradicionais que não conseguem capturar variações espaciais complexas em texturas não estacionárias, propondo que a </w:t>
      </w:r>
      <w:proofErr w:type="spellStart"/>
      <w:r w:rsidRPr="00764129">
        <w:rPr>
          <w:lang w:val="pt-BR"/>
        </w:rPr>
        <w:t>auto-retificação</w:t>
      </w:r>
      <w:proofErr w:type="spellEnd"/>
      <w:r w:rsidRPr="00764129">
        <w:rPr>
          <w:lang w:val="pt-BR"/>
        </w:rPr>
        <w:t xml:space="preserve"> permite melhor preservação de características visuais e adaptação às mudanças estruturais na síntese de texturas.</w:t>
      </w:r>
    </w:p>
    <w:p w14:paraId="38E38A58" w14:textId="77777777" w:rsidR="00C914A2" w:rsidRPr="00764129" w:rsidRDefault="00C914A2" w:rsidP="00C914A2">
      <w:pPr>
        <w:pStyle w:val="Corpo"/>
        <w:rPr>
          <w:lang w:val="pt-BR"/>
        </w:rPr>
      </w:pPr>
      <w:r w:rsidRPr="00764129">
        <w:rPr>
          <w:lang w:val="pt-BR"/>
        </w:rPr>
        <w:t xml:space="preserve">Com essa combinação de comparações e evidências, o artigo demonstra que a técnica de </w:t>
      </w:r>
      <w:proofErr w:type="spellStart"/>
      <w:r w:rsidRPr="00764129">
        <w:rPr>
          <w:lang w:val="pt-BR"/>
        </w:rPr>
        <w:t>auto-retificação</w:t>
      </w:r>
      <w:proofErr w:type="spellEnd"/>
      <w:r w:rsidRPr="00764129">
        <w:rPr>
          <w:lang w:val="pt-BR"/>
        </w:rPr>
        <w:t xml:space="preserve"> supera métodos convencionais na síntese de texturas não estacionárias, garantindo melhor alinhamento estrutural e preservação de características visuais.</w:t>
      </w:r>
    </w:p>
    <w:p w14:paraId="0C3F2538" w14:textId="77777777" w:rsidR="00C914A2" w:rsidRPr="001A7CC5" w:rsidRDefault="00C914A2" w:rsidP="00C914A2">
      <w:pPr>
        <w:pStyle w:val="Ttulo3"/>
        <w:rPr>
          <w:lang w:val="en-US"/>
        </w:rPr>
      </w:pPr>
      <w:bookmarkStart w:id="37" w:name="_Toc522839942"/>
      <w:r w:rsidRPr="72A1443C">
        <w:rPr>
          <w:lang w:val="en-US"/>
        </w:rPr>
        <w:t>Machine learning for seismic exploration:  the holy grail</w:t>
      </w:r>
      <w:bookmarkEnd w:id="37"/>
    </w:p>
    <w:p w14:paraId="6D838140" w14:textId="29649D3A" w:rsidR="00C914A2" w:rsidRPr="00C67B53" w:rsidRDefault="00C914A2" w:rsidP="00C914A2">
      <w:pPr>
        <w:pStyle w:val="Corpo"/>
      </w:pPr>
      <w:r w:rsidRPr="001A7CC5">
        <w:t xml:space="preserve">The use of synthetic seismic data sets for the training stage of ML for seismic processing and interpretation is </w:t>
      </w:r>
      <w:r w:rsidRPr="001A7CC5">
        <w:rPr>
          <w:highlight w:val="darkBlue"/>
        </w:rPr>
        <w:t>rapidly growing</w:t>
      </w:r>
      <w:r w:rsidRPr="001A7CC5">
        <w:t xml:space="preserve">, mainly due to the challenging task of </w:t>
      </w:r>
      <w:r w:rsidRPr="001A7CC5">
        <w:rPr>
          <w:highlight w:val="darkBlue"/>
        </w:rPr>
        <w:t>labeling the real data</w:t>
      </w:r>
      <w:r w:rsidRPr="001A7CC5">
        <w:t xml:space="preserve">, bias associated with labeled real data, and lack of open-access field data that are representative of different geologic settings </w:t>
      </w:r>
      <w:r w:rsidRPr="00764129">
        <w:rPr>
          <w:lang w:val="pt-BR"/>
        </w:rPr>
        <w:fldChar w:fldCharType="begin"/>
      </w:r>
      <w:r w:rsidR="00834BF5" w:rsidRPr="001A7CC5">
        <w:instrText xml:space="preserve"> ADDIN ZOTERO_ITEM CSL_CITATION {"citationID":"s0ImTsGQ","properties":{"formattedCitation":"(Khosro Anjom; Vaccarino; Socco, 2024)","plainCitation":"(Khosro Anjom; Vaccarino; Socco, 2024)","noteIndex":0},"citationItems":[{"id":117,"uris":["http://zotero.org/users/35523/items/BHVII75V"],"itemData":{"id":117,"type":"article-journal","abstract":"Machine-learning (ML) applications in seismic exploration are growing faster than applications in other industry fields, mainly due to the large amount of acquired data for the exploration industry. The ML algorithms are constantly being implemented for almost all the steps involved in seismic processing and interpretation workflow, mainly for automation, processing time reduction, efficiency, and in some cases for improving the results. We carry out a literature-based analysis of existing ML-based seismic processing and interpretation published in SEG and EAGE literature repositories and derive a detailed overview of the main ML thrusts in different seismic applications. For each publication, we extract various metadata about ML implementations and performances. The data indicate that current ML implementations in seismic exploration are focused on individual tasks rather than a disruptive change in processing and interpretation workflows. The metadata indicate that the main targets of ML applications for seismic processing are denoising, velocity model building, and first-break picking, whereas, for seismic interpretation, they are fault detection, lithofacies classification, and geobody identification. Through the metadata available in publications, we obtain indices related to computational power efficiency, data preparation simplicity, real data test rate of the ML model, diversity of ML methods, etc., and we use them to approximate the level of efficiency, effectivity, and applicability of the current ML-based seismic processing and interpretation tasks. The indices of ML-based processing tasks indicate that current ML-based denoising and frequency extrapolation have higher efficiency, whereas ML-based quality control is more effective and applicable compared with other processing tasks. Among the interpretation tasks, ML-based impedance inversion indicates high efficiency, whereas high effectivity is depicted for fault detection. ML-based lithofacies classification, stratigraphic sequence identification, and petro/rock properties inversion exhibit high applicability among other interpretation tasks.","container-title":"GEOPHYSICS","DOI":"10.1190/geo2023-0129.1","ISSN":"0016-8033","issue":"1","note":"publisher: Society of Exploration Geophysicists","page":"WA157-WA178","source":"librar</w:instrText>
      </w:r>
      <w:r w:rsidR="00834BF5" w:rsidRPr="00C67B53">
        <w:instrText xml:space="preserve">y.seg.org (Atypon)","title":"Machine learning for seismic exploration: Where are we and how far are we from the holy grail?","title-short":"Machine learning for seismic exploration","volume":"89","author":[{"family":"Khosro Anjom","given":"Farbod"},{"family":"Vaccarino","given":"Francesco"},{"family":"Socco","given":"Laura Valentina"}],"issued":{"date-parts":[["2024",1]]}}}],"schema":"https://github.com/citation-style-language/schema/raw/master/csl-citation.json"} </w:instrText>
      </w:r>
      <w:r w:rsidRPr="00764129">
        <w:rPr>
          <w:lang w:val="pt-BR"/>
        </w:rPr>
        <w:fldChar w:fldCharType="separate"/>
      </w:r>
      <w:r w:rsidR="00834BF5" w:rsidRPr="00C67B53">
        <w:rPr>
          <w:rFonts w:ascii="Calibri" w:hAnsi="Calibri" w:cs="Calibri"/>
        </w:rPr>
        <w:t>(Khosro Anjom; Vaccarino; Socco, 2024)</w:t>
      </w:r>
      <w:r w:rsidRPr="00764129">
        <w:rPr>
          <w:lang w:val="pt-BR"/>
        </w:rPr>
        <w:fldChar w:fldCharType="end"/>
      </w:r>
      <w:r w:rsidRPr="00C67B53">
        <w:t xml:space="preserve">. </w:t>
      </w:r>
    </w:p>
    <w:p w14:paraId="69025F05" w14:textId="01ECA5E5" w:rsidR="00C914A2" w:rsidRPr="001A7CC5" w:rsidRDefault="00C914A2" w:rsidP="00C914A2">
      <w:pPr>
        <w:pStyle w:val="Corpo"/>
      </w:pPr>
      <w:r w:rsidRPr="001A7CC5">
        <w:lastRenderedPageBreak/>
        <w:t xml:space="preserve">The synthetic data sets can be labeled automatically or semiautomatically in most of the applications such as denoising, frequency extrapolation, and fault detection. If we neglect the bias in the numerical modeling of the synthetic data, </w:t>
      </w:r>
      <w:r w:rsidRPr="001A7CC5">
        <w:rPr>
          <w:highlight w:val="darkBlue"/>
        </w:rPr>
        <w:t>the synthetic labeled data can be considered as the ground truth</w:t>
      </w:r>
      <w:r w:rsidRPr="001A7CC5">
        <w:t xml:space="preserve"> and, as a result, </w:t>
      </w:r>
      <w:r w:rsidRPr="001A7CC5">
        <w:rPr>
          <w:highlight w:val="darkBlue"/>
        </w:rPr>
        <w:t>bias-free data</w:t>
      </w:r>
      <w:r w:rsidRPr="001A7CC5">
        <w:t xml:space="preserve"> </w:t>
      </w:r>
      <w:r w:rsidRPr="00764129">
        <w:rPr>
          <w:lang w:val="pt-BR"/>
        </w:rPr>
        <w:fldChar w:fldCharType="begin"/>
      </w:r>
      <w:r w:rsidR="00834BF5" w:rsidRPr="001A7CC5">
        <w:instrText xml:space="preserve"> ADDIN ZOTERO_ITEM CSL_CITATION {"citationID":"d3RePI77","properties":{"formattedCitation":"(Khosro Anjom; Vaccarino; Socco, 2024)","plainCitation":"(Khosro Anjom; Vaccarino; Socco, 2024)","noteIndex":0},"citationItems":[{"id":117,"uris":["http://zotero.org/users/35523/items/BHVII75V"],"itemData":{"id":117,"type":"article-journal","abstract":"Machine-learning (ML) applications in seismic exploration are growing faster than applications in other industry fields, mainly due to the large amount of acquired data for the exploration industry. The ML algorithms are constantly being implemented for almost all the steps involved in seismic processing and interpretation workflow, mainly for automation, processing time reduction, efficiency, and in some cases for improving the results. We carry out a literature-based analysis of existing ML-based seismic processing and interpretation published in SEG and EAGE literature repositories and derive a detailed overview of the main ML thrusts in different seismic applications. For each publication, we extract various metadata about ML implementations and performances. The data indicate that current ML implementations in seismic exploration are focused on individual tasks rather than a disruptive change in processing and interpretation workflows. The metadata indicate that the main targets of ML applications for seismic processing are denoising, velocity model building, and first-break picking, whereas, for seismic interpretation, they are fault detection, lithofacies classification, and geobody identification. Through the metadata available in publications, we obtain indices related to computational power efficiency, data preparation simplicity, real data test rate of the ML model, diversity of ML methods, etc., and we use them to approximate the level of efficiency, effectivity, and applicability of the current ML-based seismic processing and interpretation tasks. The indices of ML-based processing tasks indicate that current ML-based denoising and frequency extrapolation have higher efficiency, whereas ML-based quality control is more effective and applicable compared with other processing tasks. Among the interpretation tasks, ML-based impedance inversion indicates high efficiency, whereas high effectivity is depicted for fault detection. ML-based lithofacies classification, stratigraphic sequence identification, and petro/rock properties inversion exhibit high applicability among other interpretation tasks.","container-title":"GEOPHYSICS","DOI":"10.1190/geo2023-0129.1","ISSN":"0016-8033","issue":"1","note":"publisher: Society of Exploration Geophysicists","page":"WA157-WA178","</w:instrText>
      </w:r>
      <w:r w:rsidR="00834BF5" w:rsidRPr="00C67B53">
        <w:instrText xml:space="preserve">source":"library.seg.org (Atypon)","title":"Machine learning for seismic exploration: Where are we and how far are we from the holy grail?","title-short":"Machine learning for seismic exploration","volume":"89","author":[{"family":"Khosro Anjom","given":"Farbod"},{"family":"Vaccarino","given":"Francesco"},{"family":"Socco","given":"Laura Valentina"}],"issued":{"date-parts":[["2024",1]]}}}],"schema":"https://github.com/citation-style-language/schema/raw/master/csl-citation.json"} </w:instrText>
      </w:r>
      <w:r w:rsidRPr="00764129">
        <w:rPr>
          <w:lang w:val="pt-BR"/>
        </w:rPr>
        <w:fldChar w:fldCharType="separate"/>
      </w:r>
      <w:r w:rsidR="00834BF5" w:rsidRPr="00C67B53">
        <w:rPr>
          <w:rFonts w:ascii="Calibri" w:hAnsi="Calibri" w:cs="Calibri"/>
        </w:rPr>
        <w:t>(Khosro Anjom; Vaccarino; Socco, 2024)</w:t>
      </w:r>
      <w:r w:rsidRPr="00764129">
        <w:rPr>
          <w:lang w:val="pt-BR"/>
        </w:rPr>
        <w:fldChar w:fldCharType="end"/>
      </w:r>
      <w:r w:rsidRPr="00C67B53">
        <w:t xml:space="preserve">. </w:t>
      </w:r>
      <w:r w:rsidRPr="001A7CC5">
        <w:t xml:space="preserve">This assumption is reasonable as numerical modeling is already a part of many traditional </w:t>
      </w:r>
      <w:r w:rsidRPr="001A7CC5">
        <w:rPr>
          <w:rFonts w:eastAsiaTheme="minorEastAsia"/>
        </w:rPr>
        <w:t>workflows</w:t>
      </w:r>
      <w:r w:rsidRPr="001A7CC5">
        <w:t xml:space="preserve"> (e.g., full-waveform inversion [FWI] and impedance inversion). Nevertheless, an ML model that is </w:t>
      </w:r>
      <w:r w:rsidRPr="001A7CC5">
        <w:rPr>
          <w:highlight w:val="darkBlue"/>
        </w:rPr>
        <w:t>trained solely</w:t>
      </w:r>
      <w:r w:rsidRPr="001A7CC5">
        <w:t xml:space="preserve"> by synthetic labeled data can </w:t>
      </w:r>
      <w:r w:rsidRPr="001A7CC5">
        <w:rPr>
          <w:highlight w:val="darkBlue"/>
        </w:rPr>
        <w:t>underperform</w:t>
      </w:r>
      <w:r w:rsidRPr="001A7CC5">
        <w:t xml:space="preserve"> when it is applied to a real data set due to a distribution mismatch between synthetic and real data.</w:t>
      </w:r>
    </w:p>
    <w:p w14:paraId="1B043CE1" w14:textId="77777777" w:rsidR="00C914A2" w:rsidRPr="001A7CC5" w:rsidRDefault="00C914A2" w:rsidP="00C914A2">
      <w:pPr>
        <w:rPr>
          <w:lang w:val="en-US"/>
        </w:rPr>
      </w:pPr>
    </w:p>
    <w:p w14:paraId="0CA03319" w14:textId="77777777" w:rsidR="00C914A2" w:rsidRPr="001A7CC5" w:rsidRDefault="00C914A2" w:rsidP="00C914A2">
      <w:pPr>
        <w:rPr>
          <w:lang w:val="en-US"/>
        </w:rPr>
      </w:pPr>
    </w:p>
    <w:p w14:paraId="78D4F1C3" w14:textId="77777777" w:rsidR="00C914A2" w:rsidRPr="001A7CC5" w:rsidRDefault="00C914A2" w:rsidP="00C914A2">
      <w:pPr>
        <w:rPr>
          <w:lang w:val="en-US"/>
        </w:rPr>
      </w:pPr>
    </w:p>
    <w:p w14:paraId="1C4BC213" w14:textId="77777777" w:rsidR="00C914A2" w:rsidRPr="001A7CC5" w:rsidRDefault="00C914A2" w:rsidP="00C914A2">
      <w:pPr>
        <w:pStyle w:val="Ttulo3"/>
        <w:rPr>
          <w:lang w:val="en-US"/>
        </w:rPr>
      </w:pPr>
      <w:bookmarkStart w:id="38" w:name="_Toc475523467"/>
      <w:r w:rsidRPr="72A1443C">
        <w:rPr>
          <w:lang w:val="en-US"/>
        </w:rPr>
        <w:t>Gap Training on synthetic data and real data applications</w:t>
      </w:r>
      <w:bookmarkEnd w:id="38"/>
    </w:p>
    <w:p w14:paraId="21610CAD" w14:textId="77777777" w:rsidR="00C914A2" w:rsidRPr="001A7CC5" w:rsidRDefault="00C914A2" w:rsidP="00C914A2">
      <w:pPr>
        <w:rPr>
          <w:lang w:val="en-US"/>
        </w:rPr>
      </w:pPr>
      <w:r w:rsidRPr="001A7CC5">
        <w:rPr>
          <w:lang w:val="en-US"/>
        </w:rPr>
        <w:t>Setup, Conditioning synthetic data for training, Data transformations, Deep learning framework (ALKHALIFAH; WANG; OVCHARENKO, 2022)</w:t>
      </w:r>
    </w:p>
    <w:p w14:paraId="232FFE0D" w14:textId="77777777" w:rsidR="00C914A2" w:rsidRPr="001A7CC5" w:rsidRDefault="00C914A2" w:rsidP="00C914A2">
      <w:pPr>
        <w:rPr>
          <w:lang w:val="en-US"/>
        </w:rPr>
      </w:pPr>
    </w:p>
    <w:p w14:paraId="0331EADB" w14:textId="77777777" w:rsidR="00C914A2" w:rsidRPr="001A7CC5" w:rsidRDefault="00C914A2" w:rsidP="00C914A2">
      <w:pPr>
        <w:pStyle w:val="Ttulo3"/>
        <w:rPr>
          <w:lang w:val="en-US"/>
        </w:rPr>
      </w:pPr>
      <w:bookmarkStart w:id="39" w:name="_Toc834489671"/>
      <w:r w:rsidRPr="72A1443C">
        <w:rPr>
          <w:lang w:val="en-US"/>
        </w:rPr>
        <w:t>Synthesizing a realistic seismic training data set</w:t>
      </w:r>
      <w:bookmarkEnd w:id="39"/>
    </w:p>
    <w:p w14:paraId="2D0B7487" w14:textId="255DA4EC" w:rsidR="00C914A2" w:rsidRPr="001A7CC5" w:rsidRDefault="00C914A2" w:rsidP="00C914A2">
      <w:pPr>
        <w:pStyle w:val="Corpo"/>
      </w:pPr>
      <w:r w:rsidRPr="00764129">
        <w:rPr>
          <w:lang w:val="pt-BR"/>
        </w:rPr>
        <w:fldChar w:fldCharType="begin"/>
      </w:r>
      <w:r w:rsidR="00834BF5" w:rsidRPr="001A7CC5">
        <w:instrText xml:space="preserve"> ADDIN ZOTERO_ITEM CSL_CITATION {"citationID":"mEpmBo3Z","properties":{"formattedCitation":"(Jing et al., 2024)","plainCitation":"(Jing et al., 2024)","noteIndex":0},"citationItems":[{"id":119,"uris":["http://zotero.org/users/35523/items/DQXH5XL8"],"itemData":{"id":119,"type":"article-journal","abstract":"Intracratonic strike-slip faults play a vital role in hydrocarbon migration and accumulation, making their accurate detection crucial for subsurface structure interpretation and reservoir characterization. Although numerous approaches have been developed for automatic fault interpretation, they are still unable to fully recognize intracratonic strike-slip faults with subtle reflection variations in seismic images. We develop a supervised convolutional neural network (CNN) to automatically and precisely delineate these faults in 3D seismic images. The primary obstacle in using a CNN for this task is the lack of diverse seismic training samples and corresponding high-quality labels. To address this, we develop an efficient two-step workflow for automatically generating a tremendous amount of 3D seismic training sample pairs: (1) guided by the prior geologic structure patterns of the study area, we use parameterized vector fields to simulate various velocity models with accurate fault labels incorporating realistic intracratonic strike-slip faulting features, such as the transtensional, transpressional, and strike-slip translational types and (2) following seismic imaging laws, we synthesize seismic training samples from simulated velocity models through the point-spread function-based convolution method. One synthetic and two field examples demonstrate that the CNN trained with this seismic data set containing prior geologic patterns and seismic imaging features outperforms the conventional fault detection approaches in accurately and continuously delineating intracratonic strike-slip faults.","container-title":"GEOPHYSICS","DOI":"10.1190/geo2024-0007.1","ISSN":"0016-8033","issue":"5","note":"publisher: Society of Exploration Geophysicists","page":"IM41-IM60","source":"library.seg.org (Atypon)","title":"Synthesizing a realistic seismic training data set incorporating prior geologic patterns and seismic imaging features for supervised convolutional neural network-based intracratonic strike-slip fault detection","volume":"89","author":[{"family":"Jing","given":"Jiankun"},{"family":"Yan","given":"Zhe"},{"family":"Gong","given":"Wei"},{"family":"Li","given":"Haiying"},{"family":"Zhang","given":"Zheng"},{"family":"Gu","given":"Hanming"}],"issued":{"date-parts":[["2024",9]]}}}],"schema":"https://github.com/citation-style-language/schema/raw/master/csl-citation.json"} </w:instrText>
      </w:r>
      <w:r w:rsidRPr="00764129">
        <w:rPr>
          <w:lang w:val="pt-BR"/>
        </w:rPr>
        <w:fldChar w:fldCharType="separate"/>
      </w:r>
      <w:r w:rsidR="00834BF5" w:rsidRPr="001A7CC5">
        <w:rPr>
          <w:rFonts w:ascii="Calibri" w:hAnsi="Calibri" w:cs="Calibri"/>
        </w:rPr>
        <w:t>(Jing et al., 2024)</w:t>
      </w:r>
      <w:r w:rsidRPr="00764129">
        <w:rPr>
          <w:lang w:val="pt-BR"/>
        </w:rPr>
        <w:fldChar w:fldCharType="end"/>
      </w:r>
      <w:r w:rsidRPr="001A7CC5">
        <w:rPr>
          <w:rStyle w:val="CorpoChar"/>
        </w:rPr>
        <w:t xml:space="preserve"> incorporate prior geologic patterns and seismic imaging features for supervised convolutional neural network-based </w:t>
      </w:r>
      <w:proofErr w:type="spellStart"/>
      <w:r w:rsidRPr="001A7CC5">
        <w:rPr>
          <w:rStyle w:val="CorpoChar"/>
        </w:rPr>
        <w:t>intracratonic</w:t>
      </w:r>
      <w:proofErr w:type="spellEnd"/>
      <w:r w:rsidRPr="001A7CC5">
        <w:rPr>
          <w:rStyle w:val="CorpoChar"/>
        </w:rPr>
        <w:t xml:space="preserve"> strike-slip fault detection</w:t>
      </w:r>
      <w:r w:rsidRPr="001A7CC5">
        <w:rPr>
          <w:i/>
        </w:rPr>
        <w:t xml:space="preserve"> </w:t>
      </w:r>
    </w:p>
    <w:p w14:paraId="2B8235E4" w14:textId="77777777" w:rsidR="00C914A2" w:rsidRPr="001A7CC5" w:rsidRDefault="00C914A2" w:rsidP="00C914A2">
      <w:pPr>
        <w:pStyle w:val="Ttulo3"/>
        <w:rPr>
          <w:lang w:val="en-US"/>
        </w:rPr>
      </w:pPr>
      <w:r w:rsidRPr="72A1443C">
        <w:rPr>
          <w:lang w:val="en-US"/>
        </w:rPr>
        <w:t xml:space="preserve"> </w:t>
      </w:r>
      <w:bookmarkStart w:id="40" w:name="_Toc2125945442"/>
      <w:r w:rsidRPr="72A1443C">
        <w:rPr>
          <w:lang w:val="en-US"/>
        </w:rPr>
        <w:t>Building realistic structure models to train CNNs</w:t>
      </w:r>
      <w:bookmarkEnd w:id="40"/>
    </w:p>
    <w:p w14:paraId="3D5A23F3" w14:textId="0A70C42E" w:rsidR="00C914A2" w:rsidRPr="001A7CC5" w:rsidRDefault="00C914A2" w:rsidP="00C914A2">
      <w:pPr>
        <w:pStyle w:val="Corpo"/>
      </w:pPr>
      <w:r w:rsidRPr="00764129">
        <w:rPr>
          <w:lang w:val="pt-BR"/>
        </w:rPr>
        <w:fldChar w:fldCharType="begin"/>
      </w:r>
      <w:r w:rsidR="00834BF5" w:rsidRPr="00764129">
        <w:rPr>
          <w:lang w:val="pt-BR"/>
        </w:rPr>
        <w:instrText xml:space="preserve"> ADDIN ZOTERO_ITEM CSL_CITATION {"citationID":"vFKUi0WV","properties":{"formattedCitation":"(Wu et al., 2020)","plainCitation":"(Wu et al., 2020)","noteIndex":0},"citationItems":[{"id":118,"uris":["http://zotero.org/users/35523/items/Q5S82LB9"],"itemData":{"id":118,"type":"article-journal","abstract":"Seismic structural interpretation involves highlighting and extracting faults and horizons that are apparent as geometric features in a seismic image. Although seismic image processing methods have been proposed to automate fault and horizon interpretation, each of which today still requires significant human effort. We improve automatic structural interpretation in seismic images by using convolutional neural networks (CNNs) that recently have shown excellent performances in detecting and extracting useful image features and objects. The main limitation of applying CNNs in seismic interpretation is the preparation of many training data sets and especially the corresponding geologic labels. Manually labeling geologic features in a seismic image is highly time-consuming and subjective, which often results in incompletely or inaccurately labeled training images. To solve this problem, we have developed a workflow to automatically build diverse structure models with realistic folding and faulting features. In this workflow, with some assumption</w:instrText>
      </w:r>
      <w:r w:rsidR="00834BF5" w:rsidRPr="001A7CC5">
        <w:instrText xml:space="preserve">s about typical folding and faulting patterns, we simulate structural features in a 3D model by using a set of parameters. By randomly choosing the parameters from some predefined ranges, we are able to automatically generate numerous structure models with realistic and diverse structural features. Based on these structure models with known structural information, we further automatically create numerous synthetic seismic images and the corresponding ground truth of structural labels to train CNNs for structural interpretation in field seismic images. Accurate results of structural interpretation in multiple field seismic images indicate that our workflow simulates realistic and generalized structure models from which the CNNs effectively learn to recognize real structures in field images.","container-title":"GEOPHYSICS","DOI":"10.1190/geo2019-0375.1","ISSN":"0016-8033","issue":"4","note":"publisher: Society of Exploration Geophysicists","page":"WA27-WA39","source":"library.seg.org (Atypon)","title":"Building realistic structure models to train convolutional neural networks for seismic structural interpretation","volume":"85","author":[{"family":"Wu","given":"Xinming"},{"family":"Geng","given":"Zhicheng"},{"family":"Shi","given":"Yunzhi"},{"family":"Pham","given":"Nam"},{"family":"Fomel","given":"Sergey"},{"family":"Caumon","given":"Guillaume"}],"issued":{"date-parts":[["2020",7]]}}}],"schema":"https://github.com/citation-style-language/schema/raw/master/csl-citation.json"} </w:instrText>
      </w:r>
      <w:r w:rsidRPr="00764129">
        <w:rPr>
          <w:lang w:val="pt-BR"/>
        </w:rPr>
        <w:fldChar w:fldCharType="separate"/>
      </w:r>
      <w:r w:rsidR="00834BF5" w:rsidRPr="001A7CC5">
        <w:rPr>
          <w:rFonts w:ascii="Calibri" w:hAnsi="Calibri" w:cs="Calibri"/>
        </w:rPr>
        <w:t>(Wu et al., 2020)</w:t>
      </w:r>
      <w:r w:rsidRPr="00764129">
        <w:rPr>
          <w:lang w:val="pt-BR"/>
        </w:rPr>
        <w:fldChar w:fldCharType="end"/>
      </w:r>
      <w:r w:rsidRPr="001A7CC5">
        <w:t xml:space="preserve"> propose a workflow to automatically generate realistic geologic models that are further used to simulate synthetic seismic images to train deep CNNs for predicting faults, relative geologic time volumes, and horizons in field seismic images.</w:t>
      </w:r>
    </w:p>
    <w:p w14:paraId="4621FCFD" w14:textId="77777777" w:rsidR="00C914A2" w:rsidRPr="00764129" w:rsidRDefault="00C914A2" w:rsidP="00C914A2">
      <w:pPr>
        <w:pStyle w:val="Ttulo3"/>
      </w:pPr>
      <w:bookmarkStart w:id="41" w:name="_Toc1011118088"/>
      <w:proofErr w:type="spellStart"/>
      <w:r>
        <w:t>Automated</w:t>
      </w:r>
      <w:proofErr w:type="spellEnd"/>
      <w:r>
        <w:t xml:space="preserve"> </w:t>
      </w:r>
      <w:proofErr w:type="spellStart"/>
      <w:r>
        <w:t>seismic</w:t>
      </w:r>
      <w:proofErr w:type="spellEnd"/>
      <w:r>
        <w:t xml:space="preserve"> </w:t>
      </w:r>
      <w:proofErr w:type="spellStart"/>
      <w:r>
        <w:t>semantic</w:t>
      </w:r>
      <w:proofErr w:type="spellEnd"/>
      <w:r>
        <w:t xml:space="preserve"> </w:t>
      </w:r>
      <w:proofErr w:type="spellStart"/>
      <w:r>
        <w:t>segmentation</w:t>
      </w:r>
      <w:bookmarkEnd w:id="41"/>
      <w:proofErr w:type="spellEnd"/>
      <w:r>
        <w:t xml:space="preserve"> </w:t>
      </w:r>
    </w:p>
    <w:p w14:paraId="20F35C57" w14:textId="551569EB" w:rsidR="00C914A2" w:rsidRPr="001A7CC5" w:rsidRDefault="00C914A2" w:rsidP="00C914A2">
      <w:pPr>
        <w:pStyle w:val="Corpo"/>
      </w:pPr>
      <w:r w:rsidRPr="001A7CC5">
        <w:t xml:space="preserve">using attention U-Net </w:t>
      </w:r>
      <w:r w:rsidRPr="00764129">
        <w:rPr>
          <w:lang w:val="pt-BR"/>
        </w:rPr>
        <w:fldChar w:fldCharType="begin"/>
      </w:r>
      <w:r w:rsidR="00834BF5" w:rsidRPr="001A7CC5">
        <w:instrText xml:space="preserve"> ADDIN ZOTERO_ITEM CSL_CITATION {"citationID":"rYl6MVHX","properties":{"formattedCitation":"(AlSalmi; Elsheikh, 2024)","plainCitation":"(AlSalmi; Elsheikh, 2024)","noteIndex":0},"citationItems":[{"id":124,"uris":["http://zotero.org/users/35523/items/X6NPDLV8"],"itemData":{"id":124,"type":"article-journal","abstract":"Seismic facies mapping from a 3D seismic cube is of significant value to various seismic interpretation and characterization tasks. Traditional facies mapping is based on examining sedimentary environments and stratigraphic sequences that provide distinct characteristics used for facies mapping. Given the complex nature of the task, manual facies mapping is typically time and labor consuming, and the quality of the decisions varies as a function of expertise. This complexity is further increased with the ever-increasing size of 3D seismic data sets. Deep-learning methods have indicated a promising potential to perform fast, accurate, and automated segmentation tasks. We investigate the application of machine-learning techniques, particularly state-of-the-art deep convolutional neural networks (CNNs), as a framework to perform accurate automated seismic facies pixel-wise segmentation. The workflow consists of a CNN-based U-Net architecture that adopts modern computer vision techniques. We develop three major changes to the standard U-Net to boost the performance for seismic semantic segmentation tasks: (1) using residual building blocks in the encoder, (2) using transformer-like attention gates after each residual block, and (3) using frequency spectrum data, in addition to seismic amplitude, as input to the network. We indicate that this implementation achieves higher accuracy metrics outperforming recently published state-of-the-art benchmarks. The performance of our method is validated using two 3D seismic data sets, the F3 Netherlands data set and the Penobscot data set acquired offshore Nova Scotia, Canada. Experimentation involves training on a set of samples and tuning the hyperparameters, followed by quantitative evaluation of the trained network. Our workflow produces high-quality segmentation with significantly reduced artifacts, improved edge detection, and improved lateral consistency throughout the seismic survey.","container-title":"GEOPHYSICS","DOI":"10.1190/geo2023-0149.1","ISSN":"0016-8033","issue":"1","note":"publisher: Society of Exploration Geophysicists","page":"WA247-WA263","source":"library.seg.org (Atypon)","title":"Automated seismic semantic segmentation using attention U-Net","volume":"89","author":[{"family":"AlSalmi","given":"Haifa"},{"family":"Elsheikh","given":"Ahmed H."}],"issued":{"date-parts":[["2024",1]]}}}],"schema":"https://github.com/citation-style-language/schema/raw/master/csl-citation.json"} </w:instrText>
      </w:r>
      <w:r w:rsidRPr="00764129">
        <w:rPr>
          <w:lang w:val="pt-BR"/>
        </w:rPr>
        <w:fldChar w:fldCharType="separate"/>
      </w:r>
      <w:r w:rsidR="00834BF5" w:rsidRPr="001A7CC5">
        <w:rPr>
          <w:rFonts w:ascii="Calibri" w:hAnsi="Calibri" w:cs="Calibri"/>
        </w:rPr>
        <w:t>(AlSalmi; Elsheikh, 2024)</w:t>
      </w:r>
      <w:r w:rsidRPr="00764129">
        <w:rPr>
          <w:lang w:val="pt-BR"/>
        </w:rPr>
        <w:fldChar w:fldCharType="end"/>
      </w:r>
      <w:r w:rsidRPr="001A7CC5">
        <w:t xml:space="preserve">  introduce a new convolutional neural network (CNN)-based U-net architecture enriched with performance boosting add-ons. Their method applies some of the latest advancements in computer vision techniques for seismic semantic segmentation tasks and has obtained performance comparable to the state-of-the-art.</w:t>
      </w:r>
    </w:p>
    <w:p w14:paraId="332A34B2" w14:textId="77777777" w:rsidR="00C914A2" w:rsidRPr="001A7CC5" w:rsidRDefault="00C914A2" w:rsidP="00C914A2">
      <w:pPr>
        <w:pStyle w:val="Ttulo3"/>
        <w:rPr>
          <w:lang w:val="en-US"/>
        </w:rPr>
      </w:pPr>
      <w:r w:rsidRPr="72A1443C">
        <w:rPr>
          <w:lang w:val="en-US"/>
        </w:rPr>
        <w:t xml:space="preserve"> </w:t>
      </w:r>
      <w:bookmarkStart w:id="42" w:name="_Toc44988321"/>
      <w:r w:rsidRPr="72A1443C">
        <w:rPr>
          <w:lang w:val="en-US"/>
        </w:rPr>
        <w:t>Seismic data reconstruction and its uncertainty quantification</w:t>
      </w:r>
      <w:bookmarkEnd w:id="42"/>
      <w:r w:rsidRPr="72A1443C">
        <w:rPr>
          <w:lang w:val="en-US"/>
        </w:rPr>
        <w:t xml:space="preserve"> </w:t>
      </w:r>
    </w:p>
    <w:p w14:paraId="75346841" w14:textId="1AA72E25" w:rsidR="00C914A2" w:rsidRPr="001A7CC5" w:rsidRDefault="00C914A2" w:rsidP="00C914A2">
      <w:pPr>
        <w:pStyle w:val="Corpo"/>
      </w:pPr>
      <w:r w:rsidRPr="001A7CC5">
        <w:t xml:space="preserve">Combining unsupervised deep learning and Monte Carlo dropout </w:t>
      </w:r>
      <w:r w:rsidRPr="00764129">
        <w:rPr>
          <w:lang w:val="pt-BR"/>
        </w:rPr>
        <w:fldChar w:fldCharType="begin"/>
      </w:r>
      <w:r w:rsidR="00834BF5" w:rsidRPr="001A7CC5">
        <w:instrText xml:space="preserve"> ADDIN ZOTERO_ITEM CSL_CITATION {"citationID":"IKZ9moAu","properties":{"formattedCitation":"(Chen; Liu, 2024)","plainCitation":"(Chen; Liu, 2024)","noteIndex":0},"citationItems":[{"id":123,"uris":["http://zotero.org/users/35523/items/GKD6EE5N"],"itemData":{"id":123,"type":"article-journal","abstract":"Many methods, such as multichannel singular spectrum analysis (MSSA) and deep seismic prior (DSP), have been developed for seismic data reconstruction, but they do not quantify the uncertainty of reconstructed traces, relying on the subjective visual inspection of results. Our goal is to quantify the reconstructed uncertainty while recovering missing traces. We develop a framework including an unsupervised deep-learning-based seismic data reconstruction method and the existing Monte Carlo dropout method to achieve this goal. The only information required by our framework is the original incomplete data. A convolutional neural network trained on the original nonmissing traces can simultaneously denoise and reconstruct seismic data. For uncertainty quantification, the Monte Carlo dropout method treats the well-known dropout technique as Bayesian variational inference. This refers to the fact that the dropout technique can be regarded as an approximation to the probabilistic Gaussian process and thus can be used to obtain an approximate distribution (Bernoulli variational distribution) of the posterior distribution. The reconstructed result and uncertainty of the trained model are yielded through multiple Monte Carlo dropout simulations. The analysis of the reconstructed uncertainty quantifies the confidence to use reconstructed traces. Tests on synthetic and field data illustrate that our framework outperforms the MSSA and DSP methods on reconstructed accuracy and quantifies the reconstructed uncertainty as an objective benchmark to guide decision making.","container-title":"GEOPHYSICS","DOI":"10.1190/geo2022-0632.1","ISSN":"0016-8033","issue":"1","note":"publisher: Society of Exploration Geophysicists","page":"WA53-WA65","source":"library.seg.org (Atypon)","title":"Combining unsupervised deep learning and Monte Carlo dropout for seismic data reconstruction and its uncertainty quantification","volume":"89","author":[{"family":"Chen","given":"Gui"},{"family":"Liu","given":"Yang"}],"issued":{"date-parts":[["2024",1]]}}}],"schema":"https://github.com/citation-style-language/schema/raw/master/csl-citation.json"} </w:instrText>
      </w:r>
      <w:r w:rsidRPr="00764129">
        <w:rPr>
          <w:lang w:val="pt-BR"/>
        </w:rPr>
        <w:fldChar w:fldCharType="separate"/>
      </w:r>
      <w:r w:rsidR="00834BF5" w:rsidRPr="001A7CC5">
        <w:rPr>
          <w:rFonts w:ascii="Calibri" w:hAnsi="Calibri" w:cs="Calibri"/>
        </w:rPr>
        <w:t>(Chen; Liu, 2024)</w:t>
      </w:r>
      <w:r w:rsidRPr="00764129">
        <w:rPr>
          <w:lang w:val="pt-BR"/>
        </w:rPr>
        <w:fldChar w:fldCharType="end"/>
      </w:r>
      <w:r w:rsidRPr="001A7CC5">
        <w:t xml:space="preserve"> propose a novel unsupervised deep-learning framework for seismic data reconstruction and </w:t>
      </w:r>
      <w:r w:rsidRPr="001A7CC5">
        <w:lastRenderedPageBreak/>
        <w:t>associated uncertainty quantification. The proposed approach not only significantly improves the reconstruction accuracy compared to the benchmark methods but also provides the reconstruction uncertainty to help decision making.</w:t>
      </w:r>
    </w:p>
    <w:p w14:paraId="76906C69" w14:textId="77777777" w:rsidR="00C914A2" w:rsidRPr="001A7CC5" w:rsidRDefault="00C914A2" w:rsidP="00C914A2">
      <w:pPr>
        <w:pStyle w:val="Ttulo3"/>
        <w:rPr>
          <w:lang w:val="en-US"/>
        </w:rPr>
      </w:pPr>
      <w:bookmarkStart w:id="43" w:name="_Toc1741730235"/>
      <w:r w:rsidRPr="72A1443C">
        <w:rPr>
          <w:lang w:val="en-US"/>
        </w:rPr>
        <w:t>Seismic attribute analysis in a turbidite reservoir</w:t>
      </w:r>
      <w:bookmarkEnd w:id="43"/>
    </w:p>
    <w:p w14:paraId="1D9C0071" w14:textId="371F5D22" w:rsidR="00C914A2" w:rsidRPr="001A7CC5" w:rsidRDefault="00C914A2" w:rsidP="00C914A2">
      <w:pPr>
        <w:pStyle w:val="Corpo"/>
        <w:rPr>
          <w:lang w:eastAsia="pt-BR"/>
        </w:rPr>
      </w:pPr>
      <w:r w:rsidRPr="001A7CC5">
        <w:rPr>
          <w:shd w:val="clear" w:color="auto" w:fill="FAFAFA"/>
          <w:lang w:eastAsia="pt-BR"/>
        </w:rPr>
        <w:t xml:space="preserve">With a combination of convolutional autoencoder and random forest </w:t>
      </w:r>
      <w:r w:rsidRPr="00764129">
        <w:rPr>
          <w:shd w:val="clear" w:color="auto" w:fill="FAFAFA"/>
          <w:lang w:val="pt-BR" w:eastAsia="pt-BR"/>
        </w:rPr>
        <w:fldChar w:fldCharType="begin"/>
      </w:r>
      <w:r w:rsidR="00834BF5" w:rsidRPr="001A7CC5">
        <w:rPr>
          <w:shd w:val="clear" w:color="auto" w:fill="FAFAFA"/>
          <w:lang w:eastAsia="pt-BR"/>
        </w:rPr>
        <w:instrText xml:space="preserve"> ADDIN ZOTERO_ITEM CSL_CITATION {"citationID":"JEkkzPAh","properties":{"formattedCitation":"(Wang et al., 2024)","plainCitation":"(Wang et al., 2024)","noteIndex":0},"citationItems":[{"id":122,"uris":["http://zotero.org/users/35523/items/W86KT84E"],"itemData":{"id":122,"type":"article-journal","abstract":"Due to the complex depositional environment of a turbidite reservoir in the Niuzhuang Delta, China, the traditional seismic facies classification is a challenge to perform accurately and continuously. Due to the thin turbidite layers in the reservoir, machine-learning-based prediction of sandstone thickness is challenging. Inspired by the autoencoder, we develop an open-source deep-learning workflow that combines unsupervised and supervised learning with jointed latent eigenvalues of the convolutional autoencoder (CAE) and traditional seismic attributes for seismic facies classification and sandstone thickness prediction constrained by the facies distribution. First, we extract lower-dimensional latent eigenvalues as a category of novel seismic attributes from the seismic data using a CAE. To accurately and effectively extract lower-dimensional latent eigenvalues, we develop a hybrid loss function based on the mean-squared error loss and the smooth L1 loss in this CAE. Then, we use principal component (PC) analysis to extract the first four PCs of these seismic lower-dimensional latent eigenvalues. Using unsupervised K-means, we cluster the first four PCs to form seismic facies. Finally, we take the first four PCs with the traditional seismic attributes as input and the sandstone thickness as labels for the random forest to predict the sandstone thickness distribution. The results of seismic facies and sandstone thickness distribution confirm the potential and advantages of our workflow, which can speed up the identification of seismic facies with smoother boundaries, improve the prediction accuracy by 16% over than that of traditional seismic attributes, and provide more depositional insight for a turbidite reservoir of the Shahejie Formation in the Niuzhuang Delta, China.","container-title":"GEOPHYSICS","DOI":"10.1190/geo2023-0127.1","ISSN":"0016-8033","issue":"1","note":"publisher: Society of Exploration Geophysicists","page":"WA207-WA217","source":"library.seg.org (Atypon)","title":"Seismic attribute analysis with a combination of convolutional autoencoder and random forest in a turbidite reservoir","volume":"89","author":[{"family":"Wang","given":"Qiannan"},{"family":"Wang","given":"Zhiguo"},{"family":"Gao","given":"Dengliang"},{"family":"Gao","given":"Zhaoqi"},{"family":"Jia","given":"Junxiong"},{"family":"Zhu","given":"Jianbing"},{"family":"Gao","given":"Jinghuai"}],"issued":{"date-parts":[["2024",1]]}}}],"schema":"https://github.com/citation-style-language/schema/raw/master/csl-citation.json"} </w:instrText>
      </w:r>
      <w:r w:rsidRPr="00764129">
        <w:rPr>
          <w:shd w:val="clear" w:color="auto" w:fill="FAFAFA"/>
          <w:lang w:val="pt-BR" w:eastAsia="pt-BR"/>
        </w:rPr>
        <w:fldChar w:fldCharType="separate"/>
      </w:r>
      <w:r w:rsidR="00834BF5" w:rsidRPr="001A7CC5">
        <w:rPr>
          <w:rFonts w:ascii="Calibri" w:hAnsi="Calibri" w:cs="Calibri"/>
        </w:rPr>
        <w:t>(Wang et al., 2024)</w:t>
      </w:r>
      <w:r w:rsidRPr="00764129">
        <w:rPr>
          <w:shd w:val="clear" w:color="auto" w:fill="FAFAFA"/>
          <w:lang w:val="pt-BR" w:eastAsia="pt-BR"/>
        </w:rPr>
        <w:fldChar w:fldCharType="end"/>
      </w:r>
      <w:r w:rsidRPr="001A7CC5">
        <w:rPr>
          <w:shd w:val="clear" w:color="auto" w:fill="FAFAFA"/>
          <w:lang w:eastAsia="pt-BR"/>
        </w:rPr>
        <w:t xml:space="preserve"> propose a new deep-learning workflow integrating unsupervised and supervised learning for seismic interpretation. By joining different inputs including the latent eigenvalues from a convolutional autoencoder and the traditional seismic attributes, their method delivers smoother facies classification, 16% more accurate sandstone prediction, and sharper depositional insights for the </w:t>
      </w:r>
      <w:proofErr w:type="spellStart"/>
      <w:r w:rsidRPr="001A7CC5">
        <w:rPr>
          <w:shd w:val="clear" w:color="auto" w:fill="FAFAFA"/>
          <w:lang w:eastAsia="pt-BR"/>
        </w:rPr>
        <w:t>Shahejie</w:t>
      </w:r>
      <w:proofErr w:type="spellEnd"/>
      <w:r w:rsidRPr="001A7CC5">
        <w:rPr>
          <w:shd w:val="clear" w:color="auto" w:fill="FAFAFA"/>
          <w:lang w:eastAsia="pt-BR"/>
        </w:rPr>
        <w:t xml:space="preserve"> Formation turbidite reservoir.</w:t>
      </w:r>
    </w:p>
    <w:p w14:paraId="04C9B21E" w14:textId="77777777" w:rsidR="00C914A2" w:rsidRPr="00764129" w:rsidRDefault="00C914A2" w:rsidP="00C914A2">
      <w:pPr>
        <w:pStyle w:val="Ttulo3"/>
      </w:pPr>
      <w:bookmarkStart w:id="44" w:name="_Toc525275221"/>
      <w:proofErr w:type="spellStart"/>
      <w:r>
        <w:t>Imbalanced</w:t>
      </w:r>
      <w:proofErr w:type="spellEnd"/>
      <w:r>
        <w:t xml:space="preserve"> data </w:t>
      </w:r>
      <w:proofErr w:type="spellStart"/>
      <w:r>
        <w:t>lithology</w:t>
      </w:r>
      <w:proofErr w:type="spellEnd"/>
      <w:r>
        <w:t xml:space="preserve"> </w:t>
      </w:r>
      <w:proofErr w:type="spellStart"/>
      <w:r>
        <w:t>identification</w:t>
      </w:r>
      <w:bookmarkEnd w:id="44"/>
      <w:proofErr w:type="spellEnd"/>
    </w:p>
    <w:p w14:paraId="48C2CBD1" w14:textId="604B08CB" w:rsidR="00C914A2" w:rsidRPr="001A7CC5" w:rsidRDefault="00C914A2" w:rsidP="00C914A2">
      <w:pPr>
        <w:pStyle w:val="Corpo"/>
      </w:pPr>
      <w:r w:rsidRPr="001A7CC5">
        <w:t xml:space="preserve">Using a </w:t>
      </w:r>
      <w:proofErr w:type="spellStart"/>
      <w:r w:rsidRPr="001A7CC5">
        <w:t>semisupervised</w:t>
      </w:r>
      <w:proofErr w:type="spellEnd"/>
      <w:r w:rsidRPr="001A7CC5">
        <w:t xml:space="preserve"> learning </w:t>
      </w:r>
      <w:r w:rsidRPr="00764129">
        <w:rPr>
          <w:lang w:val="pt-BR"/>
        </w:rPr>
        <w:fldChar w:fldCharType="begin"/>
      </w:r>
      <w:r w:rsidR="00834BF5" w:rsidRPr="001A7CC5">
        <w:instrText xml:space="preserve"> ADDIN ZOTERO_ITEM CSL_CITATION {"citationID":"NUqEKeBq","properties":{"formattedCitation":"(Yin et al., 2024)","plainCitation":"(Yin et al., 2024)","noteIndex":0},"citationItems":[{"id":121,"uris":["http://zotero.org/users/35523/items/SXRYWRDU"],"itemData":{"id":121,"type":"article-journal","abstract":"Lithologic identification plays a crucial role in petroleum geologic exploration, and machine learning (ML) has become increasingly prevalent in intelligent lithology identification in recent years. However, identifying lithologies presents challenges due to a lack of lithologic labels and an imbalanced distribution of lithologies. To address this issue and obtain satisfactory lithologic identification results, this study investigates a class-rebalancing self-training (CReST) lithology identification framework. This framework uses logging data and limited lithologic labels as input and achieves promising lithology classification through the CReST approach. Four ML algorithms with high overall performance are selected from 25 common algorithms to establish CReST models, such as bagging classifier, extra trees classifier, random forest classifier, and support vector classifier. The classification results of the models are compared and analyzed under three conditions. The experimental findings indicate that (1) under label scarcity, the effect of category recognition varies greatly with different sample numbers; (2) under self-training (ST), overall performance is improved, but the difference in performance caused by category imbalance also increases; and (3) under CReST framework, the model effectively resolves the identification problems caused by a lack of labels and an imbalanced category distribution. Specifically, the precision of identifying categories with fewer samples is improved by more than 20%.","container-title":"GEOPHYSICS","DOI":"10.1190/geo2023-0080.1","ISSN":"0016-8033","issue":"1","note":"publisher: Society of Exploration Geophysicists","page":"WA1-WA11","source":"library.seg.org (Atypon)","title":"A class-rebalancing self-training semisupervised learning for imbalanced data lithology identification","volume":"89","author":[{"family":"Yin","given":"Shitao"},{"family":"Lin","given":"Xiaochun"},{"family":"Zhang","given":"Zhifeng"},{"family":"Li","given":"Xiang"}],"issued":{"date-parts":[["2024",1]]}}}],"schema":"https://github.com/citation-style-language/schema/raw/master/csl-citation.json"} </w:instrText>
      </w:r>
      <w:r w:rsidRPr="00764129">
        <w:rPr>
          <w:lang w:val="pt-BR"/>
        </w:rPr>
        <w:fldChar w:fldCharType="separate"/>
      </w:r>
      <w:r w:rsidR="00834BF5" w:rsidRPr="001A7CC5">
        <w:rPr>
          <w:rFonts w:ascii="Calibri" w:hAnsi="Calibri" w:cs="Calibri"/>
        </w:rPr>
        <w:t>(Yin et al., 2024)</w:t>
      </w:r>
      <w:r w:rsidRPr="00764129">
        <w:rPr>
          <w:lang w:val="pt-BR"/>
        </w:rPr>
        <w:fldChar w:fldCharType="end"/>
      </w:r>
      <w:r w:rsidRPr="001A7CC5">
        <w:t xml:space="preserve"> introduce a class-rebalancing self-training (</w:t>
      </w:r>
      <w:proofErr w:type="spellStart"/>
      <w:r w:rsidRPr="001A7CC5">
        <w:t>CReST</w:t>
      </w:r>
      <w:proofErr w:type="spellEnd"/>
      <w:r w:rsidRPr="001A7CC5">
        <w:t xml:space="preserve">) framework aiming at mitigating the challenges arising from imbalanced lithology distribution and limited labeled data in lithology identification. By leveraging logging data and a constrained set of labels, the </w:t>
      </w:r>
      <w:proofErr w:type="spellStart"/>
      <w:r w:rsidRPr="001A7CC5">
        <w:t>CReST</w:t>
      </w:r>
      <w:proofErr w:type="spellEnd"/>
      <w:r w:rsidRPr="001A7CC5">
        <w:t xml:space="preserve"> framework demonstrates substantial improvement, achieving a precision boost of more than 20% for categories with limited samples.</w:t>
      </w:r>
    </w:p>
    <w:p w14:paraId="7411DD20" w14:textId="77777777" w:rsidR="00C914A2" w:rsidRPr="00764129" w:rsidRDefault="00C914A2" w:rsidP="00C914A2">
      <w:pPr>
        <w:pStyle w:val="Ttulo3"/>
      </w:pPr>
      <w:r w:rsidRPr="72A1443C">
        <w:rPr>
          <w:lang w:val="en-US"/>
        </w:rPr>
        <w:t xml:space="preserve"> </w:t>
      </w:r>
      <w:bookmarkStart w:id="45" w:name="_Toc580730069"/>
      <w:proofErr w:type="spellStart"/>
      <w:r>
        <w:t>Paleokarst</w:t>
      </w:r>
      <w:proofErr w:type="spellEnd"/>
      <w:r>
        <w:t xml:space="preserve"> caves </w:t>
      </w:r>
      <w:proofErr w:type="spellStart"/>
      <w:r>
        <w:t>recognition</w:t>
      </w:r>
      <w:bookmarkEnd w:id="45"/>
      <w:proofErr w:type="spellEnd"/>
      <w:r>
        <w:t xml:space="preserve"> </w:t>
      </w:r>
    </w:p>
    <w:p w14:paraId="6C5D0A69" w14:textId="3B9681DD" w:rsidR="00C914A2" w:rsidRPr="001A7CC5" w:rsidRDefault="00C914A2" w:rsidP="00C914A2">
      <w:pPr>
        <w:pStyle w:val="Corpo"/>
      </w:pPr>
      <w:r w:rsidRPr="001A7CC5">
        <w:t xml:space="preserve">From seismic response simulation to convolutional neural network detection  </w:t>
      </w:r>
      <w:r w:rsidRPr="00764129">
        <w:rPr>
          <w:lang w:val="pt-BR"/>
        </w:rPr>
        <w:fldChar w:fldCharType="begin"/>
      </w:r>
      <w:r w:rsidR="00834BF5" w:rsidRPr="001A7CC5">
        <w:instrText xml:space="preserve"> ADDIN ZOTERO_ITEM CSL_CITATION {"citationID":"2dtzPs5R","properties":{"formattedCitation":"(Zhu et al., 2024)","plainCitation":"(Zhu et al., 2024)","noteIndex":0},"citationItems":[{"id":120,"uris":["http://zotero.org/users/35523/items/537ZUHM6"],"itemData":{"id":120,"type":"article-journal","abstract":"Paleokarst systems, found in carbonate rock formations worldwide, have potential for creating vast reservoirs and facilitating hydrocarbon migration. Thus, studying these systems is essential for the exploration and development of carbonate reservoirs. An approach using convolutional neural networks (CNNs) is introduced to automatically and precisely identify cave features within 3D seismic data. An efficient technique is outlined for generating ample amounts of 3D training data, which is comprised of synthetic seismic data and labels for cave features contained in the seismic data, as a solution to bypass the labeling task for training the CNN. This workflow uses point-spread functions to simulate the cave response in the seismic data and allows us to easily generate realistic and diverse synthetic training data sets with different geologic structures and cave features. By training a CNN with these synthetic data sets, it can effectively learn to detect cave features in field seismic volumes. Upon evaluation using multiple examples, this approach outperforms earlier techniques like seismic attributes and other CNN-based paleokarst characterization methods.","container-title":"GEOPHYSICS","DOI":"10.1190/geo2023-0133.1","ISSN":"0016-8033","issue":"1","note":"publisher: Society of Exploration Geophysicists","page":"WA265-WA277","source":"library.seg.org (Atypon)","title":"Paleokarst caves recognition from seismic response simulation to convolutional neural network detection","volume":"89","author":[{"family":"Zhu","given":"Donglin"},{"family":"Guo","given":"Rui"},{"family":"Li","given":"Xiangwen"},{"family":"Li","given":"Lei"},{"family":"Zhan","given":"Shifan"},{"family":"Tao","given":"Chunfeng"},{"family":"Gao","given":"Yingnan"}],"issued":{"date-parts":[["2024",1]]}}}],"schema":"https://github.com/citation-style-language/schema/raw/master/csl-citation.json"} </w:instrText>
      </w:r>
      <w:r w:rsidRPr="00764129">
        <w:rPr>
          <w:lang w:val="pt-BR"/>
        </w:rPr>
        <w:fldChar w:fldCharType="separate"/>
      </w:r>
      <w:r w:rsidR="00834BF5" w:rsidRPr="001A7CC5">
        <w:rPr>
          <w:rFonts w:ascii="Calibri" w:hAnsi="Calibri" w:cs="Calibri"/>
        </w:rPr>
        <w:t>(Zhu et al., 2024)</w:t>
      </w:r>
      <w:r w:rsidRPr="00764129">
        <w:rPr>
          <w:lang w:val="pt-BR"/>
        </w:rPr>
        <w:fldChar w:fldCharType="end"/>
      </w:r>
      <w:r w:rsidRPr="001A7CC5">
        <w:t xml:space="preserve"> introduce a novel approach using a CNN to identify cave features in 3D seismic data, circumventing traditional labeling challenges by generating synthetic seismic data for training. Through comparison with established techniques, the authors demonstrate that their method offers more accurate cave feature detection and surpasses other CNN-based approaches in </w:t>
      </w:r>
      <w:proofErr w:type="spellStart"/>
      <w:r w:rsidRPr="001A7CC5">
        <w:t>paleokarst</w:t>
      </w:r>
      <w:proofErr w:type="spellEnd"/>
      <w:r w:rsidRPr="001A7CC5">
        <w:t xml:space="preserve"> characterization.</w:t>
      </w:r>
    </w:p>
    <w:p w14:paraId="48654CAA" w14:textId="77777777" w:rsidR="00C914A2" w:rsidRPr="00764129" w:rsidRDefault="00C914A2" w:rsidP="00C914A2">
      <w:pPr>
        <w:pStyle w:val="Ttulo2"/>
      </w:pPr>
      <w:bookmarkStart w:id="46" w:name="_Toc191548044"/>
      <w:bookmarkStart w:id="47" w:name="_Toc44034731"/>
      <w:r>
        <w:t>Aumentar descrição das figuras no texto</w:t>
      </w:r>
      <w:bookmarkEnd w:id="46"/>
      <w:bookmarkEnd w:id="47"/>
    </w:p>
    <w:p w14:paraId="713AEC99" w14:textId="77777777" w:rsidR="00C914A2" w:rsidRPr="00764129" w:rsidRDefault="00C914A2" w:rsidP="00C914A2">
      <w:pPr>
        <w:pStyle w:val="Ttulo2"/>
      </w:pPr>
      <w:bookmarkStart w:id="48" w:name="_Toc1752252163"/>
      <w:bookmarkStart w:id="49" w:name="_Toc191548047"/>
      <w:r>
        <w:t>Verificar a correção da figura</w:t>
      </w:r>
      <w:bookmarkEnd w:id="48"/>
    </w:p>
    <w:p w14:paraId="7C93976C" w14:textId="77777777" w:rsidR="00C914A2" w:rsidRPr="00764129" w:rsidRDefault="00C914A2" w:rsidP="00C914A2">
      <w:r w:rsidRPr="00764129">
        <w:t xml:space="preserve">Sim. Input é o correto. </w:t>
      </w:r>
    </w:p>
    <w:p w14:paraId="45251587" w14:textId="77777777" w:rsidR="00C914A2" w:rsidRPr="00764129" w:rsidRDefault="00C914A2" w:rsidP="00C914A2">
      <w:r w:rsidRPr="00764129">
        <w:t xml:space="preserve">Na versão que estou vendo está grafado corretamente como input, não está </w:t>
      </w:r>
      <w:proofErr w:type="spellStart"/>
      <w:r w:rsidRPr="00764129">
        <w:t>inouts</w:t>
      </w:r>
      <w:proofErr w:type="spellEnd"/>
      <w:r w:rsidRPr="00764129">
        <w:t>.</w:t>
      </w:r>
    </w:p>
    <w:p w14:paraId="3AB7A94B" w14:textId="77777777" w:rsidR="00C914A2" w:rsidRPr="00764129" w:rsidRDefault="00C914A2" w:rsidP="00C914A2">
      <w:pPr>
        <w:pStyle w:val="Ttulo2"/>
      </w:pPr>
      <w:bookmarkStart w:id="50" w:name="_Toc191548048"/>
      <w:bookmarkStart w:id="51" w:name="_Toc954867311"/>
      <w:bookmarkEnd w:id="49"/>
      <w:r>
        <w:t>Um erro no texto do algoritmo. Corrigir</w:t>
      </w:r>
      <w:bookmarkEnd w:id="50"/>
      <w:bookmarkEnd w:id="51"/>
    </w:p>
    <w:p w14:paraId="5CFD8A1F" w14:textId="4839525F" w:rsidR="00886064" w:rsidRDefault="00886064" w:rsidP="004E7832">
      <w:pPr>
        <w:pStyle w:val="Ttulo1"/>
      </w:pPr>
      <w:bookmarkStart w:id="52" w:name="_Toc1597040565"/>
      <w:r>
        <w:lastRenderedPageBreak/>
        <w:t>Publicação</w:t>
      </w:r>
    </w:p>
    <w:p w14:paraId="3E04050A" w14:textId="77777777" w:rsidR="00CD42ED" w:rsidRPr="00CD42ED" w:rsidRDefault="00CD42ED" w:rsidP="00CD42ED">
      <w:pPr>
        <w:pStyle w:val="PargrafodaLista"/>
        <w:keepNext/>
        <w:numPr>
          <w:ilvl w:val="0"/>
          <w:numId w:val="24"/>
        </w:numPr>
        <w:spacing w:before="240"/>
        <w:outlineLvl w:val="1"/>
        <w:rPr>
          <w:rFonts w:ascii="Times" w:hAnsi="Times"/>
          <w:b/>
          <w:vanish/>
          <w:color w:val="0070C0"/>
          <w:sz w:val="28"/>
        </w:rPr>
      </w:pPr>
    </w:p>
    <w:p w14:paraId="093F5776" w14:textId="50CC05B6" w:rsidR="00886064" w:rsidRDefault="00886064" w:rsidP="00CD42ED">
      <w:pPr>
        <w:pStyle w:val="Ttulo2"/>
      </w:pPr>
      <w:r>
        <w:t>IEEE ACESS</w:t>
      </w:r>
    </w:p>
    <w:p w14:paraId="5A9ADC4B" w14:textId="77777777" w:rsidR="000428EB" w:rsidRDefault="000428EB" w:rsidP="00886064"/>
    <w:p w14:paraId="24709B51" w14:textId="56BE8E10" w:rsidR="000428EB" w:rsidRPr="002A5C4B" w:rsidRDefault="000428EB" w:rsidP="00886064">
      <w:pPr>
        <w:rPr>
          <w:lang w:val="en-US"/>
        </w:rPr>
      </w:pPr>
      <w:r w:rsidRPr="002A5C4B">
        <w:rPr>
          <w:lang w:val="en-US"/>
        </w:rPr>
        <w:t>The Article Processing Charge (APC) for IEEE Access is US$2,075 for papers submitted in 2025. This charge applies to articles published in the journal after acceptance. IEEE members receive a 5% discount, and members of some IEEE societies (like IEEE EMB and IEEE VTS) receive a 20% discount. These discounts cannot be combined, and they do not apply to undergraduate or graduate students. </w:t>
      </w:r>
    </w:p>
    <w:p w14:paraId="5E923A4B" w14:textId="77777777" w:rsidR="00CD42ED" w:rsidRPr="00CD42ED" w:rsidRDefault="00CD42ED" w:rsidP="00CD42ED">
      <w:pPr>
        <w:ind w:left="360"/>
        <w:rPr>
          <w:b/>
          <w:bCs/>
        </w:rPr>
      </w:pPr>
      <w:hyperlink r:id="rId12" w:history="1">
        <w:r w:rsidRPr="00CD42ED">
          <w:rPr>
            <w:rStyle w:val="Hyperlink"/>
            <w:rFonts w:cstheme="minorBidi"/>
            <w:b/>
            <w:bCs/>
          </w:rPr>
          <w:t xml:space="preserve">At a </w:t>
        </w:r>
        <w:proofErr w:type="spellStart"/>
        <w:r w:rsidRPr="00CD42ED">
          <w:rPr>
            <w:rStyle w:val="Hyperlink"/>
            <w:rFonts w:cstheme="minorBidi"/>
            <w:b/>
            <w:bCs/>
          </w:rPr>
          <w:t>Glance</w:t>
        </w:r>
        <w:proofErr w:type="spellEnd"/>
      </w:hyperlink>
    </w:p>
    <w:p w14:paraId="2AD32BA2" w14:textId="77777777" w:rsidR="00CD42ED" w:rsidRPr="00CD42ED" w:rsidRDefault="00CD42ED" w:rsidP="00CD42ED">
      <w:pPr>
        <w:numPr>
          <w:ilvl w:val="0"/>
          <w:numId w:val="30"/>
        </w:numPr>
      </w:pPr>
      <w:proofErr w:type="spellStart"/>
      <w:r w:rsidRPr="00CD42ED">
        <w:rPr>
          <w:b/>
          <w:bCs/>
        </w:rPr>
        <w:t>Journal</w:t>
      </w:r>
      <w:proofErr w:type="spellEnd"/>
      <w:r w:rsidRPr="00CD42ED">
        <w:rPr>
          <w:b/>
          <w:bCs/>
        </w:rPr>
        <w:t>:</w:t>
      </w:r>
      <w:r w:rsidRPr="00CD42ED">
        <w:t> IEEE </w:t>
      </w:r>
      <w:r w:rsidRPr="00CD42ED">
        <w:rPr>
          <w:i/>
          <w:iCs/>
        </w:rPr>
        <w:t>Access</w:t>
      </w:r>
    </w:p>
    <w:p w14:paraId="023DBE45" w14:textId="77777777" w:rsidR="00CD42ED" w:rsidRPr="00CD42ED" w:rsidRDefault="00CD42ED" w:rsidP="00CD42ED">
      <w:pPr>
        <w:numPr>
          <w:ilvl w:val="0"/>
          <w:numId w:val="30"/>
        </w:numPr>
      </w:pPr>
      <w:r w:rsidRPr="00CD42ED">
        <w:rPr>
          <w:b/>
          <w:bCs/>
        </w:rPr>
        <w:t>Format:</w:t>
      </w:r>
      <w:r w:rsidRPr="00CD42ED">
        <w:t> Open Access</w:t>
      </w:r>
    </w:p>
    <w:p w14:paraId="15B91D6F" w14:textId="77777777" w:rsidR="00CD42ED" w:rsidRPr="00CD42ED" w:rsidRDefault="00CD42ED" w:rsidP="00CD42ED">
      <w:pPr>
        <w:numPr>
          <w:ilvl w:val="0"/>
          <w:numId w:val="30"/>
        </w:numPr>
      </w:pPr>
      <w:r w:rsidRPr="00CD42ED">
        <w:rPr>
          <w:b/>
          <w:bCs/>
        </w:rPr>
        <w:t>Frequency:</w:t>
      </w:r>
      <w:r w:rsidRPr="00CD42ED">
        <w:t> </w:t>
      </w:r>
      <w:proofErr w:type="spellStart"/>
      <w:r w:rsidRPr="00CD42ED">
        <w:t>Continuous</w:t>
      </w:r>
      <w:proofErr w:type="spellEnd"/>
    </w:p>
    <w:p w14:paraId="79AADFEC" w14:textId="77777777" w:rsidR="00CD42ED" w:rsidRPr="002A5C4B" w:rsidRDefault="00CD42ED" w:rsidP="00CD42ED">
      <w:pPr>
        <w:numPr>
          <w:ilvl w:val="0"/>
          <w:numId w:val="30"/>
        </w:numPr>
        <w:rPr>
          <w:lang w:val="en-US"/>
        </w:rPr>
      </w:pPr>
      <w:r w:rsidRPr="002A5C4B">
        <w:rPr>
          <w:b/>
          <w:bCs/>
          <w:lang w:val="en-US"/>
        </w:rPr>
        <w:t>Submission to Publication:</w:t>
      </w:r>
      <w:r w:rsidRPr="002A5C4B">
        <w:rPr>
          <w:lang w:val="en-US"/>
        </w:rPr>
        <w:t> 4-6 weeks (typical)</w:t>
      </w:r>
    </w:p>
    <w:p w14:paraId="2B5D6536" w14:textId="77777777" w:rsidR="00CD42ED" w:rsidRPr="00CD42ED" w:rsidRDefault="00CD42ED" w:rsidP="00CD42ED">
      <w:pPr>
        <w:numPr>
          <w:ilvl w:val="0"/>
          <w:numId w:val="30"/>
        </w:numPr>
      </w:pPr>
      <w:proofErr w:type="spellStart"/>
      <w:r w:rsidRPr="00CD42ED">
        <w:rPr>
          <w:b/>
          <w:bCs/>
        </w:rPr>
        <w:t>Topics</w:t>
      </w:r>
      <w:proofErr w:type="spellEnd"/>
      <w:r w:rsidRPr="00CD42ED">
        <w:rPr>
          <w:b/>
          <w:bCs/>
        </w:rPr>
        <w:t>:</w:t>
      </w:r>
      <w:r w:rsidRPr="00CD42ED">
        <w:t> </w:t>
      </w:r>
      <w:proofErr w:type="spellStart"/>
      <w:r w:rsidRPr="00CD42ED">
        <w:t>All</w:t>
      </w:r>
      <w:proofErr w:type="spellEnd"/>
      <w:r w:rsidRPr="00CD42ED">
        <w:t xml:space="preserve"> </w:t>
      </w:r>
      <w:proofErr w:type="spellStart"/>
      <w:r w:rsidRPr="00CD42ED">
        <w:t>topics</w:t>
      </w:r>
      <w:proofErr w:type="spellEnd"/>
      <w:r w:rsidRPr="00CD42ED">
        <w:t xml:space="preserve"> in IEEE</w:t>
      </w:r>
    </w:p>
    <w:p w14:paraId="3900817D" w14:textId="77777777" w:rsidR="00CD42ED" w:rsidRPr="00CD42ED" w:rsidRDefault="00CD42ED" w:rsidP="00CD42ED">
      <w:pPr>
        <w:numPr>
          <w:ilvl w:val="0"/>
          <w:numId w:val="30"/>
        </w:numPr>
      </w:pPr>
      <w:proofErr w:type="spellStart"/>
      <w:r w:rsidRPr="00CD42ED">
        <w:rPr>
          <w:b/>
          <w:bCs/>
        </w:rPr>
        <w:t>Average</w:t>
      </w:r>
      <w:proofErr w:type="spellEnd"/>
      <w:r w:rsidRPr="00CD42ED">
        <w:rPr>
          <w:b/>
          <w:bCs/>
        </w:rPr>
        <w:t xml:space="preserve"> </w:t>
      </w:r>
      <w:proofErr w:type="spellStart"/>
      <w:r w:rsidRPr="00CD42ED">
        <w:rPr>
          <w:b/>
          <w:bCs/>
        </w:rPr>
        <w:t>Acceptance</w:t>
      </w:r>
      <w:proofErr w:type="spellEnd"/>
      <w:r w:rsidRPr="00CD42ED">
        <w:rPr>
          <w:b/>
          <w:bCs/>
        </w:rPr>
        <w:t xml:space="preserve"> Rate:</w:t>
      </w:r>
      <w:r w:rsidRPr="00CD42ED">
        <w:t> 27%</w:t>
      </w:r>
    </w:p>
    <w:p w14:paraId="63746D14" w14:textId="77777777" w:rsidR="00CD42ED" w:rsidRPr="00CD42ED" w:rsidRDefault="00CD42ED" w:rsidP="00CD42ED">
      <w:pPr>
        <w:numPr>
          <w:ilvl w:val="0"/>
          <w:numId w:val="30"/>
        </w:numPr>
      </w:pPr>
      <w:proofErr w:type="spellStart"/>
      <w:r w:rsidRPr="00CD42ED">
        <w:rPr>
          <w:b/>
          <w:bCs/>
        </w:rPr>
        <w:t>Impact</w:t>
      </w:r>
      <w:proofErr w:type="spellEnd"/>
      <w:r w:rsidRPr="00CD42ED">
        <w:rPr>
          <w:b/>
          <w:bCs/>
        </w:rPr>
        <w:t xml:space="preserve"> Factor:</w:t>
      </w:r>
      <w:r w:rsidRPr="00CD42ED">
        <w:t> 3.6</w:t>
      </w:r>
    </w:p>
    <w:p w14:paraId="04897BD9" w14:textId="77777777" w:rsidR="00CD42ED" w:rsidRPr="00CD42ED" w:rsidRDefault="00CD42ED" w:rsidP="00CD42ED">
      <w:pPr>
        <w:numPr>
          <w:ilvl w:val="0"/>
          <w:numId w:val="30"/>
        </w:numPr>
      </w:pPr>
      <w:r w:rsidRPr="00CD42ED">
        <w:rPr>
          <w:b/>
          <w:bCs/>
        </w:rPr>
        <w:t>Model:</w:t>
      </w:r>
      <w:r w:rsidRPr="00CD42ED">
        <w:t> </w:t>
      </w:r>
      <w:proofErr w:type="spellStart"/>
      <w:r w:rsidRPr="00CD42ED">
        <w:t>Binary</w:t>
      </w:r>
      <w:proofErr w:type="spellEnd"/>
      <w:r w:rsidRPr="00CD42ED">
        <w:t xml:space="preserve"> </w:t>
      </w:r>
      <w:proofErr w:type="spellStart"/>
      <w:r w:rsidRPr="00CD42ED">
        <w:t>Peer</w:t>
      </w:r>
      <w:proofErr w:type="spellEnd"/>
      <w:r w:rsidRPr="00CD42ED">
        <w:t xml:space="preserve"> Review</w:t>
      </w:r>
    </w:p>
    <w:p w14:paraId="2960F6AB" w14:textId="77777777" w:rsidR="00CD42ED" w:rsidRPr="00CD42ED" w:rsidRDefault="00CD42ED" w:rsidP="00CD42ED">
      <w:pPr>
        <w:numPr>
          <w:ilvl w:val="0"/>
          <w:numId w:val="30"/>
        </w:numPr>
      </w:pPr>
      <w:proofErr w:type="spellStart"/>
      <w:r w:rsidRPr="00CD42ED">
        <w:rPr>
          <w:b/>
          <w:bCs/>
        </w:rPr>
        <w:t>Article</w:t>
      </w:r>
      <w:proofErr w:type="spellEnd"/>
      <w:r w:rsidRPr="00CD42ED">
        <w:rPr>
          <w:b/>
          <w:bCs/>
        </w:rPr>
        <w:t xml:space="preserve"> </w:t>
      </w:r>
      <w:proofErr w:type="spellStart"/>
      <w:r w:rsidRPr="00CD42ED">
        <w:rPr>
          <w:b/>
          <w:bCs/>
        </w:rPr>
        <w:t>Processing</w:t>
      </w:r>
      <w:proofErr w:type="spellEnd"/>
      <w:r w:rsidRPr="00CD42ED">
        <w:rPr>
          <w:b/>
          <w:bCs/>
        </w:rPr>
        <w:t xml:space="preserve"> Charge:</w:t>
      </w:r>
      <w:r w:rsidRPr="00CD42ED">
        <w:t> US $2,075</w:t>
      </w:r>
    </w:p>
    <w:p w14:paraId="50DA5E9B" w14:textId="77777777" w:rsidR="000428EB" w:rsidRDefault="000428EB" w:rsidP="00886064"/>
    <w:p w14:paraId="2DFFEB86" w14:textId="57203287" w:rsidR="00886064" w:rsidRPr="00886064" w:rsidRDefault="00886064" w:rsidP="00886064">
      <w:hyperlink r:id="rId13" w:history="1">
        <w:proofErr w:type="spellStart"/>
        <w:r w:rsidRPr="00886064">
          <w:rPr>
            <w:rStyle w:val="Hyperlink"/>
            <w:rFonts w:cstheme="minorBidi"/>
          </w:rPr>
          <w:t>Submission</w:t>
        </w:r>
        <w:proofErr w:type="spellEnd"/>
        <w:r w:rsidRPr="00886064">
          <w:rPr>
            <w:rStyle w:val="Hyperlink"/>
            <w:rFonts w:cstheme="minorBidi"/>
          </w:rPr>
          <w:t xml:space="preserve"> </w:t>
        </w:r>
        <w:proofErr w:type="spellStart"/>
        <w:r w:rsidRPr="00886064">
          <w:rPr>
            <w:rStyle w:val="Hyperlink"/>
            <w:rFonts w:cstheme="minorBidi"/>
          </w:rPr>
          <w:t>Guidelines</w:t>
        </w:r>
        <w:proofErr w:type="spellEnd"/>
        <w:r w:rsidRPr="00886064">
          <w:rPr>
            <w:rStyle w:val="Hyperlink"/>
            <w:rFonts w:cstheme="minorBidi"/>
          </w:rPr>
          <w:t xml:space="preserve"> - IEEE Access</w:t>
        </w:r>
      </w:hyperlink>
    </w:p>
    <w:p w14:paraId="3E24B215" w14:textId="27A41670" w:rsidR="002359F2" w:rsidRPr="00764129" w:rsidRDefault="002359F2" w:rsidP="004E7832">
      <w:pPr>
        <w:pStyle w:val="Ttulo1"/>
      </w:pPr>
      <w:r>
        <w:lastRenderedPageBreak/>
        <w:t>Bibliografia</w:t>
      </w:r>
      <w:bookmarkEnd w:id="52"/>
    </w:p>
    <w:p w14:paraId="34733573" w14:textId="77777777" w:rsidR="00075382" w:rsidRPr="001A7CC5" w:rsidRDefault="002359F2" w:rsidP="00075382">
      <w:pPr>
        <w:pStyle w:val="Bibliografia"/>
        <w:rPr>
          <w:rFonts w:ascii="Calibri" w:hAnsi="Calibri" w:cs="Calibri"/>
        </w:rPr>
      </w:pPr>
      <w:r w:rsidRPr="00764129">
        <w:rPr>
          <w:lang w:val="pt-BR"/>
        </w:rPr>
        <w:fldChar w:fldCharType="begin"/>
      </w:r>
      <w:r w:rsidR="00075382" w:rsidRPr="001A7CC5">
        <w:instrText xml:space="preserve"> ADDIN ZOTERO_BIBL {"uncited":[],"omitted":[],"custom":[]} CSL_BIBLIOGRAPHY </w:instrText>
      </w:r>
      <w:r w:rsidRPr="00764129">
        <w:rPr>
          <w:lang w:val="pt-BR"/>
        </w:rPr>
        <w:fldChar w:fldCharType="separate"/>
      </w:r>
      <w:r w:rsidR="00075382" w:rsidRPr="001A7CC5">
        <w:rPr>
          <w:rFonts w:ascii="Calibri" w:hAnsi="Calibri" w:cs="Calibri"/>
        </w:rPr>
        <w:t xml:space="preserve">ALSALMI, Haifa; ELSHEIKH, Ahmed H. Automated seismic semantic segmentation using attention U-Net. </w:t>
      </w:r>
      <w:r w:rsidR="00075382" w:rsidRPr="001A7CC5">
        <w:rPr>
          <w:rFonts w:ascii="Calibri" w:hAnsi="Calibri" w:cs="Calibri"/>
          <w:b/>
          <w:bCs/>
        </w:rPr>
        <w:t>GEOPHYSICS</w:t>
      </w:r>
      <w:r w:rsidR="00075382" w:rsidRPr="001A7CC5">
        <w:rPr>
          <w:rFonts w:ascii="Calibri" w:hAnsi="Calibri" w:cs="Calibri"/>
        </w:rPr>
        <w:t xml:space="preserve">, v. 89, n. 1, p. WA247–WA263, jan. 2024. </w:t>
      </w:r>
    </w:p>
    <w:p w14:paraId="42D65112" w14:textId="77777777" w:rsidR="00075382" w:rsidRPr="001A7CC5" w:rsidRDefault="00075382" w:rsidP="00075382">
      <w:pPr>
        <w:pStyle w:val="Bibliografia"/>
        <w:rPr>
          <w:rFonts w:ascii="Calibri" w:hAnsi="Calibri" w:cs="Calibri"/>
        </w:rPr>
      </w:pPr>
      <w:r w:rsidRPr="001A7CC5">
        <w:rPr>
          <w:rFonts w:ascii="Calibri" w:hAnsi="Calibri" w:cs="Calibri"/>
        </w:rPr>
        <w:t xml:space="preserve">CHEN, Gui; LIU, Yang. Combining unsupervised deep learning and Monte Carlo dropout for seismic data reconstruction and its uncertainty quantification. </w:t>
      </w:r>
      <w:r w:rsidRPr="001A7CC5">
        <w:rPr>
          <w:rFonts w:ascii="Calibri" w:hAnsi="Calibri" w:cs="Calibri"/>
          <w:b/>
          <w:bCs/>
        </w:rPr>
        <w:t>GEOPHYSICS</w:t>
      </w:r>
      <w:r w:rsidRPr="001A7CC5">
        <w:rPr>
          <w:rFonts w:ascii="Calibri" w:hAnsi="Calibri" w:cs="Calibri"/>
        </w:rPr>
        <w:t xml:space="preserve">, v. 89, n. 1, p. WA53–WA65, jan. 2024. </w:t>
      </w:r>
    </w:p>
    <w:p w14:paraId="32F106A4" w14:textId="77777777" w:rsidR="00075382" w:rsidRPr="001A7CC5" w:rsidRDefault="00075382" w:rsidP="00075382">
      <w:pPr>
        <w:pStyle w:val="Bibliografia"/>
        <w:rPr>
          <w:rFonts w:ascii="Calibri" w:hAnsi="Calibri" w:cs="Calibri"/>
        </w:rPr>
      </w:pPr>
      <w:r w:rsidRPr="001A7CC5">
        <w:rPr>
          <w:rFonts w:ascii="Calibri" w:hAnsi="Calibri" w:cs="Calibri"/>
        </w:rPr>
        <w:t xml:space="preserve">CHOI, Byunghoon </w:t>
      </w:r>
      <w:r w:rsidRPr="001A7CC5">
        <w:rPr>
          <w:rFonts w:ascii="Calibri" w:hAnsi="Calibri" w:cs="Calibri"/>
          <w:i/>
          <w:iCs/>
        </w:rPr>
        <w:t>et al.</w:t>
      </w:r>
      <w:r w:rsidRPr="001A7CC5">
        <w:rPr>
          <w:rFonts w:ascii="Calibri" w:hAnsi="Calibri" w:cs="Calibri"/>
        </w:rPr>
        <w:t xml:space="preserve"> Synthetic seismic data generation with pix2pix for enhanced fault detection model training. </w:t>
      </w:r>
      <w:r w:rsidRPr="001A7CC5">
        <w:rPr>
          <w:rFonts w:ascii="Calibri" w:hAnsi="Calibri" w:cs="Calibri"/>
          <w:b/>
          <w:bCs/>
        </w:rPr>
        <w:t>Computers &amp; Geosciences</w:t>
      </w:r>
      <w:r w:rsidRPr="001A7CC5">
        <w:rPr>
          <w:rFonts w:ascii="Calibri" w:hAnsi="Calibri" w:cs="Calibri"/>
        </w:rPr>
        <w:t xml:space="preserve">, v. 197, p. 105879, 1 mar. 2025. </w:t>
      </w:r>
    </w:p>
    <w:p w14:paraId="63989905" w14:textId="77777777" w:rsidR="00075382" w:rsidRPr="001A7CC5" w:rsidRDefault="00075382" w:rsidP="00075382">
      <w:pPr>
        <w:pStyle w:val="Bibliografia"/>
        <w:rPr>
          <w:rFonts w:ascii="Calibri" w:hAnsi="Calibri" w:cs="Calibri"/>
        </w:rPr>
      </w:pPr>
      <w:r w:rsidRPr="001A7CC5">
        <w:rPr>
          <w:rFonts w:ascii="Calibri" w:hAnsi="Calibri" w:cs="Calibri"/>
        </w:rPr>
        <w:t xml:space="preserve">DI, Haibin </w:t>
      </w:r>
      <w:r w:rsidRPr="001A7CC5">
        <w:rPr>
          <w:rFonts w:ascii="Calibri" w:hAnsi="Calibri" w:cs="Calibri"/>
          <w:i/>
          <w:iCs/>
        </w:rPr>
        <w:t>et al.</w:t>
      </w:r>
      <w:r w:rsidRPr="001A7CC5">
        <w:rPr>
          <w:rFonts w:ascii="Calibri" w:hAnsi="Calibri" w:cs="Calibri"/>
        </w:rPr>
        <w:t xml:space="preserve"> Latest advancements in machine learning for geophysics — Introduction. </w:t>
      </w:r>
      <w:r w:rsidRPr="001A7CC5">
        <w:rPr>
          <w:rFonts w:ascii="Calibri" w:hAnsi="Calibri" w:cs="Calibri"/>
          <w:b/>
          <w:bCs/>
        </w:rPr>
        <w:t>GEOPHYSICS</w:t>
      </w:r>
      <w:r w:rsidRPr="001A7CC5">
        <w:rPr>
          <w:rFonts w:ascii="Calibri" w:hAnsi="Calibri" w:cs="Calibri"/>
        </w:rPr>
        <w:t xml:space="preserve">, v. 89, n. 1, p. WAi-WAii, jan. 2024. </w:t>
      </w:r>
    </w:p>
    <w:p w14:paraId="70332DAE" w14:textId="77777777" w:rsidR="00075382" w:rsidRPr="001A7CC5" w:rsidRDefault="00075382" w:rsidP="00075382">
      <w:pPr>
        <w:pStyle w:val="Bibliografia"/>
        <w:rPr>
          <w:rFonts w:ascii="Calibri" w:hAnsi="Calibri" w:cs="Calibri"/>
        </w:rPr>
      </w:pPr>
      <w:r w:rsidRPr="001A7CC5">
        <w:rPr>
          <w:rFonts w:ascii="Calibri" w:hAnsi="Calibri" w:cs="Calibri"/>
        </w:rPr>
        <w:t xml:space="preserve">FERREIRA, Rodrigo S. </w:t>
      </w:r>
      <w:r w:rsidRPr="001A7CC5">
        <w:rPr>
          <w:rFonts w:ascii="Calibri" w:hAnsi="Calibri" w:cs="Calibri"/>
          <w:i/>
          <w:iCs/>
        </w:rPr>
        <w:t>et al.</w:t>
      </w:r>
      <w:r w:rsidRPr="001A7CC5">
        <w:rPr>
          <w:rFonts w:ascii="Calibri" w:hAnsi="Calibri" w:cs="Calibri"/>
        </w:rPr>
        <w:t xml:space="preserve"> Generating Sketch-Based Synthetic Seismic Images With Generative Adversarial Networks. </w:t>
      </w:r>
      <w:r w:rsidRPr="001A7CC5">
        <w:rPr>
          <w:rFonts w:ascii="Calibri" w:hAnsi="Calibri" w:cs="Calibri"/>
          <w:b/>
          <w:bCs/>
        </w:rPr>
        <w:t>IEEE Geoscience and Remote Sensing Letters</w:t>
      </w:r>
      <w:r w:rsidRPr="001A7CC5">
        <w:rPr>
          <w:rFonts w:ascii="Calibri" w:hAnsi="Calibri" w:cs="Calibri"/>
        </w:rPr>
        <w:t xml:space="preserve">, v. 17, n. 8, p. 1460–1464, ago. 2020. </w:t>
      </w:r>
    </w:p>
    <w:p w14:paraId="766C5662" w14:textId="77777777" w:rsidR="00075382" w:rsidRPr="00764129" w:rsidRDefault="00075382" w:rsidP="00075382">
      <w:pPr>
        <w:pStyle w:val="Bibliografia"/>
        <w:rPr>
          <w:rFonts w:ascii="Calibri" w:hAnsi="Calibri" w:cs="Calibri"/>
          <w:lang w:val="pt-BR"/>
        </w:rPr>
      </w:pPr>
      <w:r w:rsidRPr="001A7CC5">
        <w:rPr>
          <w:rFonts w:ascii="Calibri" w:hAnsi="Calibri" w:cs="Calibri"/>
        </w:rPr>
        <w:t xml:space="preserve">HENRIQUES, Luis </w:t>
      </w:r>
      <w:r w:rsidRPr="001A7CC5">
        <w:rPr>
          <w:rFonts w:ascii="Calibri" w:hAnsi="Calibri" w:cs="Calibri"/>
          <w:i/>
          <w:iCs/>
        </w:rPr>
        <w:t>et al.</w:t>
      </w:r>
      <w:r w:rsidRPr="001A7CC5">
        <w:rPr>
          <w:rFonts w:ascii="Calibri" w:hAnsi="Calibri" w:cs="Calibri"/>
        </w:rPr>
        <w:t xml:space="preserve"> </w:t>
      </w:r>
      <w:r w:rsidRPr="001A7CC5">
        <w:rPr>
          <w:rFonts w:ascii="Calibri" w:hAnsi="Calibri" w:cs="Calibri"/>
          <w:b/>
          <w:bCs/>
        </w:rPr>
        <w:t>Generating Data Augmentation samples for Semantic Segmentation of Salt Bodies in a Synthetic Seismic Image Dataset</w:t>
      </w:r>
      <w:r w:rsidRPr="001A7CC5">
        <w:rPr>
          <w:rFonts w:ascii="Calibri" w:hAnsi="Calibri" w:cs="Calibri"/>
        </w:rPr>
        <w:t xml:space="preserve">. arXiv, , 15 jun. 2021. </w:t>
      </w:r>
      <w:r w:rsidRPr="00764129">
        <w:rPr>
          <w:rFonts w:ascii="Calibri" w:hAnsi="Calibri" w:cs="Calibri"/>
          <w:lang w:val="pt-BR"/>
        </w:rPr>
        <w:t>Disponível em: &lt;http://arxiv.org/abs/2106.08269&gt;</w:t>
      </w:r>
    </w:p>
    <w:p w14:paraId="353AD647" w14:textId="77777777" w:rsidR="00075382" w:rsidRPr="00764129" w:rsidRDefault="00075382" w:rsidP="00075382">
      <w:pPr>
        <w:pStyle w:val="Bibliografia"/>
        <w:rPr>
          <w:rFonts w:ascii="Calibri" w:hAnsi="Calibri" w:cs="Calibri"/>
          <w:lang w:val="pt-BR"/>
        </w:rPr>
      </w:pPr>
      <w:r w:rsidRPr="00764129">
        <w:rPr>
          <w:rFonts w:ascii="Calibri" w:hAnsi="Calibri" w:cs="Calibri"/>
          <w:lang w:val="pt-BR"/>
        </w:rPr>
        <w:t xml:space="preserve">JING, Jiankun </w:t>
      </w:r>
      <w:r w:rsidRPr="00764129">
        <w:rPr>
          <w:rFonts w:ascii="Calibri" w:hAnsi="Calibri" w:cs="Calibri"/>
          <w:i/>
          <w:iCs/>
          <w:lang w:val="pt-BR"/>
        </w:rPr>
        <w:t>et al.</w:t>
      </w:r>
      <w:r w:rsidRPr="00764129">
        <w:rPr>
          <w:rFonts w:ascii="Calibri" w:hAnsi="Calibri" w:cs="Calibri"/>
          <w:lang w:val="pt-BR"/>
        </w:rPr>
        <w:t xml:space="preserve"> </w:t>
      </w:r>
      <w:r w:rsidRPr="001A7CC5">
        <w:rPr>
          <w:rFonts w:ascii="Calibri" w:hAnsi="Calibri" w:cs="Calibri"/>
        </w:rPr>
        <w:t xml:space="preserve">Synthesizing a realistic seismic training data set incorporating prior geologic patterns and seismic imaging features for supervised convolutional neural network-based intracratonic strike-slip fault detection. </w:t>
      </w:r>
      <w:r w:rsidRPr="00764129">
        <w:rPr>
          <w:rFonts w:ascii="Calibri" w:hAnsi="Calibri" w:cs="Calibri"/>
          <w:b/>
          <w:bCs/>
          <w:lang w:val="pt-BR"/>
        </w:rPr>
        <w:t>GEOPHYSICS</w:t>
      </w:r>
      <w:r w:rsidRPr="00764129">
        <w:rPr>
          <w:rFonts w:ascii="Calibri" w:hAnsi="Calibri" w:cs="Calibri"/>
          <w:lang w:val="pt-BR"/>
        </w:rPr>
        <w:t xml:space="preserve">, v. 89, n. 5, p. IM41–IM60, set. 2024. </w:t>
      </w:r>
    </w:p>
    <w:p w14:paraId="2D3B3231" w14:textId="77777777" w:rsidR="00075382" w:rsidRPr="001A7CC5" w:rsidRDefault="00075382" w:rsidP="00075382">
      <w:pPr>
        <w:pStyle w:val="Bibliografia"/>
        <w:rPr>
          <w:rFonts w:ascii="Calibri" w:hAnsi="Calibri" w:cs="Calibri"/>
        </w:rPr>
      </w:pPr>
      <w:r w:rsidRPr="00764129">
        <w:rPr>
          <w:rFonts w:ascii="Calibri" w:hAnsi="Calibri" w:cs="Calibri"/>
          <w:lang w:val="pt-BR"/>
        </w:rPr>
        <w:t xml:space="preserve">KHOSRO ANJOM, Farbod; VACCARINO, Francesco; SOCCO, Laura Valentina. </w:t>
      </w:r>
      <w:r w:rsidRPr="001A7CC5">
        <w:rPr>
          <w:rFonts w:ascii="Calibri" w:hAnsi="Calibri" w:cs="Calibri"/>
        </w:rPr>
        <w:t xml:space="preserve">Machine learning for seismic exploration: Where are we and how far are we from the holy grail? </w:t>
      </w:r>
      <w:r w:rsidRPr="001A7CC5">
        <w:rPr>
          <w:rFonts w:ascii="Calibri" w:hAnsi="Calibri" w:cs="Calibri"/>
          <w:b/>
          <w:bCs/>
        </w:rPr>
        <w:t>GEOPHYSICS</w:t>
      </w:r>
      <w:r w:rsidRPr="001A7CC5">
        <w:rPr>
          <w:rFonts w:ascii="Calibri" w:hAnsi="Calibri" w:cs="Calibri"/>
        </w:rPr>
        <w:t xml:space="preserve">, v. 89, n. 1, p. WA157–WA178, jan. 2024. </w:t>
      </w:r>
    </w:p>
    <w:p w14:paraId="530157D1" w14:textId="77777777" w:rsidR="00075382" w:rsidRPr="001A7CC5" w:rsidRDefault="00075382" w:rsidP="00075382">
      <w:pPr>
        <w:pStyle w:val="Bibliografia"/>
        <w:rPr>
          <w:rFonts w:ascii="Calibri" w:hAnsi="Calibri" w:cs="Calibri"/>
        </w:rPr>
      </w:pPr>
      <w:r w:rsidRPr="001A7CC5">
        <w:rPr>
          <w:rFonts w:ascii="Calibri" w:hAnsi="Calibri" w:cs="Calibri"/>
        </w:rPr>
        <w:t xml:space="preserve">WANG, Qiannan </w:t>
      </w:r>
      <w:r w:rsidRPr="001A7CC5">
        <w:rPr>
          <w:rFonts w:ascii="Calibri" w:hAnsi="Calibri" w:cs="Calibri"/>
          <w:i/>
          <w:iCs/>
        </w:rPr>
        <w:t>et al.</w:t>
      </w:r>
      <w:r w:rsidRPr="001A7CC5">
        <w:rPr>
          <w:rFonts w:ascii="Calibri" w:hAnsi="Calibri" w:cs="Calibri"/>
        </w:rPr>
        <w:t xml:space="preserve"> Seismic attribute analysis with a combination of convolutional autoencoder and random forest in a turbidite reservoir. </w:t>
      </w:r>
      <w:r w:rsidRPr="001A7CC5">
        <w:rPr>
          <w:rFonts w:ascii="Calibri" w:hAnsi="Calibri" w:cs="Calibri"/>
          <w:b/>
          <w:bCs/>
        </w:rPr>
        <w:t>GEOPHYSICS</w:t>
      </w:r>
      <w:r w:rsidRPr="001A7CC5">
        <w:rPr>
          <w:rFonts w:ascii="Calibri" w:hAnsi="Calibri" w:cs="Calibri"/>
        </w:rPr>
        <w:t xml:space="preserve">, v. 89, n. 1, p. WA207–WA217, jan. 2024. </w:t>
      </w:r>
    </w:p>
    <w:p w14:paraId="7592DAD8" w14:textId="77777777" w:rsidR="00075382" w:rsidRPr="001A7CC5" w:rsidRDefault="00075382" w:rsidP="00075382">
      <w:pPr>
        <w:pStyle w:val="Bibliografia"/>
        <w:rPr>
          <w:rFonts w:ascii="Calibri" w:hAnsi="Calibri" w:cs="Calibri"/>
        </w:rPr>
      </w:pPr>
      <w:r w:rsidRPr="001A7CC5">
        <w:rPr>
          <w:rFonts w:ascii="Calibri" w:hAnsi="Calibri" w:cs="Calibri"/>
        </w:rPr>
        <w:t xml:space="preserve">WU, Xinming </w:t>
      </w:r>
      <w:r w:rsidRPr="001A7CC5">
        <w:rPr>
          <w:rFonts w:ascii="Calibri" w:hAnsi="Calibri" w:cs="Calibri"/>
          <w:i/>
          <w:iCs/>
        </w:rPr>
        <w:t>et al.</w:t>
      </w:r>
      <w:r w:rsidRPr="001A7CC5">
        <w:rPr>
          <w:rFonts w:ascii="Calibri" w:hAnsi="Calibri" w:cs="Calibri"/>
        </w:rPr>
        <w:t xml:space="preserve"> Building realistic structure models to train convolutional neural networks for seismic structural interpretation. </w:t>
      </w:r>
      <w:r w:rsidRPr="001A7CC5">
        <w:rPr>
          <w:rFonts w:ascii="Calibri" w:hAnsi="Calibri" w:cs="Calibri"/>
          <w:b/>
          <w:bCs/>
        </w:rPr>
        <w:t>GEOPHYSICS</w:t>
      </w:r>
      <w:r w:rsidRPr="001A7CC5">
        <w:rPr>
          <w:rFonts w:ascii="Calibri" w:hAnsi="Calibri" w:cs="Calibri"/>
        </w:rPr>
        <w:t xml:space="preserve">, v. 85, n. 4, p. WA27–WA39, jul. 2020. </w:t>
      </w:r>
    </w:p>
    <w:p w14:paraId="1DE27C38" w14:textId="77777777" w:rsidR="00075382" w:rsidRPr="001A7CC5" w:rsidRDefault="00075382" w:rsidP="00075382">
      <w:pPr>
        <w:pStyle w:val="Bibliografia"/>
        <w:rPr>
          <w:rFonts w:ascii="Calibri" w:hAnsi="Calibri" w:cs="Calibri"/>
        </w:rPr>
      </w:pPr>
      <w:r w:rsidRPr="001A7CC5">
        <w:rPr>
          <w:rFonts w:ascii="Calibri" w:hAnsi="Calibri" w:cs="Calibri"/>
        </w:rPr>
        <w:lastRenderedPageBreak/>
        <w:t xml:space="preserve">YIN, Shitao </w:t>
      </w:r>
      <w:r w:rsidRPr="001A7CC5">
        <w:rPr>
          <w:rFonts w:ascii="Calibri" w:hAnsi="Calibri" w:cs="Calibri"/>
          <w:i/>
          <w:iCs/>
        </w:rPr>
        <w:t>et al.</w:t>
      </w:r>
      <w:r w:rsidRPr="001A7CC5">
        <w:rPr>
          <w:rFonts w:ascii="Calibri" w:hAnsi="Calibri" w:cs="Calibri"/>
        </w:rPr>
        <w:t xml:space="preserve"> A class-rebalancing self-training semisupervised learning for imbalanced data lithology identification. </w:t>
      </w:r>
      <w:r w:rsidRPr="001A7CC5">
        <w:rPr>
          <w:rFonts w:ascii="Calibri" w:hAnsi="Calibri" w:cs="Calibri"/>
          <w:b/>
          <w:bCs/>
        </w:rPr>
        <w:t>GEOPHYSICS</w:t>
      </w:r>
      <w:r w:rsidRPr="001A7CC5">
        <w:rPr>
          <w:rFonts w:ascii="Calibri" w:hAnsi="Calibri" w:cs="Calibri"/>
        </w:rPr>
        <w:t xml:space="preserve">, v. 89, n. 1, p. WA1–WA11, jan. 2024. </w:t>
      </w:r>
    </w:p>
    <w:p w14:paraId="14C42B9D" w14:textId="77777777" w:rsidR="00075382" w:rsidRPr="001A7CC5" w:rsidRDefault="00075382" w:rsidP="00075382">
      <w:pPr>
        <w:pStyle w:val="Bibliografia"/>
        <w:rPr>
          <w:rFonts w:ascii="Calibri" w:hAnsi="Calibri" w:cs="Calibri"/>
        </w:rPr>
      </w:pPr>
      <w:r w:rsidRPr="001A7CC5">
        <w:rPr>
          <w:rFonts w:ascii="Calibri" w:hAnsi="Calibri" w:cs="Calibri"/>
        </w:rPr>
        <w:t xml:space="preserve">ZHOU, Yang </w:t>
      </w:r>
      <w:r w:rsidRPr="001A7CC5">
        <w:rPr>
          <w:rFonts w:ascii="Calibri" w:hAnsi="Calibri" w:cs="Calibri"/>
          <w:i/>
          <w:iCs/>
        </w:rPr>
        <w:t>et al.</w:t>
      </w:r>
      <w:r w:rsidRPr="001A7CC5">
        <w:rPr>
          <w:rFonts w:ascii="Calibri" w:hAnsi="Calibri" w:cs="Calibri"/>
        </w:rPr>
        <w:t xml:space="preserve"> Generating Non-Stationary Textures using Self-Rectification. </w:t>
      </w:r>
      <w:r w:rsidRPr="001A7CC5">
        <w:rPr>
          <w:rFonts w:ascii="Calibri" w:hAnsi="Calibri" w:cs="Calibri"/>
          <w:i/>
          <w:iCs/>
        </w:rPr>
        <w:t>In</w:t>
      </w:r>
      <w:r w:rsidRPr="001A7CC5">
        <w:rPr>
          <w:rFonts w:ascii="Calibri" w:hAnsi="Calibri" w:cs="Calibri"/>
        </w:rPr>
        <w:t xml:space="preserve">: PROCEEDINGS OF THE IEEE/CVF CONFERENCE ON COMPUTER VISION AND PATTERN RECOGNITION. </w:t>
      </w:r>
      <w:r w:rsidRPr="001A7CC5">
        <w:rPr>
          <w:rFonts w:ascii="Calibri" w:hAnsi="Calibri" w:cs="Calibri"/>
          <w:b/>
          <w:bCs/>
        </w:rPr>
        <w:t>Anais</w:t>
      </w:r>
      <w:r w:rsidRPr="001A7CC5">
        <w:rPr>
          <w:rFonts w:ascii="Calibri" w:hAnsi="Calibri" w:cs="Calibri"/>
        </w:rPr>
        <w:t xml:space="preserve">... 2024. </w:t>
      </w:r>
    </w:p>
    <w:p w14:paraId="44C9F383" w14:textId="77777777" w:rsidR="00075382" w:rsidRPr="00764129" w:rsidRDefault="00075382" w:rsidP="00075382">
      <w:pPr>
        <w:pStyle w:val="Bibliografia"/>
        <w:rPr>
          <w:rFonts w:ascii="Calibri" w:hAnsi="Calibri" w:cs="Calibri"/>
          <w:lang w:val="pt-BR"/>
        </w:rPr>
      </w:pPr>
      <w:r w:rsidRPr="001A7CC5">
        <w:rPr>
          <w:rFonts w:ascii="Calibri" w:hAnsi="Calibri" w:cs="Calibri"/>
        </w:rPr>
        <w:t xml:space="preserve">ZHU, Donglin </w:t>
      </w:r>
      <w:r w:rsidRPr="001A7CC5">
        <w:rPr>
          <w:rFonts w:ascii="Calibri" w:hAnsi="Calibri" w:cs="Calibri"/>
          <w:i/>
          <w:iCs/>
        </w:rPr>
        <w:t>et al.</w:t>
      </w:r>
      <w:r w:rsidRPr="001A7CC5">
        <w:rPr>
          <w:rFonts w:ascii="Calibri" w:hAnsi="Calibri" w:cs="Calibri"/>
        </w:rPr>
        <w:t xml:space="preserve"> Paleokarst caves recognition from seismic response simulation to convolutional neural network detection. </w:t>
      </w:r>
      <w:r w:rsidRPr="00764129">
        <w:rPr>
          <w:rFonts w:ascii="Calibri" w:hAnsi="Calibri" w:cs="Calibri"/>
          <w:b/>
          <w:bCs/>
          <w:lang w:val="pt-BR"/>
        </w:rPr>
        <w:t>GEOPHYSICS</w:t>
      </w:r>
      <w:r w:rsidRPr="00764129">
        <w:rPr>
          <w:rFonts w:ascii="Calibri" w:hAnsi="Calibri" w:cs="Calibri"/>
          <w:lang w:val="pt-BR"/>
        </w:rPr>
        <w:t xml:space="preserve">, v. 89, n. 1, p. WA265–WA277, jan. 2024. </w:t>
      </w:r>
    </w:p>
    <w:p w14:paraId="600E782E" w14:textId="2F1493CA" w:rsidR="002359F2" w:rsidRPr="00764129" w:rsidRDefault="002359F2" w:rsidP="00D74945">
      <w:pPr>
        <w:pStyle w:val="Bibliografia"/>
        <w:rPr>
          <w:lang w:val="pt-BR"/>
        </w:rPr>
      </w:pPr>
      <w:r w:rsidRPr="00764129">
        <w:rPr>
          <w:lang w:val="pt-BR"/>
        </w:rPr>
        <w:fldChar w:fldCharType="end"/>
      </w:r>
    </w:p>
    <w:p w14:paraId="26257067" w14:textId="77777777" w:rsidR="00E60C33" w:rsidRPr="00764129" w:rsidRDefault="00E60C33" w:rsidP="004E7832">
      <w:pPr>
        <w:pStyle w:val="Ttulo1"/>
      </w:pPr>
      <w:bookmarkStart w:id="53" w:name="_Toc1360575951"/>
      <w:r>
        <w:lastRenderedPageBreak/>
        <w:t>Anexos</w:t>
      </w:r>
      <w:bookmarkEnd w:id="6"/>
      <w:bookmarkEnd w:id="53"/>
    </w:p>
    <w:p w14:paraId="0555E448" w14:textId="77777777" w:rsidR="00E60C33" w:rsidRPr="00764129" w:rsidRDefault="00E60C33" w:rsidP="00EE510E">
      <w:pPr>
        <w:pStyle w:val="Ttulo2"/>
      </w:pPr>
      <w:bookmarkStart w:id="54" w:name="_Toc191548050"/>
      <w:bookmarkStart w:id="55" w:name="_Toc1352775457"/>
      <w:proofErr w:type="spellStart"/>
      <w:r>
        <w:t>Comments</w:t>
      </w:r>
      <w:proofErr w:type="spellEnd"/>
      <w:r>
        <w:t xml:space="preserve"> </w:t>
      </w:r>
      <w:proofErr w:type="spellStart"/>
      <w:r>
        <w:t>to</w:t>
      </w:r>
      <w:proofErr w:type="spellEnd"/>
      <w:r>
        <w:t xml:space="preserve"> </w:t>
      </w:r>
      <w:proofErr w:type="spellStart"/>
      <w:r>
        <w:t>the</w:t>
      </w:r>
      <w:proofErr w:type="spellEnd"/>
      <w:r>
        <w:t xml:space="preserve"> </w:t>
      </w:r>
      <w:proofErr w:type="spellStart"/>
      <w:r>
        <w:t>Author</w:t>
      </w:r>
      <w:bookmarkEnd w:id="54"/>
      <w:bookmarkEnd w:id="55"/>
      <w:proofErr w:type="spellEnd"/>
    </w:p>
    <w:p w14:paraId="4B234EDC" w14:textId="77777777" w:rsidR="00E60C33" w:rsidRPr="00764129" w:rsidRDefault="00E60C33" w:rsidP="00E60C33"/>
    <w:p w14:paraId="24952A4F" w14:textId="77777777" w:rsidR="00E60C33" w:rsidRPr="00764129" w:rsidRDefault="00E60C33" w:rsidP="00E60C33">
      <w:proofErr w:type="spellStart"/>
      <w:r w:rsidRPr="00764129">
        <w:t>Dear</w:t>
      </w:r>
      <w:proofErr w:type="spellEnd"/>
      <w:r w:rsidRPr="00764129">
        <w:t xml:space="preserve"> Luciano,</w:t>
      </w:r>
    </w:p>
    <w:p w14:paraId="0984F11E" w14:textId="77777777" w:rsidR="00E60C33" w:rsidRPr="001A7CC5" w:rsidRDefault="00E60C33" w:rsidP="00E60C33">
      <w:pPr>
        <w:rPr>
          <w:lang w:val="en-US"/>
        </w:rPr>
      </w:pPr>
      <w:r w:rsidRPr="001A7CC5">
        <w:rPr>
          <w:lang w:val="en-US"/>
        </w:rPr>
        <w:t>In general, we allow the resubmission of rejected papers. However, we expect significant changes in these cases that sufficiently address all reviewer comments. Please refer to the original submission in the cover letter and provide a point-to-point response to the received comments and a version with marked changes additionally to a clean version of the revised manuscript.</w:t>
      </w:r>
    </w:p>
    <w:p w14:paraId="4C22CC43" w14:textId="77777777" w:rsidR="00E60C33" w:rsidRPr="00764129" w:rsidRDefault="00E60C33" w:rsidP="00E60C33">
      <w:r w:rsidRPr="00764129">
        <w:t>Best,</w:t>
      </w:r>
    </w:p>
    <w:p w14:paraId="644CFEAD" w14:textId="77777777" w:rsidR="00E60C33" w:rsidRPr="00764129" w:rsidRDefault="00E60C33" w:rsidP="00E60C33">
      <w:pPr>
        <w:sectPr w:rsidR="00E60C33" w:rsidRPr="00764129" w:rsidSect="00E60C33">
          <w:headerReference w:type="first" r:id="rId14"/>
          <w:footnotePr>
            <w:pos w:val="beneathText"/>
          </w:footnotePr>
          <w:pgSz w:w="11905" w:h="16837"/>
          <w:pgMar w:top="1701" w:right="1134" w:bottom="1134" w:left="1701" w:header="0" w:footer="0" w:gutter="0"/>
          <w:cols w:space="720"/>
          <w:docGrid w:linePitch="360"/>
        </w:sectPr>
      </w:pPr>
      <w:r w:rsidRPr="00764129">
        <w:t>Ronny</w:t>
      </w:r>
    </w:p>
    <w:p w14:paraId="78D32363" w14:textId="77777777" w:rsidR="00E60C33" w:rsidRPr="00764129" w:rsidRDefault="00E60C33" w:rsidP="00EE510E">
      <w:pPr>
        <w:pStyle w:val="Ttulo2"/>
      </w:pPr>
      <w:bookmarkStart w:id="56" w:name="_Toc99388578"/>
      <w:proofErr w:type="spellStart"/>
      <w:r>
        <w:lastRenderedPageBreak/>
        <w:t>Reviewer</w:t>
      </w:r>
      <w:proofErr w:type="spellEnd"/>
      <w:r>
        <w:t xml:space="preserve"> 1</w:t>
      </w:r>
      <w:bookmarkEnd w:id="56"/>
    </w:p>
    <w:tbl>
      <w:tblPr>
        <w:tblStyle w:val="Tabelacomgrade"/>
        <w:tblW w:w="14454" w:type="dxa"/>
        <w:tblLook w:val="06A0" w:firstRow="1" w:lastRow="0" w:firstColumn="1" w:lastColumn="0" w:noHBand="1" w:noVBand="1"/>
      </w:tblPr>
      <w:tblGrid>
        <w:gridCol w:w="5867"/>
        <w:gridCol w:w="1016"/>
        <w:gridCol w:w="4388"/>
        <w:gridCol w:w="3183"/>
      </w:tblGrid>
      <w:tr w:rsidR="00E60C33" w:rsidRPr="00764129" w14:paraId="7E5E8B99" w14:textId="77777777">
        <w:trPr>
          <w:trHeight w:val="300"/>
        </w:trPr>
        <w:tc>
          <w:tcPr>
            <w:tcW w:w="0" w:type="auto"/>
          </w:tcPr>
          <w:p w14:paraId="5701866C" w14:textId="77777777" w:rsidR="00E60C33" w:rsidRPr="001A7CC5" w:rsidRDefault="00E60C33">
            <w:pPr>
              <w:rPr>
                <w:rFonts w:ascii="Arial" w:eastAsia="Arial" w:hAnsi="Arial" w:cs="Arial"/>
                <w:lang w:val="en-US"/>
              </w:rPr>
            </w:pPr>
            <w:r w:rsidRPr="001A7CC5">
              <w:rPr>
                <w:rFonts w:ascii="Arial" w:eastAsia="Arial" w:hAnsi="Arial" w:cs="Arial"/>
                <w:lang w:val="en-US"/>
              </w:rPr>
              <w:t>The authors propose a generative method for synthetic training sampling</w:t>
            </w:r>
          </w:p>
          <w:p w14:paraId="708EC801" w14:textId="77777777" w:rsidR="00E60C33" w:rsidRPr="001A7CC5" w:rsidRDefault="00E60C33">
            <w:pPr>
              <w:rPr>
                <w:rFonts w:ascii="Arial" w:eastAsia="Arial" w:hAnsi="Arial" w:cs="Arial"/>
                <w:lang w:val="en-US"/>
              </w:rPr>
            </w:pPr>
          </w:p>
        </w:tc>
        <w:tc>
          <w:tcPr>
            <w:tcW w:w="0" w:type="auto"/>
          </w:tcPr>
          <w:p w14:paraId="309BC859" w14:textId="77777777" w:rsidR="00E60C33" w:rsidRPr="00764129" w:rsidRDefault="00E60C33">
            <w:pPr>
              <w:jc w:val="center"/>
            </w:pPr>
            <w:r w:rsidRPr="00764129">
              <w:t>Impacto</w:t>
            </w:r>
          </w:p>
        </w:tc>
        <w:tc>
          <w:tcPr>
            <w:tcW w:w="0" w:type="auto"/>
          </w:tcPr>
          <w:p w14:paraId="6361CD14" w14:textId="77777777" w:rsidR="00E60C33" w:rsidRPr="00764129" w:rsidRDefault="00E60C33">
            <w:pPr>
              <w:jc w:val="center"/>
            </w:pPr>
            <w:r w:rsidRPr="00764129">
              <w:t>Ação</w:t>
            </w:r>
          </w:p>
        </w:tc>
        <w:tc>
          <w:tcPr>
            <w:tcW w:w="3183" w:type="dxa"/>
          </w:tcPr>
          <w:p w14:paraId="3A0574CC" w14:textId="77777777" w:rsidR="00E60C33" w:rsidRPr="00764129" w:rsidRDefault="00E60C33">
            <w:pPr>
              <w:jc w:val="center"/>
            </w:pPr>
            <w:r w:rsidRPr="00764129">
              <w:t>Tarefas</w:t>
            </w:r>
          </w:p>
        </w:tc>
      </w:tr>
      <w:tr w:rsidR="00E60C33" w:rsidRPr="00764129" w14:paraId="6F9C8478" w14:textId="77777777">
        <w:trPr>
          <w:trHeight w:val="300"/>
        </w:trPr>
        <w:tc>
          <w:tcPr>
            <w:tcW w:w="0" w:type="auto"/>
          </w:tcPr>
          <w:p w14:paraId="0C1E7674" w14:textId="77777777" w:rsidR="00E60C33" w:rsidRPr="00764129" w:rsidRDefault="00E60C33" w:rsidP="00C9312A">
            <w:pPr>
              <w:pStyle w:val="PargrafodaLista"/>
              <w:numPr>
                <w:ilvl w:val="0"/>
                <w:numId w:val="2"/>
              </w:numPr>
              <w:spacing w:after="0" w:line="240" w:lineRule="auto"/>
              <w:contextualSpacing/>
            </w:pPr>
            <w:r w:rsidRPr="001A7CC5">
              <w:rPr>
                <w:lang w:val="en-US"/>
              </w:rPr>
              <w:t xml:space="preserve">The motivation for using VAE should be further explained. Many generative methods exist, such as GAN or diffusion. </w:t>
            </w:r>
            <w:proofErr w:type="spellStart"/>
            <w:r w:rsidRPr="00764129">
              <w:t>What</w:t>
            </w:r>
            <w:proofErr w:type="spellEnd"/>
            <w:r w:rsidRPr="00764129">
              <w:t xml:space="preserve"> </w:t>
            </w:r>
            <w:proofErr w:type="spellStart"/>
            <w:r w:rsidRPr="00764129">
              <w:t>is</w:t>
            </w:r>
            <w:proofErr w:type="spellEnd"/>
            <w:r w:rsidRPr="00764129">
              <w:t xml:space="preserve"> </w:t>
            </w:r>
            <w:proofErr w:type="spellStart"/>
            <w:r w:rsidRPr="00764129">
              <w:t>the</w:t>
            </w:r>
            <w:proofErr w:type="spellEnd"/>
            <w:r w:rsidRPr="00764129">
              <w:t xml:space="preserve"> </w:t>
            </w:r>
            <w:proofErr w:type="spellStart"/>
            <w:r w:rsidRPr="00764129">
              <w:t>advantage</w:t>
            </w:r>
            <w:proofErr w:type="spellEnd"/>
            <w:r w:rsidRPr="00764129">
              <w:t xml:space="preserve"> </w:t>
            </w:r>
            <w:proofErr w:type="spellStart"/>
            <w:r w:rsidRPr="00764129">
              <w:t>of</w:t>
            </w:r>
            <w:proofErr w:type="spellEnd"/>
            <w:r w:rsidRPr="00764129">
              <w:t xml:space="preserve"> VAE in </w:t>
            </w:r>
            <w:proofErr w:type="spellStart"/>
            <w:r w:rsidRPr="00764129">
              <w:t>this</w:t>
            </w:r>
            <w:proofErr w:type="spellEnd"/>
            <w:r w:rsidRPr="00764129">
              <w:t xml:space="preserve"> </w:t>
            </w:r>
            <w:proofErr w:type="spellStart"/>
            <w:r w:rsidRPr="00764129">
              <w:t>task</w:t>
            </w:r>
            <w:proofErr w:type="spellEnd"/>
            <w:r w:rsidRPr="00764129">
              <w:t>?</w:t>
            </w:r>
          </w:p>
        </w:tc>
        <w:tc>
          <w:tcPr>
            <w:tcW w:w="0" w:type="auto"/>
          </w:tcPr>
          <w:p w14:paraId="07B2FC03" w14:textId="77777777" w:rsidR="00E60C33" w:rsidRPr="00764129" w:rsidRDefault="00E60C33">
            <w:r w:rsidRPr="00764129">
              <w:t>médio</w:t>
            </w:r>
          </w:p>
        </w:tc>
        <w:tc>
          <w:tcPr>
            <w:tcW w:w="0" w:type="auto"/>
          </w:tcPr>
          <w:p w14:paraId="787AB795" w14:textId="77777777" w:rsidR="00E60C33" w:rsidRPr="00764129" w:rsidRDefault="00E60C33">
            <w:r w:rsidRPr="00764129">
              <w:t>Justificar uso de VAE</w:t>
            </w:r>
          </w:p>
        </w:tc>
        <w:tc>
          <w:tcPr>
            <w:tcW w:w="3183" w:type="dxa"/>
          </w:tcPr>
          <w:p w14:paraId="16E1CDB0" w14:textId="7DDE3F02" w:rsidR="00E60C33" w:rsidRPr="00764129" w:rsidRDefault="00E60C33"/>
        </w:tc>
      </w:tr>
      <w:tr w:rsidR="00E60C33" w:rsidRPr="00764129" w14:paraId="38AD4E3A" w14:textId="77777777">
        <w:trPr>
          <w:trHeight w:val="300"/>
        </w:trPr>
        <w:tc>
          <w:tcPr>
            <w:tcW w:w="0" w:type="auto"/>
          </w:tcPr>
          <w:p w14:paraId="6292DDE3" w14:textId="77777777" w:rsidR="00E60C33" w:rsidRPr="001A7CC5" w:rsidRDefault="00E60C33" w:rsidP="00C9312A">
            <w:pPr>
              <w:pStyle w:val="PargrafodaLista"/>
              <w:numPr>
                <w:ilvl w:val="0"/>
                <w:numId w:val="2"/>
              </w:numPr>
              <w:spacing w:after="0" w:line="240" w:lineRule="auto"/>
              <w:contextualSpacing/>
              <w:rPr>
                <w:lang w:val="en-US"/>
              </w:rPr>
            </w:pPr>
            <w:r w:rsidRPr="001A7CC5">
              <w:rPr>
                <w:lang w:val="en-US"/>
              </w:rPr>
              <w:t>The description of the VAE method should be rewritten. First, the formulas are not very related to this paper's innovation and should be simplified. Second, the authors should use more geophysics than pure mathematical or deep learning languages.</w:t>
            </w:r>
          </w:p>
        </w:tc>
        <w:tc>
          <w:tcPr>
            <w:tcW w:w="0" w:type="auto"/>
          </w:tcPr>
          <w:p w14:paraId="375735B1" w14:textId="77777777" w:rsidR="00E60C33" w:rsidRPr="00764129" w:rsidRDefault="00E60C33">
            <w:r w:rsidRPr="00764129">
              <w:t>médio</w:t>
            </w:r>
          </w:p>
        </w:tc>
        <w:tc>
          <w:tcPr>
            <w:tcW w:w="0" w:type="auto"/>
          </w:tcPr>
          <w:p w14:paraId="27B3942E" w14:textId="77777777" w:rsidR="00E60C33" w:rsidRPr="00764129" w:rsidRDefault="00E60C33">
            <w:r w:rsidRPr="00764129">
              <w:t xml:space="preserve">Reescrever seguindo orientação da </w:t>
            </w:r>
            <w:proofErr w:type="spellStart"/>
            <w:proofErr w:type="gramStart"/>
            <w:r w:rsidRPr="00764129">
              <w:t>area</w:t>
            </w:r>
            <w:proofErr w:type="spellEnd"/>
            <w:r w:rsidRPr="00764129">
              <w:t xml:space="preserve">  geofísica</w:t>
            </w:r>
            <w:proofErr w:type="gramEnd"/>
            <w:r w:rsidRPr="00764129">
              <w:t xml:space="preserve">: ou seja, simplificar com mais uso de terminologia geofísica, menos matemática pura e linguagem de </w:t>
            </w:r>
            <w:proofErr w:type="spellStart"/>
            <w:r w:rsidRPr="00764129">
              <w:t>deep</w:t>
            </w:r>
            <w:proofErr w:type="spellEnd"/>
            <w:r w:rsidRPr="00764129">
              <w:t xml:space="preserve"> learning.</w:t>
            </w:r>
          </w:p>
          <w:p w14:paraId="2F486A20" w14:textId="77777777" w:rsidR="00E60C33" w:rsidRPr="00764129" w:rsidRDefault="00E60C33"/>
        </w:tc>
        <w:tc>
          <w:tcPr>
            <w:tcW w:w="3183" w:type="dxa"/>
          </w:tcPr>
          <w:p w14:paraId="081C170F" w14:textId="77777777" w:rsidR="00E60C33" w:rsidRPr="00764129" w:rsidRDefault="00E60C33"/>
        </w:tc>
      </w:tr>
      <w:tr w:rsidR="00E60C33" w:rsidRPr="00764129" w14:paraId="4EFC9AEE" w14:textId="77777777">
        <w:trPr>
          <w:trHeight w:val="300"/>
        </w:trPr>
        <w:tc>
          <w:tcPr>
            <w:tcW w:w="0" w:type="auto"/>
          </w:tcPr>
          <w:p w14:paraId="6B9ECE40" w14:textId="77777777" w:rsidR="00E60C33" w:rsidRPr="001A7CC5" w:rsidRDefault="00E60C33" w:rsidP="00C9312A">
            <w:pPr>
              <w:pStyle w:val="PargrafodaLista"/>
              <w:numPr>
                <w:ilvl w:val="0"/>
                <w:numId w:val="2"/>
              </w:numPr>
              <w:spacing w:after="0" w:line="240" w:lineRule="auto"/>
              <w:contextualSpacing/>
              <w:rPr>
                <w:lang w:val="en-US"/>
              </w:rPr>
            </w:pPr>
            <w:r w:rsidRPr="001A7CC5">
              <w:rPr>
                <w:lang w:val="en-US"/>
              </w:rPr>
              <w:t>It is suggested to give a sketch of the proposed method and the architecture of the network.</w:t>
            </w:r>
          </w:p>
        </w:tc>
        <w:tc>
          <w:tcPr>
            <w:tcW w:w="0" w:type="auto"/>
          </w:tcPr>
          <w:p w14:paraId="465B5C85" w14:textId="77777777" w:rsidR="00E60C33" w:rsidRPr="00764129" w:rsidRDefault="00E60C33">
            <w:r w:rsidRPr="00764129">
              <w:t>médio</w:t>
            </w:r>
          </w:p>
        </w:tc>
        <w:tc>
          <w:tcPr>
            <w:tcW w:w="0" w:type="auto"/>
          </w:tcPr>
          <w:p w14:paraId="39F92A1E" w14:textId="77777777" w:rsidR="00E60C33" w:rsidRPr="00764129" w:rsidRDefault="00E60C33">
            <w:r w:rsidRPr="00764129">
              <w:t>Apresentar esboço do método e da arquitetura da rede</w:t>
            </w:r>
          </w:p>
        </w:tc>
        <w:tc>
          <w:tcPr>
            <w:tcW w:w="3183" w:type="dxa"/>
          </w:tcPr>
          <w:p w14:paraId="26D18589" w14:textId="77777777" w:rsidR="00E60C33" w:rsidRPr="00764129" w:rsidRDefault="00BF77BE">
            <w:r w:rsidRPr="00764129">
              <w:t>feito</w:t>
            </w:r>
          </w:p>
        </w:tc>
      </w:tr>
      <w:tr w:rsidR="00E60C33" w:rsidRPr="00764129" w14:paraId="344548FE" w14:textId="77777777">
        <w:trPr>
          <w:trHeight w:val="300"/>
        </w:trPr>
        <w:tc>
          <w:tcPr>
            <w:tcW w:w="0" w:type="auto"/>
          </w:tcPr>
          <w:p w14:paraId="4BD08536" w14:textId="77777777" w:rsidR="00E60C33" w:rsidRPr="001A7CC5" w:rsidRDefault="00E60C33" w:rsidP="00C9312A">
            <w:pPr>
              <w:pStyle w:val="PargrafodaLista"/>
              <w:numPr>
                <w:ilvl w:val="0"/>
                <w:numId w:val="2"/>
              </w:numPr>
              <w:spacing w:after="0" w:line="240" w:lineRule="auto"/>
              <w:contextualSpacing/>
              <w:rPr>
                <w:lang w:val="en-US"/>
              </w:rPr>
            </w:pPr>
            <w:r w:rsidRPr="001A7CC5">
              <w:rPr>
                <w:lang w:val="en-US"/>
              </w:rPr>
              <w:t>Algorithm 1 is too simple to get the details.</w:t>
            </w:r>
            <w:r w:rsidRPr="001A7CC5">
              <w:rPr>
                <w:lang w:val="en-US"/>
              </w:rPr>
              <w:br/>
            </w:r>
          </w:p>
        </w:tc>
        <w:tc>
          <w:tcPr>
            <w:tcW w:w="0" w:type="auto"/>
          </w:tcPr>
          <w:p w14:paraId="19933FE9" w14:textId="77777777" w:rsidR="00E60C33" w:rsidRPr="00764129" w:rsidRDefault="00E60C33">
            <w:r w:rsidRPr="00764129">
              <w:t>baixo</w:t>
            </w:r>
          </w:p>
        </w:tc>
        <w:tc>
          <w:tcPr>
            <w:tcW w:w="0" w:type="auto"/>
          </w:tcPr>
          <w:p w14:paraId="41079893" w14:textId="77777777" w:rsidR="00E60C33" w:rsidRPr="00764129" w:rsidRDefault="00E60C33">
            <w:r w:rsidRPr="00764129">
              <w:t>Junto com 3, melhorar apresentação do algoritmo</w:t>
            </w:r>
          </w:p>
        </w:tc>
        <w:tc>
          <w:tcPr>
            <w:tcW w:w="3183" w:type="dxa"/>
          </w:tcPr>
          <w:p w14:paraId="5B750B74" w14:textId="77777777" w:rsidR="00E60C33" w:rsidRPr="00764129" w:rsidRDefault="00E60C33"/>
        </w:tc>
      </w:tr>
      <w:tr w:rsidR="00E60C33" w:rsidRPr="00764129" w14:paraId="091119D3" w14:textId="77777777" w:rsidTr="00E60C33">
        <w:trPr>
          <w:trHeight w:val="300"/>
        </w:trPr>
        <w:tc>
          <w:tcPr>
            <w:tcW w:w="0" w:type="auto"/>
            <w:shd w:val="clear" w:color="auto" w:fill="F7CAAC" w:themeFill="accent2" w:themeFillTint="66"/>
          </w:tcPr>
          <w:p w14:paraId="610E08AB" w14:textId="77777777" w:rsidR="00E60C33" w:rsidRPr="001A7CC5" w:rsidRDefault="00E60C33" w:rsidP="00C9312A">
            <w:pPr>
              <w:pStyle w:val="PargrafodaLista"/>
              <w:numPr>
                <w:ilvl w:val="0"/>
                <w:numId w:val="2"/>
              </w:numPr>
              <w:spacing w:after="0" w:line="240" w:lineRule="auto"/>
              <w:contextualSpacing/>
              <w:rPr>
                <w:lang w:val="en-US"/>
              </w:rPr>
            </w:pPr>
            <w:r w:rsidRPr="001A7CC5">
              <w:rPr>
                <w:lang w:val="en-US"/>
              </w:rPr>
              <w:t>No comparison results are given. The author should include state-of-the-art methods for comparison.</w:t>
            </w:r>
            <w:r w:rsidRPr="001A7CC5">
              <w:rPr>
                <w:lang w:val="en-US"/>
              </w:rPr>
              <w:br/>
            </w:r>
          </w:p>
        </w:tc>
        <w:tc>
          <w:tcPr>
            <w:tcW w:w="0" w:type="auto"/>
            <w:shd w:val="clear" w:color="auto" w:fill="F7CAAC" w:themeFill="accent2" w:themeFillTint="66"/>
          </w:tcPr>
          <w:p w14:paraId="726F8480" w14:textId="77777777" w:rsidR="00E60C33" w:rsidRPr="00764129" w:rsidRDefault="00E60C33">
            <w:r w:rsidRPr="00764129">
              <w:t>alto</w:t>
            </w:r>
          </w:p>
        </w:tc>
        <w:tc>
          <w:tcPr>
            <w:tcW w:w="0" w:type="auto"/>
            <w:shd w:val="clear" w:color="auto" w:fill="F7CAAC" w:themeFill="accent2" w:themeFillTint="66"/>
          </w:tcPr>
          <w:p w14:paraId="3B3B106C" w14:textId="77777777" w:rsidR="00BF77BE" w:rsidRPr="00764129" w:rsidRDefault="00E60C33" w:rsidP="00BF77BE">
            <w:pPr>
              <w:spacing w:after="0" w:line="240" w:lineRule="auto"/>
              <w:contextualSpacing/>
            </w:pPr>
            <w:r w:rsidRPr="00764129">
              <w:t>Ampliar a pesquisa com outros métodos do estado da arte</w:t>
            </w:r>
            <w:r w:rsidR="00BF77BE" w:rsidRPr="00764129">
              <w:t>:</w:t>
            </w:r>
          </w:p>
          <w:p w14:paraId="63F1C4B1" w14:textId="77777777" w:rsidR="00BF77BE" w:rsidRPr="00764129" w:rsidRDefault="00BF77BE" w:rsidP="00C9312A">
            <w:pPr>
              <w:pStyle w:val="PargrafodaLista"/>
              <w:numPr>
                <w:ilvl w:val="0"/>
                <w:numId w:val="1"/>
              </w:numPr>
              <w:spacing w:after="0" w:line="240" w:lineRule="auto"/>
              <w:contextualSpacing/>
            </w:pPr>
            <w:r w:rsidRPr="00764129">
              <w:t>Métodos do estado de arte de geração</w:t>
            </w:r>
          </w:p>
          <w:p w14:paraId="4D13A2C0" w14:textId="77777777" w:rsidR="00E60C33" w:rsidRPr="00764129" w:rsidRDefault="00BF77BE" w:rsidP="00C9312A">
            <w:pPr>
              <w:pStyle w:val="PargrafodaLista"/>
              <w:numPr>
                <w:ilvl w:val="0"/>
                <w:numId w:val="1"/>
              </w:numPr>
              <w:spacing w:after="0" w:line="240" w:lineRule="auto"/>
              <w:contextualSpacing/>
            </w:pPr>
            <w:r w:rsidRPr="00764129">
              <w:t>Comparação de resultados</w:t>
            </w:r>
          </w:p>
        </w:tc>
        <w:tc>
          <w:tcPr>
            <w:tcW w:w="3183" w:type="dxa"/>
            <w:shd w:val="clear" w:color="auto" w:fill="F7CAAC" w:themeFill="accent2" w:themeFillTint="66"/>
          </w:tcPr>
          <w:p w14:paraId="05578189" w14:textId="77777777" w:rsidR="00E60C33" w:rsidRPr="00764129" w:rsidRDefault="00D84C45" w:rsidP="00BF77BE">
            <w:pPr>
              <w:spacing w:after="0" w:line="240" w:lineRule="auto"/>
              <w:contextualSpacing/>
            </w:pPr>
            <w:r w:rsidRPr="00764129">
              <w:t>em andamento</w:t>
            </w:r>
          </w:p>
        </w:tc>
      </w:tr>
      <w:tr w:rsidR="00E60C33" w:rsidRPr="00764129" w14:paraId="37A5DB48" w14:textId="77777777">
        <w:trPr>
          <w:trHeight w:val="300"/>
        </w:trPr>
        <w:tc>
          <w:tcPr>
            <w:tcW w:w="0" w:type="auto"/>
          </w:tcPr>
          <w:p w14:paraId="701857D7" w14:textId="77777777" w:rsidR="00E60C33" w:rsidRPr="001A7CC5" w:rsidRDefault="00E60C33" w:rsidP="00C9312A">
            <w:pPr>
              <w:pStyle w:val="PargrafodaLista"/>
              <w:numPr>
                <w:ilvl w:val="0"/>
                <w:numId w:val="2"/>
              </w:numPr>
              <w:spacing w:after="0" w:line="240" w:lineRule="auto"/>
              <w:contextualSpacing/>
              <w:rPr>
                <w:lang w:val="en-US"/>
              </w:rPr>
            </w:pPr>
            <w:r w:rsidRPr="001A7CC5">
              <w:rPr>
                <w:lang w:val="en-US"/>
              </w:rPr>
              <w:lastRenderedPageBreak/>
              <w:t>The subfigures should be described in detail rather than using a simple title for each one. For example, I don't know what each figure means in Figure 3.</w:t>
            </w:r>
          </w:p>
          <w:p w14:paraId="70EEC90A" w14:textId="77777777" w:rsidR="00E60C33" w:rsidRPr="001A7CC5" w:rsidRDefault="00E60C33">
            <w:pPr>
              <w:rPr>
                <w:rFonts w:ascii="Arial" w:eastAsia="Arial" w:hAnsi="Arial" w:cs="Arial"/>
                <w:lang w:val="en-US"/>
              </w:rPr>
            </w:pPr>
          </w:p>
        </w:tc>
        <w:tc>
          <w:tcPr>
            <w:tcW w:w="0" w:type="auto"/>
          </w:tcPr>
          <w:p w14:paraId="13A3813E" w14:textId="77777777" w:rsidR="00E60C33" w:rsidRPr="00764129" w:rsidRDefault="00E60C33">
            <w:r w:rsidRPr="00764129">
              <w:t>baixo</w:t>
            </w:r>
          </w:p>
        </w:tc>
        <w:tc>
          <w:tcPr>
            <w:tcW w:w="0" w:type="auto"/>
          </w:tcPr>
          <w:p w14:paraId="02A1DDB3" w14:textId="77777777" w:rsidR="00E60C33" w:rsidRPr="00764129" w:rsidRDefault="00E60C33">
            <w:r w:rsidRPr="00764129">
              <w:t>Aumentar descrição das figuras no texto</w:t>
            </w:r>
          </w:p>
          <w:p w14:paraId="16C2DC05" w14:textId="77777777" w:rsidR="00E60C33" w:rsidRPr="00764129" w:rsidRDefault="00E60C33"/>
          <w:p w14:paraId="4C7F63F1" w14:textId="77777777" w:rsidR="00E60C33" w:rsidRPr="00764129" w:rsidRDefault="00E60C33"/>
        </w:tc>
        <w:tc>
          <w:tcPr>
            <w:tcW w:w="3183" w:type="dxa"/>
          </w:tcPr>
          <w:p w14:paraId="4E29E0E7" w14:textId="77777777" w:rsidR="00E60C33" w:rsidRPr="00764129" w:rsidRDefault="00E60C33"/>
        </w:tc>
      </w:tr>
      <w:tr w:rsidR="00E60C33" w:rsidRPr="00764129" w14:paraId="564CCDE8" w14:textId="77777777">
        <w:trPr>
          <w:trHeight w:val="300"/>
        </w:trPr>
        <w:tc>
          <w:tcPr>
            <w:tcW w:w="0" w:type="auto"/>
          </w:tcPr>
          <w:p w14:paraId="70DA1911" w14:textId="77777777" w:rsidR="00E60C33" w:rsidRPr="00764129" w:rsidRDefault="00E60C33" w:rsidP="00C9312A">
            <w:pPr>
              <w:pStyle w:val="PargrafodaLista"/>
              <w:numPr>
                <w:ilvl w:val="0"/>
                <w:numId w:val="2"/>
              </w:numPr>
              <w:spacing w:after="0" w:line="240" w:lineRule="auto"/>
              <w:contextualSpacing/>
            </w:pPr>
            <w:r w:rsidRPr="001A7CC5">
              <w:rPr>
                <w:lang w:val="en-US"/>
              </w:rPr>
              <w:t>Fig. 5. Image zones used as ‘</w:t>
            </w:r>
            <w:proofErr w:type="spellStart"/>
            <w:r w:rsidRPr="001A7CC5">
              <w:rPr>
                <w:lang w:val="en-US"/>
              </w:rPr>
              <w:t>inouts</w:t>
            </w:r>
            <w:proofErr w:type="spellEnd"/>
            <w:r w:rsidRPr="001A7CC5">
              <w:rPr>
                <w:lang w:val="en-US"/>
              </w:rPr>
              <w:t xml:space="preserve">’ to the seismic image synthesis process. </w:t>
            </w:r>
            <w:r w:rsidRPr="00764129">
              <w:t>‘</w:t>
            </w:r>
            <w:proofErr w:type="spellStart"/>
            <w:r w:rsidRPr="00764129">
              <w:t>inouts</w:t>
            </w:r>
            <w:proofErr w:type="spellEnd"/>
            <w:r w:rsidRPr="00764129">
              <w:t>’-’inputs’?</w:t>
            </w:r>
            <w:r w:rsidRPr="00764129">
              <w:br/>
            </w:r>
          </w:p>
        </w:tc>
        <w:tc>
          <w:tcPr>
            <w:tcW w:w="0" w:type="auto"/>
          </w:tcPr>
          <w:p w14:paraId="7A009F0D" w14:textId="77777777" w:rsidR="00E60C33" w:rsidRPr="00764129" w:rsidRDefault="00E60C33">
            <w:r w:rsidRPr="00764129">
              <w:t>baixo</w:t>
            </w:r>
          </w:p>
        </w:tc>
        <w:tc>
          <w:tcPr>
            <w:tcW w:w="0" w:type="auto"/>
          </w:tcPr>
          <w:p w14:paraId="04E2BBEC" w14:textId="77777777" w:rsidR="00E60C33" w:rsidRPr="00764129" w:rsidRDefault="00E60C33">
            <w:r w:rsidRPr="00764129">
              <w:t xml:space="preserve">Sim. Input é o correto. </w:t>
            </w:r>
          </w:p>
          <w:p w14:paraId="09500C81" w14:textId="77777777" w:rsidR="00E60C33" w:rsidRPr="00764129" w:rsidRDefault="00E60C33">
            <w:r w:rsidRPr="00764129">
              <w:t xml:space="preserve">Verificar a correção. Na versão que estou vendo está grafado corretamente como input, não está </w:t>
            </w:r>
            <w:proofErr w:type="spellStart"/>
            <w:r w:rsidRPr="00764129">
              <w:t>inouts</w:t>
            </w:r>
            <w:proofErr w:type="spellEnd"/>
            <w:r w:rsidRPr="00764129">
              <w:t>.</w:t>
            </w:r>
          </w:p>
          <w:p w14:paraId="5EFC5414" w14:textId="77777777" w:rsidR="00E60C33" w:rsidRPr="00764129" w:rsidRDefault="00E60C33"/>
        </w:tc>
        <w:tc>
          <w:tcPr>
            <w:tcW w:w="3183" w:type="dxa"/>
          </w:tcPr>
          <w:p w14:paraId="11326B58" w14:textId="77777777" w:rsidR="00E60C33" w:rsidRPr="00764129" w:rsidRDefault="00D84C45">
            <w:r w:rsidRPr="00764129">
              <w:t>feito</w:t>
            </w:r>
          </w:p>
        </w:tc>
      </w:tr>
      <w:tr w:rsidR="00E60C33" w:rsidRPr="00764129" w14:paraId="01D48D1B" w14:textId="77777777">
        <w:trPr>
          <w:trHeight w:val="300"/>
        </w:trPr>
        <w:tc>
          <w:tcPr>
            <w:tcW w:w="0" w:type="auto"/>
          </w:tcPr>
          <w:p w14:paraId="5B842D4C" w14:textId="77777777" w:rsidR="00E60C33" w:rsidRPr="00764129" w:rsidRDefault="00E60C33" w:rsidP="00C9312A">
            <w:pPr>
              <w:pStyle w:val="PargrafodaLista"/>
              <w:numPr>
                <w:ilvl w:val="0"/>
                <w:numId w:val="2"/>
              </w:numPr>
              <w:spacing w:after="0" w:line="240" w:lineRule="auto"/>
              <w:contextualSpacing/>
            </w:pPr>
            <w:r w:rsidRPr="001A7CC5">
              <w:rPr>
                <w:lang w:val="en-US"/>
              </w:rPr>
              <w:t xml:space="preserve">A schema of the proposed method is presented in ‘Algorithm III-A0d’. </w:t>
            </w:r>
            <w:r w:rsidRPr="00764129">
              <w:t xml:space="preserve">No A0d </w:t>
            </w:r>
            <w:proofErr w:type="spellStart"/>
            <w:r w:rsidRPr="00764129">
              <w:t>is</w:t>
            </w:r>
            <w:proofErr w:type="spellEnd"/>
            <w:r w:rsidRPr="00764129">
              <w:t xml:space="preserve"> </w:t>
            </w:r>
            <w:proofErr w:type="spellStart"/>
            <w:r w:rsidRPr="00764129">
              <w:t>given</w:t>
            </w:r>
            <w:proofErr w:type="spellEnd"/>
            <w:r w:rsidRPr="00764129">
              <w:t>.</w:t>
            </w:r>
          </w:p>
        </w:tc>
        <w:tc>
          <w:tcPr>
            <w:tcW w:w="0" w:type="auto"/>
          </w:tcPr>
          <w:p w14:paraId="78CAABA6" w14:textId="77777777" w:rsidR="00E60C33" w:rsidRPr="00764129" w:rsidRDefault="00E60C33">
            <w:r w:rsidRPr="00764129">
              <w:t>baixo</w:t>
            </w:r>
          </w:p>
        </w:tc>
        <w:tc>
          <w:tcPr>
            <w:tcW w:w="0" w:type="auto"/>
          </w:tcPr>
          <w:p w14:paraId="122806DA" w14:textId="77777777" w:rsidR="00E60C33" w:rsidRPr="00764129" w:rsidRDefault="00E60C33">
            <w:r w:rsidRPr="00764129">
              <w:t>Um erro no texto do algoritmo. Corrigir</w:t>
            </w:r>
          </w:p>
        </w:tc>
        <w:tc>
          <w:tcPr>
            <w:tcW w:w="3183" w:type="dxa"/>
          </w:tcPr>
          <w:p w14:paraId="249BA34D" w14:textId="77777777" w:rsidR="00E60C33" w:rsidRPr="00764129" w:rsidRDefault="00E60C33"/>
        </w:tc>
      </w:tr>
    </w:tbl>
    <w:p w14:paraId="5235E6E6" w14:textId="77777777" w:rsidR="00BF77BE" w:rsidRPr="00764129" w:rsidRDefault="00BF77BE" w:rsidP="00E60C33"/>
    <w:p w14:paraId="78E7F832" w14:textId="77777777" w:rsidR="00BF77BE" w:rsidRPr="00764129" w:rsidRDefault="00BF77BE">
      <w:pPr>
        <w:spacing w:after="0" w:line="240" w:lineRule="auto"/>
      </w:pPr>
    </w:p>
    <w:p w14:paraId="7629838E" w14:textId="77777777" w:rsidR="00B333D9" w:rsidRPr="00E60C33" w:rsidRDefault="00B333D9" w:rsidP="00E60C33"/>
    <w:sectPr w:rsidR="00B333D9" w:rsidRPr="00E60C33" w:rsidSect="00E60C33">
      <w:footnotePr>
        <w:pos w:val="beneathText"/>
      </w:footnotePr>
      <w:pgSz w:w="16837" w:h="11905" w:orient="landscape"/>
      <w:pgMar w:top="1701" w:right="1701"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1E42E" w14:textId="77777777" w:rsidR="00E17BEA" w:rsidRPr="00764129" w:rsidRDefault="00E17BEA">
      <w:pPr>
        <w:spacing w:after="0"/>
      </w:pPr>
      <w:r w:rsidRPr="00764129">
        <w:separator/>
      </w:r>
    </w:p>
  </w:endnote>
  <w:endnote w:type="continuationSeparator" w:id="0">
    <w:p w14:paraId="6F7BD77A" w14:textId="77777777" w:rsidR="00E17BEA" w:rsidRPr="00764129" w:rsidRDefault="00E17BEA">
      <w:pPr>
        <w:spacing w:after="0"/>
      </w:pPr>
      <w:r w:rsidRPr="00764129">
        <w:continuationSeparator/>
      </w:r>
    </w:p>
  </w:endnote>
  <w:endnote w:type="continuationNotice" w:id="1">
    <w:p w14:paraId="7722547F" w14:textId="77777777" w:rsidR="00E17BEA" w:rsidRPr="00764129" w:rsidRDefault="00E17B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DBE35" w14:textId="77777777" w:rsidR="00E17BEA" w:rsidRPr="00764129" w:rsidRDefault="00E17BEA">
      <w:pPr>
        <w:spacing w:after="0"/>
      </w:pPr>
      <w:r w:rsidRPr="00764129">
        <w:separator/>
      </w:r>
    </w:p>
  </w:footnote>
  <w:footnote w:type="continuationSeparator" w:id="0">
    <w:p w14:paraId="4FC0AA29" w14:textId="77777777" w:rsidR="00E17BEA" w:rsidRPr="00764129" w:rsidRDefault="00E17BEA">
      <w:pPr>
        <w:spacing w:after="0"/>
      </w:pPr>
      <w:r w:rsidRPr="00764129">
        <w:continuationSeparator/>
      </w:r>
    </w:p>
  </w:footnote>
  <w:footnote w:type="continuationNotice" w:id="1">
    <w:p w14:paraId="73098F4C" w14:textId="77777777" w:rsidR="00E17BEA" w:rsidRPr="00764129" w:rsidRDefault="00E17B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5D472" w14:textId="77777777" w:rsidR="00F86DAF" w:rsidRPr="00764129" w:rsidRDefault="00F86DAF">
    <w:pPr>
      <w:pStyle w:val="Cabealho"/>
      <w:rPr>
        <w:rStyle w:val="Nmerodepgina"/>
      </w:rPr>
    </w:pPr>
  </w:p>
  <w:p w14:paraId="6BC3DB6C" w14:textId="77777777" w:rsidR="00F86DAF" w:rsidRPr="00764129" w:rsidRDefault="00F86DAF">
    <w:pPr>
      <w:pStyle w:val="Cabealho"/>
      <w:rPr>
        <w:rStyle w:val="Nmerodepgina"/>
      </w:rPr>
    </w:pPr>
  </w:p>
  <w:p w14:paraId="53C5BF69" w14:textId="77777777" w:rsidR="00F86DAF" w:rsidRPr="00764129" w:rsidRDefault="00F86DAF">
    <w:pPr>
      <w:pStyle w:val="Cabealho"/>
      <w:jc w:val="right"/>
    </w:pPr>
    <w:r w:rsidRPr="00764129">
      <w:rPr>
        <w:rStyle w:val="Nmerodepgina"/>
      </w:rPr>
      <w:fldChar w:fldCharType="begin"/>
    </w:r>
    <w:r w:rsidRPr="00764129">
      <w:rPr>
        <w:rStyle w:val="Nmerodepgina"/>
      </w:rPr>
      <w:instrText xml:space="preserve"> PAGE </w:instrText>
    </w:r>
    <w:r w:rsidRPr="00764129">
      <w:rPr>
        <w:rStyle w:val="Nmerodepgina"/>
      </w:rPr>
      <w:fldChar w:fldCharType="separate"/>
    </w:r>
    <w:r w:rsidRPr="00764129">
      <w:rPr>
        <w:rStyle w:val="Nmerodepgina"/>
      </w:rPr>
      <w:t>13</w:t>
    </w:r>
    <w:r w:rsidRPr="00764129">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3D641B8"/>
    <w:lvl w:ilvl="0">
      <w:start w:val="1"/>
      <w:numFmt w:val="decimal"/>
      <w:lvlText w:val="%1"/>
      <w:lvlJc w:val="left"/>
      <w:pPr>
        <w:tabs>
          <w:tab w:val="num" w:pos="360"/>
        </w:tabs>
        <w:ind w:left="360" w:hanging="360"/>
      </w:pPr>
      <w:rPr>
        <w:rFonts w:ascii="Helvetica" w:hAnsi="Helvetica" w:cs="Times New Roman" w:hint="default"/>
        <w:b/>
        <w:i w:val="0"/>
        <w:caps/>
        <w:sz w:val="32"/>
        <w:szCs w:val="32"/>
      </w:rPr>
    </w:lvl>
    <w:lvl w:ilvl="1">
      <w:start w:val="1"/>
      <w:numFmt w:val="decimal"/>
      <w:pStyle w:val="Ttulo2"/>
      <w:lvlText w:val="%1.%2"/>
      <w:lvlJc w:val="left"/>
      <w:pPr>
        <w:tabs>
          <w:tab w:val="num" w:pos="504"/>
        </w:tabs>
        <w:ind w:left="504" w:hanging="504"/>
      </w:pPr>
      <w:rPr>
        <w:rFonts w:ascii="Times New Roman" w:hAnsi="Times New Roman" w:cs="Times New Roman" w:hint="default"/>
        <w:b/>
        <w:i w:val="0"/>
        <w:caps w:val="0"/>
        <w:smallCaps w:val="0"/>
        <w:sz w:val="28"/>
      </w:rPr>
    </w:lvl>
    <w:lvl w:ilvl="2">
      <w:start w:val="1"/>
      <w:numFmt w:val="decimal"/>
      <w:pStyle w:val="Ttulo3"/>
      <w:lvlText w:val="%1.%2.%3"/>
      <w:lvlJc w:val="left"/>
      <w:pPr>
        <w:tabs>
          <w:tab w:val="num" w:pos="1474"/>
        </w:tabs>
        <w:ind w:left="1474" w:hanging="1474"/>
      </w:pPr>
      <w:rPr>
        <w:rFonts w:ascii="Times New Roman" w:hAnsi="Times New Roman" w:cs="Times New Roman" w:hint="default"/>
        <w:b/>
        <w:i w:val="0"/>
        <w:sz w:val="24"/>
      </w:rPr>
    </w:lvl>
    <w:lvl w:ilvl="3">
      <w:start w:val="1"/>
      <w:numFmt w:val="decimal"/>
      <w:pStyle w:val="Ttulo4"/>
      <w:suff w:val="nothing"/>
      <w:lvlText w:val="%1.%2.%3.%4"/>
      <w:lvlJc w:val="left"/>
      <w:pPr>
        <w:ind w:left="0" w:firstLine="0"/>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2" w15:restartNumberingAfterBreak="0">
    <w:nsid w:val="02702C33"/>
    <w:multiLevelType w:val="hybridMultilevel"/>
    <w:tmpl w:val="4DF8AC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BF6191"/>
    <w:multiLevelType w:val="multilevel"/>
    <w:tmpl w:val="646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E3596"/>
    <w:multiLevelType w:val="hybridMultilevel"/>
    <w:tmpl w:val="01321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9E34B6"/>
    <w:multiLevelType w:val="multilevel"/>
    <w:tmpl w:val="D0C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06843"/>
    <w:multiLevelType w:val="multilevel"/>
    <w:tmpl w:val="378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D6809"/>
    <w:multiLevelType w:val="hybridMultilevel"/>
    <w:tmpl w:val="5156B4D4"/>
    <w:lvl w:ilvl="0" w:tplc="FFFFFFFF">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EC702C"/>
    <w:multiLevelType w:val="multilevel"/>
    <w:tmpl w:val="43D48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1533C"/>
    <w:multiLevelType w:val="multilevel"/>
    <w:tmpl w:val="CEFE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205E5"/>
    <w:multiLevelType w:val="multilevel"/>
    <w:tmpl w:val="91F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10FDF"/>
    <w:multiLevelType w:val="hybridMultilevel"/>
    <w:tmpl w:val="B24C89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1AFA9D4"/>
    <w:multiLevelType w:val="hybridMultilevel"/>
    <w:tmpl w:val="FFFFFFFF"/>
    <w:lvl w:ilvl="0" w:tplc="0C90685E">
      <w:start w:val="1"/>
      <w:numFmt w:val="decimal"/>
      <w:lvlText w:val="%1."/>
      <w:lvlJc w:val="left"/>
      <w:pPr>
        <w:ind w:left="720" w:hanging="360"/>
      </w:pPr>
    </w:lvl>
    <w:lvl w:ilvl="1" w:tplc="48E6EEAA">
      <w:start w:val="1"/>
      <w:numFmt w:val="lowerLetter"/>
      <w:lvlText w:val="%2."/>
      <w:lvlJc w:val="left"/>
      <w:pPr>
        <w:ind w:left="1440" w:hanging="360"/>
      </w:pPr>
    </w:lvl>
    <w:lvl w:ilvl="2" w:tplc="6E3089A0">
      <w:start w:val="1"/>
      <w:numFmt w:val="lowerRoman"/>
      <w:lvlText w:val="%3."/>
      <w:lvlJc w:val="right"/>
      <w:pPr>
        <w:ind w:left="2160" w:hanging="180"/>
      </w:pPr>
    </w:lvl>
    <w:lvl w:ilvl="3" w:tplc="66EAB60E">
      <w:start w:val="1"/>
      <w:numFmt w:val="decimal"/>
      <w:lvlText w:val="%4."/>
      <w:lvlJc w:val="left"/>
      <w:pPr>
        <w:ind w:left="2880" w:hanging="360"/>
      </w:pPr>
    </w:lvl>
    <w:lvl w:ilvl="4" w:tplc="D6865E80">
      <w:start w:val="1"/>
      <w:numFmt w:val="lowerLetter"/>
      <w:lvlText w:val="%5."/>
      <w:lvlJc w:val="left"/>
      <w:pPr>
        <w:ind w:left="3600" w:hanging="360"/>
      </w:pPr>
    </w:lvl>
    <w:lvl w:ilvl="5" w:tplc="AE403854">
      <w:start w:val="1"/>
      <w:numFmt w:val="lowerRoman"/>
      <w:lvlText w:val="%6."/>
      <w:lvlJc w:val="right"/>
      <w:pPr>
        <w:ind w:left="4320" w:hanging="180"/>
      </w:pPr>
    </w:lvl>
    <w:lvl w:ilvl="6" w:tplc="5AA86586">
      <w:start w:val="1"/>
      <w:numFmt w:val="decimal"/>
      <w:lvlText w:val="%7."/>
      <w:lvlJc w:val="left"/>
      <w:pPr>
        <w:ind w:left="5040" w:hanging="360"/>
      </w:pPr>
    </w:lvl>
    <w:lvl w:ilvl="7" w:tplc="3C96CC3C">
      <w:start w:val="1"/>
      <w:numFmt w:val="lowerLetter"/>
      <w:lvlText w:val="%8."/>
      <w:lvlJc w:val="left"/>
      <w:pPr>
        <w:ind w:left="5760" w:hanging="360"/>
      </w:pPr>
    </w:lvl>
    <w:lvl w:ilvl="8" w:tplc="AB321760">
      <w:start w:val="1"/>
      <w:numFmt w:val="lowerRoman"/>
      <w:lvlText w:val="%9."/>
      <w:lvlJc w:val="right"/>
      <w:pPr>
        <w:ind w:left="6480" w:hanging="180"/>
      </w:pPr>
    </w:lvl>
  </w:abstractNum>
  <w:abstractNum w:abstractNumId="13" w15:restartNumberingAfterBreak="0">
    <w:nsid w:val="38A730A3"/>
    <w:multiLevelType w:val="multilevel"/>
    <w:tmpl w:val="45A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E31F1"/>
    <w:multiLevelType w:val="multilevel"/>
    <w:tmpl w:val="4E2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A3CDB"/>
    <w:multiLevelType w:val="multilevel"/>
    <w:tmpl w:val="A00E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D2124"/>
    <w:multiLevelType w:val="multilevel"/>
    <w:tmpl w:val="4E6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229C6"/>
    <w:multiLevelType w:val="multilevel"/>
    <w:tmpl w:val="7FEC206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57F40069"/>
    <w:multiLevelType w:val="multilevel"/>
    <w:tmpl w:val="B8CC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4E6BA9"/>
    <w:multiLevelType w:val="multilevel"/>
    <w:tmpl w:val="14D0DA3E"/>
    <w:lvl w:ilvl="0">
      <w:start w:val="1"/>
      <w:numFmt w:val="decimal"/>
      <w:pStyle w:val="Ttulo1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EC23CC"/>
    <w:multiLevelType w:val="hybridMultilevel"/>
    <w:tmpl w:val="24C84F4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0BE2965"/>
    <w:multiLevelType w:val="multilevel"/>
    <w:tmpl w:val="66785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92087"/>
    <w:multiLevelType w:val="multilevel"/>
    <w:tmpl w:val="380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35DA7"/>
    <w:multiLevelType w:val="multilevel"/>
    <w:tmpl w:val="4E4E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8E4006"/>
    <w:multiLevelType w:val="multilevel"/>
    <w:tmpl w:val="E79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D1AB7"/>
    <w:multiLevelType w:val="multilevel"/>
    <w:tmpl w:val="0324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936DF"/>
    <w:multiLevelType w:val="hybridMultilevel"/>
    <w:tmpl w:val="AD5884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856C9B"/>
    <w:multiLevelType w:val="multilevel"/>
    <w:tmpl w:val="849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A3DB7"/>
    <w:multiLevelType w:val="hybridMultilevel"/>
    <w:tmpl w:val="BAC250B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7A0138D8"/>
    <w:multiLevelType w:val="multilevel"/>
    <w:tmpl w:val="DB1C8580"/>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1448EB"/>
    <w:multiLevelType w:val="multilevel"/>
    <w:tmpl w:val="4E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475241">
    <w:abstractNumId w:val="12"/>
  </w:num>
  <w:num w:numId="2" w16cid:durableId="1749569003">
    <w:abstractNumId w:val="26"/>
  </w:num>
  <w:num w:numId="3" w16cid:durableId="928002279">
    <w:abstractNumId w:val="19"/>
  </w:num>
  <w:num w:numId="4" w16cid:durableId="66794480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6246361">
    <w:abstractNumId w:val="15"/>
  </w:num>
  <w:num w:numId="6" w16cid:durableId="1718626717">
    <w:abstractNumId w:val="18"/>
  </w:num>
  <w:num w:numId="7" w16cid:durableId="380440552">
    <w:abstractNumId w:val="17"/>
  </w:num>
  <w:num w:numId="8" w16cid:durableId="1241719537">
    <w:abstractNumId w:val="30"/>
  </w:num>
  <w:num w:numId="9" w16cid:durableId="746535416">
    <w:abstractNumId w:val="14"/>
  </w:num>
  <w:num w:numId="10" w16cid:durableId="870461853">
    <w:abstractNumId w:val="2"/>
  </w:num>
  <w:num w:numId="11" w16cid:durableId="1920089295">
    <w:abstractNumId w:val="21"/>
  </w:num>
  <w:num w:numId="12" w16cid:durableId="1819376658">
    <w:abstractNumId w:val="9"/>
  </w:num>
  <w:num w:numId="13" w16cid:durableId="1651010232">
    <w:abstractNumId w:val="10"/>
  </w:num>
  <w:num w:numId="14" w16cid:durableId="356085543">
    <w:abstractNumId w:val="22"/>
  </w:num>
  <w:num w:numId="15" w16cid:durableId="1626816694">
    <w:abstractNumId w:val="24"/>
  </w:num>
  <w:num w:numId="16" w16cid:durableId="2120180675">
    <w:abstractNumId w:val="16"/>
  </w:num>
  <w:num w:numId="17" w16cid:durableId="87317943">
    <w:abstractNumId w:val="6"/>
  </w:num>
  <w:num w:numId="18" w16cid:durableId="1227448236">
    <w:abstractNumId w:val="27"/>
  </w:num>
  <w:num w:numId="19" w16cid:durableId="1386837631">
    <w:abstractNumId w:val="3"/>
  </w:num>
  <w:num w:numId="20" w16cid:durableId="936718520">
    <w:abstractNumId w:val="13"/>
  </w:num>
  <w:num w:numId="21" w16cid:durableId="1953780469">
    <w:abstractNumId w:val="25"/>
  </w:num>
  <w:num w:numId="22" w16cid:durableId="1811362132">
    <w:abstractNumId w:val="11"/>
  </w:num>
  <w:num w:numId="23" w16cid:durableId="1505776748">
    <w:abstractNumId w:val="4"/>
  </w:num>
  <w:num w:numId="24" w16cid:durableId="894583466">
    <w:abstractNumId w:val="0"/>
  </w:num>
  <w:num w:numId="25" w16cid:durableId="1715077552">
    <w:abstractNumId w:val="29"/>
  </w:num>
  <w:num w:numId="26" w16cid:durableId="687636414">
    <w:abstractNumId w:val="20"/>
  </w:num>
  <w:num w:numId="27" w16cid:durableId="1527059786">
    <w:abstractNumId w:val="28"/>
  </w:num>
  <w:num w:numId="28" w16cid:durableId="2147046633">
    <w:abstractNumId w:val="7"/>
  </w:num>
  <w:num w:numId="29" w16cid:durableId="789281887">
    <w:abstractNumId w:val="8"/>
  </w:num>
  <w:num w:numId="30" w16cid:durableId="25814716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pos w:val="beneathTex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33"/>
    <w:rsid w:val="00001DB5"/>
    <w:rsid w:val="00004ABA"/>
    <w:rsid w:val="00004DB9"/>
    <w:rsid w:val="00005AF9"/>
    <w:rsid w:val="00006B37"/>
    <w:rsid w:val="00006D4A"/>
    <w:rsid w:val="00010108"/>
    <w:rsid w:val="000136EA"/>
    <w:rsid w:val="00013E57"/>
    <w:rsid w:val="00015C0C"/>
    <w:rsid w:val="00017D7D"/>
    <w:rsid w:val="00024597"/>
    <w:rsid w:val="00026A79"/>
    <w:rsid w:val="0003291A"/>
    <w:rsid w:val="00036112"/>
    <w:rsid w:val="00040934"/>
    <w:rsid w:val="000411ED"/>
    <w:rsid w:val="000428EB"/>
    <w:rsid w:val="00042F9B"/>
    <w:rsid w:val="0004396E"/>
    <w:rsid w:val="00044F3D"/>
    <w:rsid w:val="00045B27"/>
    <w:rsid w:val="00045F69"/>
    <w:rsid w:val="000462EB"/>
    <w:rsid w:val="00046B6B"/>
    <w:rsid w:val="00046E33"/>
    <w:rsid w:val="000509F5"/>
    <w:rsid w:val="0005171E"/>
    <w:rsid w:val="00053FC8"/>
    <w:rsid w:val="00055381"/>
    <w:rsid w:val="00062BCC"/>
    <w:rsid w:val="000633D1"/>
    <w:rsid w:val="00064D2A"/>
    <w:rsid w:val="000652EB"/>
    <w:rsid w:val="0006604F"/>
    <w:rsid w:val="000743D0"/>
    <w:rsid w:val="00075344"/>
    <w:rsid w:val="00075382"/>
    <w:rsid w:val="00075CA3"/>
    <w:rsid w:val="00076840"/>
    <w:rsid w:val="00080505"/>
    <w:rsid w:val="00083DC9"/>
    <w:rsid w:val="00086808"/>
    <w:rsid w:val="000922BE"/>
    <w:rsid w:val="00097066"/>
    <w:rsid w:val="00097A36"/>
    <w:rsid w:val="000A12D5"/>
    <w:rsid w:val="000A1B1F"/>
    <w:rsid w:val="000A22A7"/>
    <w:rsid w:val="000A2632"/>
    <w:rsid w:val="000A418D"/>
    <w:rsid w:val="000A7A0D"/>
    <w:rsid w:val="000B0AB3"/>
    <w:rsid w:val="000B0B4F"/>
    <w:rsid w:val="000B10B1"/>
    <w:rsid w:val="000B136A"/>
    <w:rsid w:val="000B4E65"/>
    <w:rsid w:val="000C0CA0"/>
    <w:rsid w:val="000C25FF"/>
    <w:rsid w:val="000C38E2"/>
    <w:rsid w:val="000C54A2"/>
    <w:rsid w:val="000C54DE"/>
    <w:rsid w:val="000C5EF3"/>
    <w:rsid w:val="000C6AF7"/>
    <w:rsid w:val="000D20B6"/>
    <w:rsid w:val="000D47BA"/>
    <w:rsid w:val="000D654D"/>
    <w:rsid w:val="000E26A7"/>
    <w:rsid w:val="000E4989"/>
    <w:rsid w:val="000E4ED2"/>
    <w:rsid w:val="000E5D5D"/>
    <w:rsid w:val="000F2AC8"/>
    <w:rsid w:val="000F2FCF"/>
    <w:rsid w:val="000F362E"/>
    <w:rsid w:val="000F3897"/>
    <w:rsid w:val="000F4147"/>
    <w:rsid w:val="000F44EB"/>
    <w:rsid w:val="000F66D1"/>
    <w:rsid w:val="000F6D17"/>
    <w:rsid w:val="000F7631"/>
    <w:rsid w:val="000F7D63"/>
    <w:rsid w:val="00100FDA"/>
    <w:rsid w:val="00103D97"/>
    <w:rsid w:val="00104D60"/>
    <w:rsid w:val="00107577"/>
    <w:rsid w:val="00110A79"/>
    <w:rsid w:val="00113287"/>
    <w:rsid w:val="0012018B"/>
    <w:rsid w:val="00121C28"/>
    <w:rsid w:val="00123823"/>
    <w:rsid w:val="00126D0B"/>
    <w:rsid w:val="0013027B"/>
    <w:rsid w:val="00131E12"/>
    <w:rsid w:val="0013232D"/>
    <w:rsid w:val="00133DF2"/>
    <w:rsid w:val="0013475F"/>
    <w:rsid w:val="00140915"/>
    <w:rsid w:val="001409FB"/>
    <w:rsid w:val="00140CF9"/>
    <w:rsid w:val="00141D1D"/>
    <w:rsid w:val="00143414"/>
    <w:rsid w:val="00147356"/>
    <w:rsid w:val="0015649E"/>
    <w:rsid w:val="0015693B"/>
    <w:rsid w:val="00156BB1"/>
    <w:rsid w:val="0015701C"/>
    <w:rsid w:val="00157CEA"/>
    <w:rsid w:val="0016100D"/>
    <w:rsid w:val="001619E8"/>
    <w:rsid w:val="0016320B"/>
    <w:rsid w:val="00167C60"/>
    <w:rsid w:val="00170237"/>
    <w:rsid w:val="00171894"/>
    <w:rsid w:val="001735D6"/>
    <w:rsid w:val="0017493B"/>
    <w:rsid w:val="0017568C"/>
    <w:rsid w:val="001774B5"/>
    <w:rsid w:val="001779A5"/>
    <w:rsid w:val="0018468F"/>
    <w:rsid w:val="00186A4B"/>
    <w:rsid w:val="00187BD6"/>
    <w:rsid w:val="00193EF4"/>
    <w:rsid w:val="001947C7"/>
    <w:rsid w:val="001A0B0F"/>
    <w:rsid w:val="001A0EAF"/>
    <w:rsid w:val="001A4F81"/>
    <w:rsid w:val="001A7CC5"/>
    <w:rsid w:val="001B0152"/>
    <w:rsid w:val="001B0795"/>
    <w:rsid w:val="001B415B"/>
    <w:rsid w:val="001B7665"/>
    <w:rsid w:val="001C238A"/>
    <w:rsid w:val="001C3763"/>
    <w:rsid w:val="001D0B5B"/>
    <w:rsid w:val="001D11B0"/>
    <w:rsid w:val="001D48F7"/>
    <w:rsid w:val="001D679A"/>
    <w:rsid w:val="001D72F3"/>
    <w:rsid w:val="001E13E0"/>
    <w:rsid w:val="001E21D8"/>
    <w:rsid w:val="001E3B17"/>
    <w:rsid w:val="001E3B5B"/>
    <w:rsid w:val="001E3F2F"/>
    <w:rsid w:val="001E462E"/>
    <w:rsid w:val="001E62DE"/>
    <w:rsid w:val="001E6E83"/>
    <w:rsid w:val="001F1587"/>
    <w:rsid w:val="001F29C0"/>
    <w:rsid w:val="00200546"/>
    <w:rsid w:val="002010E8"/>
    <w:rsid w:val="00201893"/>
    <w:rsid w:val="00201977"/>
    <w:rsid w:val="00204B25"/>
    <w:rsid w:val="002105D0"/>
    <w:rsid w:val="0021204D"/>
    <w:rsid w:val="002178AC"/>
    <w:rsid w:val="00220D30"/>
    <w:rsid w:val="00221663"/>
    <w:rsid w:val="002259F9"/>
    <w:rsid w:val="00227063"/>
    <w:rsid w:val="00231C57"/>
    <w:rsid w:val="00231E21"/>
    <w:rsid w:val="0023371B"/>
    <w:rsid w:val="00235043"/>
    <w:rsid w:val="002359F2"/>
    <w:rsid w:val="00235C3D"/>
    <w:rsid w:val="0024146F"/>
    <w:rsid w:val="0024665F"/>
    <w:rsid w:val="002471D5"/>
    <w:rsid w:val="00247315"/>
    <w:rsid w:val="002513A8"/>
    <w:rsid w:val="0025391D"/>
    <w:rsid w:val="00253B17"/>
    <w:rsid w:val="0025428F"/>
    <w:rsid w:val="00256291"/>
    <w:rsid w:val="00256EB1"/>
    <w:rsid w:val="00262516"/>
    <w:rsid w:val="002658A7"/>
    <w:rsid w:val="00265B89"/>
    <w:rsid w:val="002739B2"/>
    <w:rsid w:val="00287FE9"/>
    <w:rsid w:val="002922DE"/>
    <w:rsid w:val="00292B08"/>
    <w:rsid w:val="00293C3E"/>
    <w:rsid w:val="002A0BE1"/>
    <w:rsid w:val="002A2D7C"/>
    <w:rsid w:val="002A3953"/>
    <w:rsid w:val="002A5C4B"/>
    <w:rsid w:val="002B1A62"/>
    <w:rsid w:val="002B338C"/>
    <w:rsid w:val="002B7F5E"/>
    <w:rsid w:val="002C2170"/>
    <w:rsid w:val="002C4461"/>
    <w:rsid w:val="002C7222"/>
    <w:rsid w:val="002D2FF3"/>
    <w:rsid w:val="002D4BA5"/>
    <w:rsid w:val="002E04D9"/>
    <w:rsid w:val="002E61CD"/>
    <w:rsid w:val="002F1C5D"/>
    <w:rsid w:val="002F4B17"/>
    <w:rsid w:val="002F52CB"/>
    <w:rsid w:val="002F59E3"/>
    <w:rsid w:val="002F7819"/>
    <w:rsid w:val="00301C0A"/>
    <w:rsid w:val="003107DD"/>
    <w:rsid w:val="00312C7F"/>
    <w:rsid w:val="00313D2B"/>
    <w:rsid w:val="0031579F"/>
    <w:rsid w:val="0031594B"/>
    <w:rsid w:val="00320C6A"/>
    <w:rsid w:val="00321096"/>
    <w:rsid w:val="00321F19"/>
    <w:rsid w:val="003261AD"/>
    <w:rsid w:val="003277AB"/>
    <w:rsid w:val="00330003"/>
    <w:rsid w:val="00334A01"/>
    <w:rsid w:val="00337CCD"/>
    <w:rsid w:val="00343C8A"/>
    <w:rsid w:val="0035046B"/>
    <w:rsid w:val="00350B79"/>
    <w:rsid w:val="00350DE3"/>
    <w:rsid w:val="00363B53"/>
    <w:rsid w:val="00363C98"/>
    <w:rsid w:val="0036654F"/>
    <w:rsid w:val="0037084F"/>
    <w:rsid w:val="0037479B"/>
    <w:rsid w:val="00376B59"/>
    <w:rsid w:val="0038145F"/>
    <w:rsid w:val="00381691"/>
    <w:rsid w:val="00382D28"/>
    <w:rsid w:val="003838AA"/>
    <w:rsid w:val="003849D1"/>
    <w:rsid w:val="0038535B"/>
    <w:rsid w:val="00387291"/>
    <w:rsid w:val="00387B29"/>
    <w:rsid w:val="00390F80"/>
    <w:rsid w:val="00391A9F"/>
    <w:rsid w:val="003923C7"/>
    <w:rsid w:val="00392460"/>
    <w:rsid w:val="003927AA"/>
    <w:rsid w:val="00394A49"/>
    <w:rsid w:val="00396EF5"/>
    <w:rsid w:val="003A135C"/>
    <w:rsid w:val="003A1950"/>
    <w:rsid w:val="003A353C"/>
    <w:rsid w:val="003A79B2"/>
    <w:rsid w:val="003A7F72"/>
    <w:rsid w:val="003B0A0F"/>
    <w:rsid w:val="003B1D62"/>
    <w:rsid w:val="003B4648"/>
    <w:rsid w:val="003B743E"/>
    <w:rsid w:val="003B7537"/>
    <w:rsid w:val="003C554B"/>
    <w:rsid w:val="003D0BA3"/>
    <w:rsid w:val="003D0C91"/>
    <w:rsid w:val="003D18B4"/>
    <w:rsid w:val="003D4146"/>
    <w:rsid w:val="003D5AA2"/>
    <w:rsid w:val="003D5E13"/>
    <w:rsid w:val="003D674F"/>
    <w:rsid w:val="003E1252"/>
    <w:rsid w:val="003E2329"/>
    <w:rsid w:val="003E2593"/>
    <w:rsid w:val="003E42F9"/>
    <w:rsid w:val="003F01A5"/>
    <w:rsid w:val="003F139B"/>
    <w:rsid w:val="003F5ABD"/>
    <w:rsid w:val="003F5FC7"/>
    <w:rsid w:val="003F60E6"/>
    <w:rsid w:val="003F6162"/>
    <w:rsid w:val="004006FC"/>
    <w:rsid w:val="00402899"/>
    <w:rsid w:val="00404F37"/>
    <w:rsid w:val="004057B7"/>
    <w:rsid w:val="00405BB8"/>
    <w:rsid w:val="0040662C"/>
    <w:rsid w:val="004073F2"/>
    <w:rsid w:val="0041121F"/>
    <w:rsid w:val="00412304"/>
    <w:rsid w:val="0041367C"/>
    <w:rsid w:val="00414F0C"/>
    <w:rsid w:val="00415646"/>
    <w:rsid w:val="00421671"/>
    <w:rsid w:val="00421A95"/>
    <w:rsid w:val="00425E7D"/>
    <w:rsid w:val="00433C0A"/>
    <w:rsid w:val="00434AF3"/>
    <w:rsid w:val="00435559"/>
    <w:rsid w:val="00435862"/>
    <w:rsid w:val="00436363"/>
    <w:rsid w:val="0043657D"/>
    <w:rsid w:val="00440304"/>
    <w:rsid w:val="0044237D"/>
    <w:rsid w:val="0044408D"/>
    <w:rsid w:val="00446544"/>
    <w:rsid w:val="00451FE6"/>
    <w:rsid w:val="00453A06"/>
    <w:rsid w:val="00461213"/>
    <w:rsid w:val="00462314"/>
    <w:rsid w:val="00463512"/>
    <w:rsid w:val="004637C4"/>
    <w:rsid w:val="00466DD2"/>
    <w:rsid w:val="004671D0"/>
    <w:rsid w:val="00473FF0"/>
    <w:rsid w:val="004743B0"/>
    <w:rsid w:val="00474F8C"/>
    <w:rsid w:val="00482ACD"/>
    <w:rsid w:val="004835C7"/>
    <w:rsid w:val="004867C3"/>
    <w:rsid w:val="004876B2"/>
    <w:rsid w:val="00490716"/>
    <w:rsid w:val="004914A3"/>
    <w:rsid w:val="004917C4"/>
    <w:rsid w:val="00491BA6"/>
    <w:rsid w:val="004934B0"/>
    <w:rsid w:val="00495B00"/>
    <w:rsid w:val="00496709"/>
    <w:rsid w:val="0049698A"/>
    <w:rsid w:val="0049703F"/>
    <w:rsid w:val="004A52EC"/>
    <w:rsid w:val="004A5A61"/>
    <w:rsid w:val="004B0D21"/>
    <w:rsid w:val="004B3C2F"/>
    <w:rsid w:val="004C5AFF"/>
    <w:rsid w:val="004C6FB5"/>
    <w:rsid w:val="004D088B"/>
    <w:rsid w:val="004D262F"/>
    <w:rsid w:val="004D63BE"/>
    <w:rsid w:val="004D7CBA"/>
    <w:rsid w:val="004E225D"/>
    <w:rsid w:val="004E652F"/>
    <w:rsid w:val="004E7832"/>
    <w:rsid w:val="004F040A"/>
    <w:rsid w:val="004F3533"/>
    <w:rsid w:val="004F776C"/>
    <w:rsid w:val="005001E1"/>
    <w:rsid w:val="0050466B"/>
    <w:rsid w:val="00504B1F"/>
    <w:rsid w:val="00510BD2"/>
    <w:rsid w:val="00512AF8"/>
    <w:rsid w:val="005142DD"/>
    <w:rsid w:val="00515122"/>
    <w:rsid w:val="005207EF"/>
    <w:rsid w:val="00520A62"/>
    <w:rsid w:val="00521363"/>
    <w:rsid w:val="00526D06"/>
    <w:rsid w:val="00532C29"/>
    <w:rsid w:val="0053322B"/>
    <w:rsid w:val="00534562"/>
    <w:rsid w:val="00536C9B"/>
    <w:rsid w:val="00536DBA"/>
    <w:rsid w:val="00543AC9"/>
    <w:rsid w:val="00544534"/>
    <w:rsid w:val="005451A2"/>
    <w:rsid w:val="00545A85"/>
    <w:rsid w:val="0054624D"/>
    <w:rsid w:val="00546313"/>
    <w:rsid w:val="0054658C"/>
    <w:rsid w:val="00547693"/>
    <w:rsid w:val="00550418"/>
    <w:rsid w:val="00550541"/>
    <w:rsid w:val="00553479"/>
    <w:rsid w:val="00555323"/>
    <w:rsid w:val="00562E84"/>
    <w:rsid w:val="0056370B"/>
    <w:rsid w:val="005651C6"/>
    <w:rsid w:val="00565778"/>
    <w:rsid w:val="00565F32"/>
    <w:rsid w:val="00566BDA"/>
    <w:rsid w:val="005739BC"/>
    <w:rsid w:val="00573FA7"/>
    <w:rsid w:val="00577A15"/>
    <w:rsid w:val="00580B37"/>
    <w:rsid w:val="00582B2A"/>
    <w:rsid w:val="00584B29"/>
    <w:rsid w:val="00591BBB"/>
    <w:rsid w:val="00594C91"/>
    <w:rsid w:val="00597C80"/>
    <w:rsid w:val="005A1665"/>
    <w:rsid w:val="005A51ED"/>
    <w:rsid w:val="005B23BF"/>
    <w:rsid w:val="005B4699"/>
    <w:rsid w:val="005B4DAD"/>
    <w:rsid w:val="005B5E46"/>
    <w:rsid w:val="005C3FCE"/>
    <w:rsid w:val="005C4F5E"/>
    <w:rsid w:val="005E564A"/>
    <w:rsid w:val="005F0E8C"/>
    <w:rsid w:val="00600181"/>
    <w:rsid w:val="006003C5"/>
    <w:rsid w:val="00600BAE"/>
    <w:rsid w:val="00603261"/>
    <w:rsid w:val="006041C8"/>
    <w:rsid w:val="00612020"/>
    <w:rsid w:val="00612722"/>
    <w:rsid w:val="0061708B"/>
    <w:rsid w:val="006200C1"/>
    <w:rsid w:val="006217A5"/>
    <w:rsid w:val="00626979"/>
    <w:rsid w:val="00631237"/>
    <w:rsid w:val="006410BE"/>
    <w:rsid w:val="00643AFE"/>
    <w:rsid w:val="006447FC"/>
    <w:rsid w:val="00650759"/>
    <w:rsid w:val="00653EE5"/>
    <w:rsid w:val="006562A0"/>
    <w:rsid w:val="006607F2"/>
    <w:rsid w:val="00660FCB"/>
    <w:rsid w:val="0066311D"/>
    <w:rsid w:val="00670F61"/>
    <w:rsid w:val="00674390"/>
    <w:rsid w:val="00674605"/>
    <w:rsid w:val="00674ACA"/>
    <w:rsid w:val="006760C1"/>
    <w:rsid w:val="006771EB"/>
    <w:rsid w:val="006839FB"/>
    <w:rsid w:val="00683CF7"/>
    <w:rsid w:val="00691E12"/>
    <w:rsid w:val="00695E6A"/>
    <w:rsid w:val="00697350"/>
    <w:rsid w:val="006A6F28"/>
    <w:rsid w:val="006A78BF"/>
    <w:rsid w:val="006A78E3"/>
    <w:rsid w:val="006A7DEA"/>
    <w:rsid w:val="006B031F"/>
    <w:rsid w:val="006B0C5E"/>
    <w:rsid w:val="006B26F5"/>
    <w:rsid w:val="006B516A"/>
    <w:rsid w:val="006B6BB8"/>
    <w:rsid w:val="006B6F12"/>
    <w:rsid w:val="006B7AF9"/>
    <w:rsid w:val="006C130E"/>
    <w:rsid w:val="006C35DA"/>
    <w:rsid w:val="006D23FC"/>
    <w:rsid w:val="006D4420"/>
    <w:rsid w:val="006E37DD"/>
    <w:rsid w:val="006E4EB1"/>
    <w:rsid w:val="006E5B5D"/>
    <w:rsid w:val="006E6E5C"/>
    <w:rsid w:val="006F3B1A"/>
    <w:rsid w:val="006F4FAA"/>
    <w:rsid w:val="006F757A"/>
    <w:rsid w:val="00704837"/>
    <w:rsid w:val="00710FF9"/>
    <w:rsid w:val="00714405"/>
    <w:rsid w:val="00715423"/>
    <w:rsid w:val="0072262C"/>
    <w:rsid w:val="00730932"/>
    <w:rsid w:val="007326FD"/>
    <w:rsid w:val="00733BE8"/>
    <w:rsid w:val="00734F9C"/>
    <w:rsid w:val="00737AC7"/>
    <w:rsid w:val="00746C21"/>
    <w:rsid w:val="007500C8"/>
    <w:rsid w:val="007538B6"/>
    <w:rsid w:val="00761BF7"/>
    <w:rsid w:val="00761CFA"/>
    <w:rsid w:val="00761FCD"/>
    <w:rsid w:val="00763D2E"/>
    <w:rsid w:val="00764129"/>
    <w:rsid w:val="007656F2"/>
    <w:rsid w:val="00767DD1"/>
    <w:rsid w:val="00773059"/>
    <w:rsid w:val="00773220"/>
    <w:rsid w:val="007770A6"/>
    <w:rsid w:val="00782693"/>
    <w:rsid w:val="007831DC"/>
    <w:rsid w:val="0078410C"/>
    <w:rsid w:val="00784D48"/>
    <w:rsid w:val="007868DD"/>
    <w:rsid w:val="00787F6C"/>
    <w:rsid w:val="00791147"/>
    <w:rsid w:val="00793970"/>
    <w:rsid w:val="007A15E8"/>
    <w:rsid w:val="007A1E48"/>
    <w:rsid w:val="007A5BC5"/>
    <w:rsid w:val="007A727E"/>
    <w:rsid w:val="007B1E73"/>
    <w:rsid w:val="007B340F"/>
    <w:rsid w:val="007B369C"/>
    <w:rsid w:val="007B6B8C"/>
    <w:rsid w:val="007B74CE"/>
    <w:rsid w:val="007C0E52"/>
    <w:rsid w:val="007C4616"/>
    <w:rsid w:val="007C5F96"/>
    <w:rsid w:val="007D0C78"/>
    <w:rsid w:val="007D1450"/>
    <w:rsid w:val="007D158D"/>
    <w:rsid w:val="007D2680"/>
    <w:rsid w:val="007D2B52"/>
    <w:rsid w:val="007D3E36"/>
    <w:rsid w:val="007D5AF4"/>
    <w:rsid w:val="007E07F8"/>
    <w:rsid w:val="007E1A54"/>
    <w:rsid w:val="007F5C54"/>
    <w:rsid w:val="007F6F6A"/>
    <w:rsid w:val="00800BA9"/>
    <w:rsid w:val="0080295A"/>
    <w:rsid w:val="00805867"/>
    <w:rsid w:val="00811408"/>
    <w:rsid w:val="00813E57"/>
    <w:rsid w:val="00815B1E"/>
    <w:rsid w:val="00815E8D"/>
    <w:rsid w:val="00815FEF"/>
    <w:rsid w:val="00817056"/>
    <w:rsid w:val="008205E2"/>
    <w:rsid w:val="00827D80"/>
    <w:rsid w:val="00827DF3"/>
    <w:rsid w:val="00831AEC"/>
    <w:rsid w:val="00831B08"/>
    <w:rsid w:val="008321F8"/>
    <w:rsid w:val="00834BF5"/>
    <w:rsid w:val="0083717B"/>
    <w:rsid w:val="00846799"/>
    <w:rsid w:val="0085012F"/>
    <w:rsid w:val="008555C1"/>
    <w:rsid w:val="00857183"/>
    <w:rsid w:val="0085726B"/>
    <w:rsid w:val="00860D97"/>
    <w:rsid w:val="008762A7"/>
    <w:rsid w:val="00885DDC"/>
    <w:rsid w:val="00886064"/>
    <w:rsid w:val="0089006C"/>
    <w:rsid w:val="00891900"/>
    <w:rsid w:val="0089191B"/>
    <w:rsid w:val="00893B52"/>
    <w:rsid w:val="00894186"/>
    <w:rsid w:val="0089618B"/>
    <w:rsid w:val="00897C78"/>
    <w:rsid w:val="008A1688"/>
    <w:rsid w:val="008A2B4B"/>
    <w:rsid w:val="008B03A8"/>
    <w:rsid w:val="008B61DC"/>
    <w:rsid w:val="008B7497"/>
    <w:rsid w:val="008C1940"/>
    <w:rsid w:val="008C421B"/>
    <w:rsid w:val="008D051E"/>
    <w:rsid w:val="008D2D89"/>
    <w:rsid w:val="008E08C4"/>
    <w:rsid w:val="008E1947"/>
    <w:rsid w:val="008E479E"/>
    <w:rsid w:val="008F0694"/>
    <w:rsid w:val="008F2B6E"/>
    <w:rsid w:val="008F3FBF"/>
    <w:rsid w:val="00910685"/>
    <w:rsid w:val="009166A9"/>
    <w:rsid w:val="0092018A"/>
    <w:rsid w:val="00920C09"/>
    <w:rsid w:val="00925B38"/>
    <w:rsid w:val="00926ED2"/>
    <w:rsid w:val="0092786E"/>
    <w:rsid w:val="009301EB"/>
    <w:rsid w:val="009320C3"/>
    <w:rsid w:val="0093246A"/>
    <w:rsid w:val="00933789"/>
    <w:rsid w:val="00937AE5"/>
    <w:rsid w:val="009418D0"/>
    <w:rsid w:val="00941927"/>
    <w:rsid w:val="00947484"/>
    <w:rsid w:val="00951222"/>
    <w:rsid w:val="00951C09"/>
    <w:rsid w:val="0095467C"/>
    <w:rsid w:val="00954A1C"/>
    <w:rsid w:val="00954A90"/>
    <w:rsid w:val="00955AE7"/>
    <w:rsid w:val="00961591"/>
    <w:rsid w:val="00962163"/>
    <w:rsid w:val="00962335"/>
    <w:rsid w:val="0096240F"/>
    <w:rsid w:val="009625E2"/>
    <w:rsid w:val="009653C1"/>
    <w:rsid w:val="009657BA"/>
    <w:rsid w:val="00965B43"/>
    <w:rsid w:val="0097051D"/>
    <w:rsid w:val="00970905"/>
    <w:rsid w:val="00971365"/>
    <w:rsid w:val="00973210"/>
    <w:rsid w:val="009752A5"/>
    <w:rsid w:val="00980A3A"/>
    <w:rsid w:val="00991951"/>
    <w:rsid w:val="00992CE7"/>
    <w:rsid w:val="009932B7"/>
    <w:rsid w:val="00994B0C"/>
    <w:rsid w:val="009A0AEA"/>
    <w:rsid w:val="009A6D9E"/>
    <w:rsid w:val="009B18B5"/>
    <w:rsid w:val="009B3FCC"/>
    <w:rsid w:val="009B4166"/>
    <w:rsid w:val="009B78E9"/>
    <w:rsid w:val="009C71A7"/>
    <w:rsid w:val="009C731F"/>
    <w:rsid w:val="009C77B4"/>
    <w:rsid w:val="009D3E76"/>
    <w:rsid w:val="009D4CE1"/>
    <w:rsid w:val="009E0388"/>
    <w:rsid w:val="009E3D54"/>
    <w:rsid w:val="009E59B7"/>
    <w:rsid w:val="009F169B"/>
    <w:rsid w:val="009F1B71"/>
    <w:rsid w:val="009F6175"/>
    <w:rsid w:val="009F7A87"/>
    <w:rsid w:val="00A00169"/>
    <w:rsid w:val="00A022A0"/>
    <w:rsid w:val="00A030FD"/>
    <w:rsid w:val="00A05E5C"/>
    <w:rsid w:val="00A07540"/>
    <w:rsid w:val="00A07F8B"/>
    <w:rsid w:val="00A13F4B"/>
    <w:rsid w:val="00A14839"/>
    <w:rsid w:val="00A15535"/>
    <w:rsid w:val="00A15ABC"/>
    <w:rsid w:val="00A160CA"/>
    <w:rsid w:val="00A162AC"/>
    <w:rsid w:val="00A222D7"/>
    <w:rsid w:val="00A23156"/>
    <w:rsid w:val="00A26FB7"/>
    <w:rsid w:val="00A27398"/>
    <w:rsid w:val="00A27607"/>
    <w:rsid w:val="00A27CEE"/>
    <w:rsid w:val="00A309DE"/>
    <w:rsid w:val="00A30E82"/>
    <w:rsid w:val="00A35483"/>
    <w:rsid w:val="00A467FB"/>
    <w:rsid w:val="00A469E8"/>
    <w:rsid w:val="00A47119"/>
    <w:rsid w:val="00A50765"/>
    <w:rsid w:val="00A52CD1"/>
    <w:rsid w:val="00A54DCC"/>
    <w:rsid w:val="00A615A9"/>
    <w:rsid w:val="00A64FFD"/>
    <w:rsid w:val="00A654D2"/>
    <w:rsid w:val="00A65DDE"/>
    <w:rsid w:val="00A662C6"/>
    <w:rsid w:val="00A67F77"/>
    <w:rsid w:val="00A74987"/>
    <w:rsid w:val="00A7691E"/>
    <w:rsid w:val="00A806FF"/>
    <w:rsid w:val="00A96E6A"/>
    <w:rsid w:val="00AA08E4"/>
    <w:rsid w:val="00AA1263"/>
    <w:rsid w:val="00AA3ADD"/>
    <w:rsid w:val="00AA47EA"/>
    <w:rsid w:val="00AA6206"/>
    <w:rsid w:val="00AB0630"/>
    <w:rsid w:val="00AB139D"/>
    <w:rsid w:val="00AB1AD7"/>
    <w:rsid w:val="00AB4352"/>
    <w:rsid w:val="00AB747F"/>
    <w:rsid w:val="00AB7D70"/>
    <w:rsid w:val="00AC14AA"/>
    <w:rsid w:val="00AC1814"/>
    <w:rsid w:val="00AC432D"/>
    <w:rsid w:val="00AC55FE"/>
    <w:rsid w:val="00AD0A86"/>
    <w:rsid w:val="00AD1870"/>
    <w:rsid w:val="00AD2398"/>
    <w:rsid w:val="00AD3D14"/>
    <w:rsid w:val="00AD7460"/>
    <w:rsid w:val="00AD76E0"/>
    <w:rsid w:val="00AE06D3"/>
    <w:rsid w:val="00AE2A00"/>
    <w:rsid w:val="00AE50C6"/>
    <w:rsid w:val="00AF2367"/>
    <w:rsid w:val="00AF4553"/>
    <w:rsid w:val="00AF5A58"/>
    <w:rsid w:val="00AF68CE"/>
    <w:rsid w:val="00B026E4"/>
    <w:rsid w:val="00B0383F"/>
    <w:rsid w:val="00B04F99"/>
    <w:rsid w:val="00B05C65"/>
    <w:rsid w:val="00B06C4B"/>
    <w:rsid w:val="00B07837"/>
    <w:rsid w:val="00B10BAF"/>
    <w:rsid w:val="00B11C82"/>
    <w:rsid w:val="00B13493"/>
    <w:rsid w:val="00B139A2"/>
    <w:rsid w:val="00B15423"/>
    <w:rsid w:val="00B16298"/>
    <w:rsid w:val="00B16596"/>
    <w:rsid w:val="00B200D5"/>
    <w:rsid w:val="00B21402"/>
    <w:rsid w:val="00B23C9B"/>
    <w:rsid w:val="00B24C19"/>
    <w:rsid w:val="00B31B9D"/>
    <w:rsid w:val="00B333D9"/>
    <w:rsid w:val="00B35829"/>
    <w:rsid w:val="00B36D7F"/>
    <w:rsid w:val="00B41010"/>
    <w:rsid w:val="00B414FA"/>
    <w:rsid w:val="00B41862"/>
    <w:rsid w:val="00B41C6C"/>
    <w:rsid w:val="00B442AF"/>
    <w:rsid w:val="00B461FC"/>
    <w:rsid w:val="00B50006"/>
    <w:rsid w:val="00B50688"/>
    <w:rsid w:val="00B51A93"/>
    <w:rsid w:val="00B52EA8"/>
    <w:rsid w:val="00B614CC"/>
    <w:rsid w:val="00B63761"/>
    <w:rsid w:val="00B659AF"/>
    <w:rsid w:val="00B7006B"/>
    <w:rsid w:val="00B71E92"/>
    <w:rsid w:val="00B7547F"/>
    <w:rsid w:val="00B75E31"/>
    <w:rsid w:val="00B87E93"/>
    <w:rsid w:val="00B95C3B"/>
    <w:rsid w:val="00BA0A3B"/>
    <w:rsid w:val="00BA1E80"/>
    <w:rsid w:val="00BA46DF"/>
    <w:rsid w:val="00BB617E"/>
    <w:rsid w:val="00BC1CDE"/>
    <w:rsid w:val="00BC1D43"/>
    <w:rsid w:val="00BC4B59"/>
    <w:rsid w:val="00BC539E"/>
    <w:rsid w:val="00BD2EBB"/>
    <w:rsid w:val="00BD3089"/>
    <w:rsid w:val="00BD4D79"/>
    <w:rsid w:val="00BD5531"/>
    <w:rsid w:val="00BD5A79"/>
    <w:rsid w:val="00BD5ECF"/>
    <w:rsid w:val="00BD6182"/>
    <w:rsid w:val="00BE1CB7"/>
    <w:rsid w:val="00BE2F53"/>
    <w:rsid w:val="00BE334D"/>
    <w:rsid w:val="00BE35B5"/>
    <w:rsid w:val="00BE5522"/>
    <w:rsid w:val="00BF63E5"/>
    <w:rsid w:val="00BF77BE"/>
    <w:rsid w:val="00BF7C21"/>
    <w:rsid w:val="00C01A21"/>
    <w:rsid w:val="00C03A79"/>
    <w:rsid w:val="00C104CA"/>
    <w:rsid w:val="00C1277D"/>
    <w:rsid w:val="00C128F5"/>
    <w:rsid w:val="00C12FDF"/>
    <w:rsid w:val="00C13BE0"/>
    <w:rsid w:val="00C13CDC"/>
    <w:rsid w:val="00C14F5E"/>
    <w:rsid w:val="00C1636A"/>
    <w:rsid w:val="00C16AE6"/>
    <w:rsid w:val="00C17012"/>
    <w:rsid w:val="00C2031A"/>
    <w:rsid w:val="00C27235"/>
    <w:rsid w:val="00C35D25"/>
    <w:rsid w:val="00C36425"/>
    <w:rsid w:val="00C37F5B"/>
    <w:rsid w:val="00C4483B"/>
    <w:rsid w:val="00C4529B"/>
    <w:rsid w:val="00C53B72"/>
    <w:rsid w:val="00C5420E"/>
    <w:rsid w:val="00C5540B"/>
    <w:rsid w:val="00C557C2"/>
    <w:rsid w:val="00C62AE1"/>
    <w:rsid w:val="00C62C93"/>
    <w:rsid w:val="00C6399D"/>
    <w:rsid w:val="00C64EB9"/>
    <w:rsid w:val="00C67B53"/>
    <w:rsid w:val="00C703F8"/>
    <w:rsid w:val="00C70681"/>
    <w:rsid w:val="00C75149"/>
    <w:rsid w:val="00C75519"/>
    <w:rsid w:val="00C7713D"/>
    <w:rsid w:val="00C8193B"/>
    <w:rsid w:val="00C9147B"/>
    <w:rsid w:val="00C914A2"/>
    <w:rsid w:val="00C9312A"/>
    <w:rsid w:val="00CA162D"/>
    <w:rsid w:val="00CA4395"/>
    <w:rsid w:val="00CA78FC"/>
    <w:rsid w:val="00CA7CA5"/>
    <w:rsid w:val="00CB10A4"/>
    <w:rsid w:val="00CB2B25"/>
    <w:rsid w:val="00CB4DB9"/>
    <w:rsid w:val="00CB6D80"/>
    <w:rsid w:val="00CC0DF0"/>
    <w:rsid w:val="00CC506C"/>
    <w:rsid w:val="00CC7AC9"/>
    <w:rsid w:val="00CD1623"/>
    <w:rsid w:val="00CD1B9D"/>
    <w:rsid w:val="00CD2179"/>
    <w:rsid w:val="00CD42ED"/>
    <w:rsid w:val="00CD6366"/>
    <w:rsid w:val="00CD7694"/>
    <w:rsid w:val="00CE12E1"/>
    <w:rsid w:val="00CE4259"/>
    <w:rsid w:val="00CE5A96"/>
    <w:rsid w:val="00CE6766"/>
    <w:rsid w:val="00CF248B"/>
    <w:rsid w:val="00CF5649"/>
    <w:rsid w:val="00CF7AEA"/>
    <w:rsid w:val="00D13386"/>
    <w:rsid w:val="00D13EE7"/>
    <w:rsid w:val="00D155C1"/>
    <w:rsid w:val="00D17989"/>
    <w:rsid w:val="00D2326C"/>
    <w:rsid w:val="00D3017C"/>
    <w:rsid w:val="00D31301"/>
    <w:rsid w:val="00D31EF4"/>
    <w:rsid w:val="00D34E99"/>
    <w:rsid w:val="00D34EC0"/>
    <w:rsid w:val="00D3602C"/>
    <w:rsid w:val="00D37763"/>
    <w:rsid w:val="00D401D6"/>
    <w:rsid w:val="00D45452"/>
    <w:rsid w:val="00D45F87"/>
    <w:rsid w:val="00D5057D"/>
    <w:rsid w:val="00D51C7D"/>
    <w:rsid w:val="00D52A31"/>
    <w:rsid w:val="00D52E22"/>
    <w:rsid w:val="00D5326C"/>
    <w:rsid w:val="00D53B9C"/>
    <w:rsid w:val="00D54456"/>
    <w:rsid w:val="00D55CC7"/>
    <w:rsid w:val="00D57392"/>
    <w:rsid w:val="00D62FDC"/>
    <w:rsid w:val="00D67522"/>
    <w:rsid w:val="00D725B3"/>
    <w:rsid w:val="00D74945"/>
    <w:rsid w:val="00D74ECA"/>
    <w:rsid w:val="00D82042"/>
    <w:rsid w:val="00D84C45"/>
    <w:rsid w:val="00D85668"/>
    <w:rsid w:val="00D94CE3"/>
    <w:rsid w:val="00D95DCA"/>
    <w:rsid w:val="00D96544"/>
    <w:rsid w:val="00D97F29"/>
    <w:rsid w:val="00DA3529"/>
    <w:rsid w:val="00DB005F"/>
    <w:rsid w:val="00DB175A"/>
    <w:rsid w:val="00DB46A3"/>
    <w:rsid w:val="00DB78CA"/>
    <w:rsid w:val="00DB7F96"/>
    <w:rsid w:val="00DC0E68"/>
    <w:rsid w:val="00DC64C5"/>
    <w:rsid w:val="00DC69EB"/>
    <w:rsid w:val="00DD21C2"/>
    <w:rsid w:val="00DD715C"/>
    <w:rsid w:val="00DD7335"/>
    <w:rsid w:val="00DE50AF"/>
    <w:rsid w:val="00DE66E6"/>
    <w:rsid w:val="00DE6C9F"/>
    <w:rsid w:val="00DE6E41"/>
    <w:rsid w:val="00DE75FB"/>
    <w:rsid w:val="00DE7993"/>
    <w:rsid w:val="00DF08BF"/>
    <w:rsid w:val="00DF0F02"/>
    <w:rsid w:val="00DF315A"/>
    <w:rsid w:val="00DF3900"/>
    <w:rsid w:val="00DF4113"/>
    <w:rsid w:val="00E047A1"/>
    <w:rsid w:val="00E07FA9"/>
    <w:rsid w:val="00E17BEA"/>
    <w:rsid w:val="00E274CB"/>
    <w:rsid w:val="00E33D71"/>
    <w:rsid w:val="00E42080"/>
    <w:rsid w:val="00E45001"/>
    <w:rsid w:val="00E50A72"/>
    <w:rsid w:val="00E550A5"/>
    <w:rsid w:val="00E570E2"/>
    <w:rsid w:val="00E60C33"/>
    <w:rsid w:val="00E6324E"/>
    <w:rsid w:val="00E63980"/>
    <w:rsid w:val="00E63CC3"/>
    <w:rsid w:val="00E64ADA"/>
    <w:rsid w:val="00E64C26"/>
    <w:rsid w:val="00E70182"/>
    <w:rsid w:val="00E72F59"/>
    <w:rsid w:val="00E737DC"/>
    <w:rsid w:val="00E73EBB"/>
    <w:rsid w:val="00E77CC0"/>
    <w:rsid w:val="00E81AE0"/>
    <w:rsid w:val="00E827FF"/>
    <w:rsid w:val="00E85521"/>
    <w:rsid w:val="00E85DF5"/>
    <w:rsid w:val="00E86ED9"/>
    <w:rsid w:val="00E875F8"/>
    <w:rsid w:val="00E87AB0"/>
    <w:rsid w:val="00E90965"/>
    <w:rsid w:val="00E92322"/>
    <w:rsid w:val="00EA2A62"/>
    <w:rsid w:val="00EA3529"/>
    <w:rsid w:val="00EA4910"/>
    <w:rsid w:val="00EA5977"/>
    <w:rsid w:val="00EA663A"/>
    <w:rsid w:val="00EB040A"/>
    <w:rsid w:val="00EB0E55"/>
    <w:rsid w:val="00EB2459"/>
    <w:rsid w:val="00EB2811"/>
    <w:rsid w:val="00EB3541"/>
    <w:rsid w:val="00EB4443"/>
    <w:rsid w:val="00EB45A5"/>
    <w:rsid w:val="00EB49A8"/>
    <w:rsid w:val="00EB5C86"/>
    <w:rsid w:val="00EC31BA"/>
    <w:rsid w:val="00ED1A3D"/>
    <w:rsid w:val="00ED3B11"/>
    <w:rsid w:val="00ED5B93"/>
    <w:rsid w:val="00EE2722"/>
    <w:rsid w:val="00EE510E"/>
    <w:rsid w:val="00F07C6C"/>
    <w:rsid w:val="00F11753"/>
    <w:rsid w:val="00F12CCD"/>
    <w:rsid w:val="00F148AA"/>
    <w:rsid w:val="00F14CDC"/>
    <w:rsid w:val="00F23656"/>
    <w:rsid w:val="00F245C4"/>
    <w:rsid w:val="00F24A54"/>
    <w:rsid w:val="00F25864"/>
    <w:rsid w:val="00F30FCD"/>
    <w:rsid w:val="00F311E1"/>
    <w:rsid w:val="00F3493B"/>
    <w:rsid w:val="00F35430"/>
    <w:rsid w:val="00F36975"/>
    <w:rsid w:val="00F40E19"/>
    <w:rsid w:val="00F42C41"/>
    <w:rsid w:val="00F445CC"/>
    <w:rsid w:val="00F56F95"/>
    <w:rsid w:val="00F571F2"/>
    <w:rsid w:val="00F577F0"/>
    <w:rsid w:val="00F603B0"/>
    <w:rsid w:val="00F60E0D"/>
    <w:rsid w:val="00F64B25"/>
    <w:rsid w:val="00F6708D"/>
    <w:rsid w:val="00F75C60"/>
    <w:rsid w:val="00F804C0"/>
    <w:rsid w:val="00F83BBC"/>
    <w:rsid w:val="00F841BF"/>
    <w:rsid w:val="00F84AEA"/>
    <w:rsid w:val="00F852E1"/>
    <w:rsid w:val="00F85ED8"/>
    <w:rsid w:val="00F86DAF"/>
    <w:rsid w:val="00F90D7F"/>
    <w:rsid w:val="00F91112"/>
    <w:rsid w:val="00F92EB7"/>
    <w:rsid w:val="00F945B3"/>
    <w:rsid w:val="00FA0E4A"/>
    <w:rsid w:val="00FA1271"/>
    <w:rsid w:val="00FA278C"/>
    <w:rsid w:val="00FA57BE"/>
    <w:rsid w:val="00FC2885"/>
    <w:rsid w:val="00FC3986"/>
    <w:rsid w:val="00FC4695"/>
    <w:rsid w:val="00FC5FA5"/>
    <w:rsid w:val="00FC66E6"/>
    <w:rsid w:val="00FD206B"/>
    <w:rsid w:val="00FD2A1F"/>
    <w:rsid w:val="00FD44F3"/>
    <w:rsid w:val="00FD5B7D"/>
    <w:rsid w:val="00FD758E"/>
    <w:rsid w:val="00FE5FD1"/>
    <w:rsid w:val="00FE78D8"/>
    <w:rsid w:val="00FF0A95"/>
    <w:rsid w:val="00FF2D35"/>
    <w:rsid w:val="00FF4A54"/>
    <w:rsid w:val="00FF6BE9"/>
    <w:rsid w:val="05A102BA"/>
    <w:rsid w:val="0B4C70AE"/>
    <w:rsid w:val="1972CE6B"/>
    <w:rsid w:val="19E3E093"/>
    <w:rsid w:val="359C7FDB"/>
    <w:rsid w:val="3D188CEF"/>
    <w:rsid w:val="46829B73"/>
    <w:rsid w:val="521AE1C2"/>
    <w:rsid w:val="5633AFB0"/>
    <w:rsid w:val="5ADDF725"/>
    <w:rsid w:val="6EABA558"/>
    <w:rsid w:val="72A1443C"/>
    <w:rsid w:val="72EEAD0F"/>
    <w:rsid w:val="7D344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74A1AF"/>
  <w15:docId w15:val="{B395C531-DF53-4AA2-B804-363823D8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119"/>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tulo1">
    <w:name w:val="heading 1"/>
    <w:basedOn w:val="Normal"/>
    <w:next w:val="Normal"/>
    <w:link w:val="Ttulo1Char"/>
    <w:uiPriority w:val="9"/>
    <w:qFormat/>
    <w:rsid w:val="004E7832"/>
    <w:pPr>
      <w:keepNext/>
      <w:pageBreakBefore/>
      <w:numPr>
        <w:numId w:val="25"/>
      </w:numPr>
      <w:spacing w:after="0" w:line="360" w:lineRule="auto"/>
      <w:jc w:val="center"/>
      <w:outlineLvl w:val="0"/>
    </w:pPr>
    <w:rPr>
      <w:b/>
      <w:caps/>
      <w:color w:val="002060"/>
      <w:sz w:val="40"/>
      <w:szCs w:val="40"/>
    </w:rPr>
  </w:style>
  <w:style w:type="paragraph" w:styleId="Ttulo2">
    <w:name w:val="heading 2"/>
    <w:basedOn w:val="Normal"/>
    <w:next w:val="Normal"/>
    <w:link w:val="Ttulo2Char"/>
    <w:uiPriority w:val="9"/>
    <w:qFormat/>
    <w:rsid w:val="00EE510E"/>
    <w:pPr>
      <w:keepNext/>
      <w:numPr>
        <w:ilvl w:val="1"/>
        <w:numId w:val="24"/>
      </w:numPr>
      <w:spacing w:before="240"/>
      <w:outlineLvl w:val="1"/>
    </w:pPr>
    <w:rPr>
      <w:rFonts w:ascii="Times" w:hAnsi="Times"/>
      <w:b/>
      <w:color w:val="0070C0"/>
      <w:sz w:val="28"/>
    </w:rPr>
  </w:style>
  <w:style w:type="paragraph" w:styleId="Ttulo3">
    <w:name w:val="heading 3"/>
    <w:basedOn w:val="Normal"/>
    <w:next w:val="Corpo"/>
    <w:link w:val="Ttulo3Char"/>
    <w:uiPriority w:val="9"/>
    <w:qFormat/>
    <w:rsid w:val="009932B7"/>
    <w:pPr>
      <w:keepNext/>
      <w:numPr>
        <w:ilvl w:val="2"/>
        <w:numId w:val="24"/>
      </w:numPr>
      <w:spacing w:before="360"/>
      <w:outlineLvl w:val="2"/>
    </w:pPr>
    <w:rPr>
      <w:rFonts w:ascii="Calibri" w:eastAsia="Calibri" w:hAnsi="Calibri" w:cs="Calibri"/>
      <w:b/>
      <w:bCs/>
    </w:rPr>
  </w:style>
  <w:style w:type="paragraph" w:styleId="Ttulo4">
    <w:name w:val="heading 4"/>
    <w:basedOn w:val="Ttulo3"/>
    <w:next w:val="Corpo"/>
    <w:link w:val="Ttulo4Char"/>
    <w:uiPriority w:val="9"/>
    <w:qFormat/>
    <w:rsid w:val="007C4616"/>
    <w:pPr>
      <w:numPr>
        <w:ilvl w:val="3"/>
      </w:numPr>
      <w:outlineLvl w:val="3"/>
    </w:pPr>
    <w:rPr>
      <w:bCs w:val="0"/>
      <w:i/>
    </w:rPr>
  </w:style>
  <w:style w:type="paragraph" w:styleId="Ttulo5">
    <w:name w:val="heading 5"/>
    <w:basedOn w:val="Normal"/>
    <w:next w:val="Normal"/>
    <w:link w:val="Ttulo5Char"/>
    <w:uiPriority w:val="9"/>
    <w:qFormat/>
    <w:pPr>
      <w:keepNext/>
      <w:jc w:val="center"/>
      <w:outlineLvl w:val="4"/>
    </w:pPr>
    <w:rPr>
      <w:b/>
      <w:sz w:val="36"/>
    </w:rPr>
  </w:style>
  <w:style w:type="paragraph" w:styleId="Ttulo6">
    <w:name w:val="heading 6"/>
    <w:basedOn w:val="Normal"/>
    <w:next w:val="Normal"/>
    <w:link w:val="Ttulo6Char"/>
    <w:uiPriority w:val="9"/>
    <w:qFormat/>
    <w:pPr>
      <w:keepNext/>
      <w:outlineLvl w:val="5"/>
    </w:pPr>
    <w:rPr>
      <w:color w:val="0000FF"/>
    </w:rPr>
  </w:style>
  <w:style w:type="paragraph" w:styleId="Ttulo7">
    <w:name w:val="heading 7"/>
    <w:basedOn w:val="Normal"/>
    <w:next w:val="Normal"/>
    <w:link w:val="Ttulo7Char"/>
    <w:uiPriority w:val="9"/>
    <w:qFormat/>
    <w:pPr>
      <w:keepNext/>
      <w:jc w:val="center"/>
      <w:outlineLvl w:val="6"/>
    </w:pPr>
    <w:rPr>
      <w:b/>
    </w:rPr>
  </w:style>
  <w:style w:type="paragraph" w:styleId="Ttulo8">
    <w:name w:val="heading 8"/>
    <w:basedOn w:val="Normal"/>
    <w:next w:val="Normal"/>
    <w:link w:val="Ttulo8Char"/>
    <w:uiPriority w:val="9"/>
    <w:qFormat/>
    <w:pPr>
      <w:keepNext/>
      <w:jc w:val="center"/>
      <w:outlineLvl w:val="7"/>
    </w:pPr>
    <w:rPr>
      <w:b/>
    </w:rPr>
  </w:style>
  <w:style w:type="paragraph" w:styleId="Ttulo9">
    <w:name w:val="heading 9"/>
    <w:basedOn w:val="Normal"/>
    <w:next w:val="Normal"/>
    <w:link w:val="Ttulo9Char"/>
    <w:uiPriority w:val="9"/>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sid w:val="004E7832"/>
    <w:rPr>
      <w:rFonts w:asciiTheme="minorHAnsi" w:eastAsiaTheme="minorHAnsi" w:hAnsiTheme="minorHAnsi" w:cstheme="minorBidi"/>
      <w:b/>
      <w:caps/>
      <w:color w:val="002060"/>
      <w:kern w:val="2"/>
      <w:sz w:val="40"/>
      <w:szCs w:val="40"/>
      <w:lang w:eastAsia="en-US"/>
      <w14:ligatures w14:val="standardContextual"/>
    </w:rPr>
  </w:style>
  <w:style w:type="character" w:customStyle="1" w:styleId="Ttulo2Char">
    <w:name w:val="Título 2 Char"/>
    <w:link w:val="Ttulo2"/>
    <w:uiPriority w:val="9"/>
    <w:locked/>
    <w:rsid w:val="00EE510E"/>
    <w:rPr>
      <w:rFonts w:ascii="Times" w:eastAsiaTheme="minorHAnsi" w:hAnsi="Times" w:cstheme="minorBidi"/>
      <w:b/>
      <w:color w:val="0070C0"/>
      <w:kern w:val="2"/>
      <w:sz w:val="28"/>
      <w:szCs w:val="24"/>
      <w:lang w:eastAsia="en-US"/>
      <w14:ligatures w14:val="standardContextual"/>
    </w:rPr>
  </w:style>
  <w:style w:type="character" w:customStyle="1" w:styleId="Ttulo3Char">
    <w:name w:val="Título 3 Char"/>
    <w:link w:val="Ttulo3"/>
    <w:uiPriority w:val="9"/>
    <w:locked/>
    <w:rsid w:val="009932B7"/>
    <w:rPr>
      <w:rFonts w:ascii="Calibri" w:eastAsia="Calibri" w:hAnsi="Calibri" w:cs="Calibri"/>
      <w:b/>
      <w:bCs/>
      <w:kern w:val="2"/>
      <w:sz w:val="24"/>
      <w:szCs w:val="24"/>
      <w:lang w:eastAsia="en-US"/>
      <w14:ligatures w14:val="standardContextual"/>
    </w:rPr>
  </w:style>
  <w:style w:type="character" w:customStyle="1" w:styleId="Ttulo4Char">
    <w:name w:val="Título 4 Char"/>
    <w:link w:val="Ttulo4"/>
    <w:uiPriority w:val="9"/>
    <w:locked/>
    <w:rsid w:val="007C4616"/>
    <w:rPr>
      <w:rFonts w:ascii="Calibri" w:eastAsia="Calibri" w:hAnsi="Calibri" w:cs="Calibri"/>
      <w:b/>
      <w:i/>
      <w:kern w:val="2"/>
      <w:sz w:val="24"/>
      <w:szCs w:val="24"/>
      <w:lang w:eastAsia="en-US"/>
      <w14:ligatures w14:val="standardContextual"/>
    </w:rPr>
  </w:style>
  <w:style w:type="character" w:customStyle="1" w:styleId="Ttulo5Char">
    <w:name w:val="Título 5 Char"/>
    <w:link w:val="Ttulo5"/>
    <w:uiPriority w:val="9"/>
    <w:semiHidden/>
    <w:locked/>
    <w:rPr>
      <w:rFonts w:ascii="Calibri" w:eastAsia="Times New Roman" w:hAnsi="Calibri" w:cs="Times New Roman"/>
      <w:b/>
      <w:bCs/>
      <w:i/>
      <w:iCs/>
      <w:sz w:val="26"/>
      <w:szCs w:val="26"/>
      <w:lang w:val="x-none"/>
    </w:rPr>
  </w:style>
  <w:style w:type="character" w:customStyle="1" w:styleId="Ttulo6Char">
    <w:name w:val="Título 6 Char"/>
    <w:link w:val="Ttulo6"/>
    <w:uiPriority w:val="9"/>
    <w:semiHidden/>
    <w:locked/>
    <w:rPr>
      <w:rFonts w:ascii="Calibri" w:eastAsia="Times New Roman" w:hAnsi="Calibri" w:cs="Times New Roman"/>
      <w:b/>
      <w:bCs/>
      <w:sz w:val="22"/>
      <w:szCs w:val="22"/>
      <w:lang w:val="x-none"/>
    </w:rPr>
  </w:style>
  <w:style w:type="character" w:customStyle="1" w:styleId="Ttulo7Char">
    <w:name w:val="Título 7 Char"/>
    <w:link w:val="Ttulo7"/>
    <w:uiPriority w:val="9"/>
    <w:semiHidden/>
    <w:locked/>
    <w:rPr>
      <w:rFonts w:ascii="Calibri" w:eastAsia="Times New Roman" w:hAnsi="Calibri" w:cs="Times New Roman"/>
      <w:sz w:val="24"/>
      <w:szCs w:val="24"/>
      <w:lang w:val="x-none"/>
    </w:rPr>
  </w:style>
  <w:style w:type="character" w:customStyle="1" w:styleId="Ttulo8Char">
    <w:name w:val="Título 8 Char"/>
    <w:link w:val="Ttulo8"/>
    <w:uiPriority w:val="9"/>
    <w:semiHidden/>
    <w:locked/>
    <w:rPr>
      <w:rFonts w:ascii="Calibri" w:eastAsia="Times New Roman" w:hAnsi="Calibri" w:cs="Times New Roman"/>
      <w:i/>
      <w:iCs/>
      <w:sz w:val="24"/>
      <w:szCs w:val="24"/>
      <w:lang w:val="x-none"/>
    </w:rPr>
  </w:style>
  <w:style w:type="character" w:customStyle="1" w:styleId="Ttulo9Char">
    <w:name w:val="Título 9 Char"/>
    <w:link w:val="Ttulo9"/>
    <w:uiPriority w:val="9"/>
    <w:semiHidden/>
    <w:locked/>
    <w:rPr>
      <w:rFonts w:ascii="Cambria" w:eastAsia="Times New Roman" w:hAnsi="Cambria" w:cs="Times New Roman"/>
      <w:sz w:val="22"/>
      <w:szCs w:val="22"/>
      <w:lang w:val="x-none"/>
    </w:rPr>
  </w:style>
  <w:style w:type="character" w:customStyle="1" w:styleId="WW8Num1z0">
    <w:name w:val="WW8Num1z0"/>
    <w:rPr>
      <w:rFonts w:ascii="Helvetica" w:hAnsi="Helvetica"/>
      <w:b/>
      <w:caps/>
      <w:sz w:val="32"/>
    </w:rPr>
  </w:style>
  <w:style w:type="character" w:customStyle="1" w:styleId="WW8Num1z1">
    <w:name w:val="WW8Num1z1"/>
    <w:rPr>
      <w:rFonts w:ascii="Times New Roman" w:hAnsi="Times New Roman"/>
      <w:b/>
      <w:sz w:val="28"/>
    </w:rPr>
  </w:style>
  <w:style w:type="character" w:customStyle="1" w:styleId="WW8Num1z2">
    <w:name w:val="WW8Num1z2"/>
    <w:rPr>
      <w:rFonts w:ascii="Times New Roman" w:hAnsi="Times New Roman"/>
      <w:b/>
      <w:sz w:val="24"/>
    </w:rPr>
  </w:style>
  <w:style w:type="character" w:customStyle="1" w:styleId="WW8Num2z0">
    <w:name w:val="WW8Num2z0"/>
    <w:rPr>
      <w:rFonts w:ascii="Helvetica" w:hAnsi="Helvetica"/>
      <w:b/>
      <w:caps/>
      <w:sz w:val="32"/>
    </w:rPr>
  </w:style>
  <w:style w:type="character" w:customStyle="1" w:styleId="WW8Num2z1">
    <w:name w:val="WW8Num2z1"/>
    <w:rPr>
      <w:rFonts w:ascii="Times New Roman" w:hAnsi="Times New Roman"/>
      <w:b/>
      <w:sz w:val="28"/>
    </w:rPr>
  </w:style>
  <w:style w:type="character" w:customStyle="1" w:styleId="WW8Num2z2">
    <w:name w:val="WW8Num2z2"/>
    <w:rPr>
      <w:rFonts w:ascii="Times New Roman" w:hAnsi="Times New Roman"/>
      <w:b/>
      <w:sz w:val="24"/>
    </w:rPr>
  </w:style>
  <w:style w:type="character" w:customStyle="1" w:styleId="WW8Num3z0">
    <w:name w:val="WW8Num3z0"/>
    <w:rPr>
      <w:rFonts w:ascii="Helvetica" w:hAnsi="Helvetica"/>
      <w:b/>
      <w:caps/>
      <w:sz w:val="32"/>
    </w:rPr>
  </w:style>
  <w:style w:type="character" w:customStyle="1" w:styleId="WW8Num3z1">
    <w:name w:val="WW8Num3z1"/>
    <w:rPr>
      <w:rFonts w:ascii="Times New Roman" w:hAnsi="Times New Roman"/>
      <w:b/>
      <w:sz w:val="28"/>
    </w:rPr>
  </w:style>
  <w:style w:type="character" w:customStyle="1" w:styleId="WW8Num3z2">
    <w:name w:val="WW8Num3z2"/>
    <w:rPr>
      <w:rFonts w:ascii="Times New Roman" w:hAnsi="Times New Roman"/>
      <w:b/>
      <w:sz w:val="24"/>
    </w:rPr>
  </w:style>
  <w:style w:type="character" w:customStyle="1" w:styleId="WW8Num4z0">
    <w:name w:val="WW8Num4z0"/>
    <w:rPr>
      <w:rFonts w:ascii="Helvetica" w:hAnsi="Helvetica"/>
      <w:b/>
      <w:caps/>
      <w:sz w:val="32"/>
    </w:rPr>
  </w:style>
  <w:style w:type="character" w:customStyle="1" w:styleId="WW8Num4z1">
    <w:name w:val="WW8Num4z1"/>
    <w:rPr>
      <w:rFonts w:ascii="Times New Roman" w:hAnsi="Times New Roman"/>
      <w:b/>
      <w:sz w:val="28"/>
    </w:rPr>
  </w:style>
  <w:style w:type="character" w:customStyle="1" w:styleId="WW8Num4z2">
    <w:name w:val="WW8Num4z2"/>
    <w:rPr>
      <w:rFonts w:ascii="Times New Roman" w:hAnsi="Times New Roman"/>
      <w:b/>
      <w:sz w:val="24"/>
    </w:rPr>
  </w:style>
  <w:style w:type="character" w:customStyle="1" w:styleId="WW8Num5z0">
    <w:name w:val="WW8Num5z0"/>
    <w:rPr>
      <w:rFonts w:ascii="Helvetica" w:hAnsi="Helvetica"/>
      <w:b/>
      <w:caps/>
      <w:sz w:val="32"/>
    </w:rPr>
  </w:style>
  <w:style w:type="character" w:customStyle="1" w:styleId="WW8Num5z1">
    <w:name w:val="WW8Num5z1"/>
    <w:rPr>
      <w:rFonts w:ascii="Times New Roman" w:hAnsi="Times New Roman"/>
      <w:b/>
      <w:sz w:val="28"/>
    </w:rPr>
  </w:style>
  <w:style w:type="character" w:customStyle="1" w:styleId="WW8Num5z2">
    <w:name w:val="WW8Num5z2"/>
    <w:rPr>
      <w:rFonts w:ascii="Times New Roman" w:hAnsi="Times New Roman"/>
      <w:b/>
      <w:sz w:val="24"/>
    </w:rPr>
  </w:style>
  <w:style w:type="character" w:customStyle="1" w:styleId="WW8Num6z0">
    <w:name w:val="WW8Num6z0"/>
    <w:rPr>
      <w:rFonts w:ascii="Helvetica" w:hAnsi="Helvetica"/>
      <w:b/>
      <w:caps/>
      <w:sz w:val="32"/>
    </w:rPr>
  </w:style>
  <w:style w:type="character" w:customStyle="1" w:styleId="WW8Num6z1">
    <w:name w:val="WW8Num6z1"/>
    <w:rPr>
      <w:rFonts w:ascii="Times New Roman" w:hAnsi="Times New Roman"/>
      <w:b/>
      <w:sz w:val="28"/>
    </w:rPr>
  </w:style>
  <w:style w:type="character" w:customStyle="1" w:styleId="WW8Num6z2">
    <w:name w:val="WW8Num6z2"/>
    <w:rPr>
      <w:rFonts w:ascii="Times New Roman" w:hAnsi="Times New Roman"/>
      <w:b/>
      <w:sz w:val="24"/>
    </w:rPr>
  </w:style>
  <w:style w:type="character" w:customStyle="1" w:styleId="WW8Num7z0">
    <w:name w:val="WW8Num7z0"/>
    <w:rPr>
      <w:rFonts w:ascii="Times New Roman" w:hAnsi="Times New Roman"/>
      <w:b/>
      <w:caps/>
      <w:sz w:val="32"/>
    </w:rPr>
  </w:style>
  <w:style w:type="character" w:customStyle="1" w:styleId="WW8Num7z1">
    <w:name w:val="WW8Num7z1"/>
    <w:rPr>
      <w:rFonts w:ascii="Times New Roman" w:hAnsi="Times New Roman"/>
      <w:b/>
      <w:sz w:val="28"/>
    </w:rPr>
  </w:style>
  <w:style w:type="character" w:customStyle="1" w:styleId="WW8Num7z2">
    <w:name w:val="WW8Num7z2"/>
    <w:rPr>
      <w:rFonts w:ascii="Times New Roman" w:hAnsi="Times New Roman"/>
      <w:b/>
      <w:sz w:val="24"/>
    </w:rPr>
  </w:style>
  <w:style w:type="character" w:customStyle="1" w:styleId="WW8Num8z0">
    <w:name w:val="WW8Num8z0"/>
    <w:rPr>
      <w:rFonts w:ascii="Symbol" w:hAnsi="Symbol"/>
    </w:rPr>
  </w:style>
  <w:style w:type="character" w:customStyle="1" w:styleId="FootnoteCharacters">
    <w:name w:val="Footnote Characters"/>
    <w:rPr>
      <w:vertAlign w:val="superscript"/>
    </w:rPr>
  </w:style>
  <w:style w:type="character" w:styleId="Nmerodepgina">
    <w:name w:val="page number"/>
    <w:uiPriority w:val="99"/>
    <w:semiHidden/>
    <w:rPr>
      <w:rFonts w:cs="Times New Roman"/>
    </w:rPr>
  </w:style>
  <w:style w:type="character" w:styleId="Hyperlink">
    <w:name w:val="Hyperlink"/>
    <w:uiPriority w:val="99"/>
    <w:rPr>
      <w:rFonts w:cs="Times New Roman"/>
      <w:color w:val="0000FF"/>
      <w:u w:val="single"/>
    </w:rPr>
  </w:style>
  <w:style w:type="character" w:styleId="HiperlinkVisitado">
    <w:name w:val="FollowedHyperlink"/>
    <w:uiPriority w:val="99"/>
    <w:semiHidden/>
    <w:rPr>
      <w:rFonts w:cs="Times New Roman"/>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sz w:val="32"/>
      <w:lang w:val="pt-BR" w:eastAsia="ar-SA" w:bidi="ar-SA"/>
    </w:rPr>
  </w:style>
  <w:style w:type="character" w:customStyle="1" w:styleId="EstiloTtuloHelveticaChar">
    <w:name w:val="Estilo Título + Helvetica Char"/>
    <w:rPr>
      <w:rFonts w:ascii="Helvetica" w:hAnsi="Helvetica"/>
      <w:b/>
      <w:caps/>
      <w:sz w:val="32"/>
      <w:lang w:val="pt-BR" w:eastAsia="ar-SA" w:bidi="ar-SA"/>
    </w:rPr>
  </w:style>
  <w:style w:type="paragraph" w:customStyle="1" w:styleId="Heading">
    <w:name w:val="Heading"/>
    <w:basedOn w:val="Normal"/>
    <w:next w:val="Corpodetexto"/>
    <w:pPr>
      <w:keepNext/>
      <w:spacing w:before="240"/>
    </w:pPr>
    <w:rPr>
      <w:rFonts w:ascii="Arial" w:hAnsi="Arial" w:cs="MS Mincho"/>
      <w:sz w:val="28"/>
      <w:szCs w:val="28"/>
    </w:rPr>
  </w:style>
  <w:style w:type="paragraph" w:styleId="Corpodetexto">
    <w:name w:val="Body Text"/>
    <w:basedOn w:val="Normal"/>
    <w:link w:val="CorpodetextoChar"/>
    <w:uiPriority w:val="99"/>
    <w:semiHidden/>
  </w:style>
  <w:style w:type="character" w:customStyle="1" w:styleId="CorpodetextoChar">
    <w:name w:val="Corpo de texto Char"/>
    <w:link w:val="Corpodetexto"/>
    <w:uiPriority w:val="99"/>
    <w:semiHidden/>
    <w:locked/>
    <w:rPr>
      <w:rFonts w:cs="Times New Roman"/>
      <w:sz w:val="24"/>
      <w:lang w:val="x-none"/>
    </w:rPr>
  </w:style>
  <w:style w:type="paragraph" w:styleId="Lista">
    <w:name w:val="List"/>
    <w:basedOn w:val="Corpodetexto"/>
    <w:uiPriority w:val="99"/>
    <w:semiHidden/>
    <w:rPr>
      <w:rFonts w:cs="Tahoma"/>
    </w:rPr>
  </w:style>
  <w:style w:type="paragraph" w:styleId="Legenda">
    <w:name w:val="caption"/>
    <w:basedOn w:val="Normal"/>
    <w:next w:val="Normal"/>
    <w:uiPriority w:val="35"/>
    <w:pPr>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pPr>
      <w:spacing w:before="360" w:after="0"/>
    </w:pPr>
    <w:rPr>
      <w:rFonts w:ascii="Arial" w:hAnsi="Arial"/>
      <w:b/>
      <w:caps/>
    </w:rPr>
  </w:style>
  <w:style w:type="paragraph" w:styleId="Sumrio2">
    <w:name w:val="toc 2"/>
    <w:basedOn w:val="Normal"/>
    <w:next w:val="Normal"/>
    <w:uiPriority w:val="39"/>
    <w:pPr>
      <w:spacing w:before="240" w:after="0"/>
    </w:pPr>
    <w:rPr>
      <w:b/>
      <w:sz w:val="20"/>
    </w:rPr>
  </w:style>
  <w:style w:type="paragraph" w:styleId="Sumrio4">
    <w:name w:val="toc 4"/>
    <w:basedOn w:val="Normal"/>
    <w:next w:val="Normal"/>
    <w:uiPriority w:val="39"/>
    <w:pPr>
      <w:spacing w:after="0"/>
      <w:ind w:left="480"/>
    </w:pPr>
    <w:rPr>
      <w:sz w:val="20"/>
    </w:rPr>
  </w:style>
  <w:style w:type="paragraph" w:styleId="Textodenotaderodap">
    <w:name w:val="footnote text"/>
    <w:basedOn w:val="Normal"/>
    <w:link w:val="TextodenotaderodapChar"/>
    <w:uiPriority w:val="99"/>
    <w:semiHidden/>
  </w:style>
  <w:style w:type="character" w:customStyle="1" w:styleId="TextodenotaderodapChar">
    <w:name w:val="Texto de nota de rodapé Char"/>
    <w:link w:val="Textodenotaderodap"/>
    <w:uiPriority w:val="99"/>
    <w:semiHidden/>
    <w:locked/>
    <w:rPr>
      <w:rFonts w:cs="Times New Roman"/>
      <w:lang w:val="x-none"/>
    </w:rPr>
  </w:style>
  <w:style w:type="paragraph" w:styleId="Ttulo">
    <w:name w:val="Title"/>
    <w:basedOn w:val="Normal"/>
    <w:next w:val="Normal"/>
    <w:link w:val="TtuloChar1"/>
    <w:uiPriority w:val="10"/>
    <w:qFormat/>
    <w:pPr>
      <w:pageBreakBefore/>
      <w:spacing w:before="1800" w:after="840"/>
      <w:jc w:val="center"/>
    </w:pPr>
    <w:rPr>
      <w:rFonts w:ascii="Helvetica" w:hAnsi="Helvetica"/>
      <w:b/>
      <w:caps/>
      <w:sz w:val="32"/>
    </w:rPr>
  </w:style>
  <w:style w:type="character" w:customStyle="1" w:styleId="TtuloChar1">
    <w:name w:val="Título Char1"/>
    <w:link w:val="Ttulo"/>
    <w:uiPriority w:val="10"/>
    <w:locked/>
    <w:rPr>
      <w:rFonts w:ascii="Cambria" w:eastAsia="Times New Roman" w:hAnsi="Cambria" w:cs="Times New Roman"/>
      <w:b/>
      <w:bCs/>
      <w:kern w:val="28"/>
      <w:sz w:val="32"/>
      <w:szCs w:val="32"/>
      <w:lang w:val="x-none"/>
    </w:rPr>
  </w:style>
  <w:style w:type="paragraph" w:styleId="Subttulo">
    <w:name w:val="Subtitle"/>
    <w:basedOn w:val="Normal"/>
    <w:next w:val="Corpodetexto"/>
    <w:link w:val="SubttuloChar"/>
    <w:uiPriority w:val="11"/>
    <w:qFormat/>
    <w:rPr>
      <w:b/>
    </w:rPr>
  </w:style>
  <w:style w:type="character" w:customStyle="1" w:styleId="SubttuloChar">
    <w:name w:val="Subtítulo Char"/>
    <w:link w:val="Subttulo"/>
    <w:uiPriority w:val="11"/>
    <w:locked/>
    <w:rPr>
      <w:rFonts w:ascii="Cambria" w:eastAsia="Times New Roman" w:hAnsi="Cambria" w:cs="Times New Roman"/>
      <w:sz w:val="24"/>
      <w:szCs w:val="24"/>
      <w:lang w:val="x-non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locked/>
    <w:rsid w:val="006B516A"/>
    <w:rPr>
      <w:rFonts w:cs="Times New Roman"/>
      <w:sz w:val="24"/>
      <w:lang w:val="x-none"/>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link w:val="Rodap"/>
    <w:uiPriority w:val="99"/>
    <w:locked/>
    <w:rPr>
      <w:rFonts w:cs="Times New Roman"/>
      <w:sz w:val="24"/>
      <w:lang w:val="x-none"/>
    </w:r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link w:val="RecuodecorpodetextoChar"/>
    <w:uiPriority w:val="99"/>
    <w:semiHidden/>
    <w:pPr>
      <w:ind w:firstLine="709"/>
    </w:pPr>
  </w:style>
  <w:style w:type="character" w:customStyle="1" w:styleId="RecuodecorpodetextoChar">
    <w:name w:val="Recuo de corpo de texto Char"/>
    <w:link w:val="Recuodecorpodetexto"/>
    <w:uiPriority w:val="99"/>
    <w:semiHidden/>
    <w:locked/>
    <w:rPr>
      <w:rFonts w:cs="Times New Roman"/>
      <w:sz w:val="24"/>
      <w:lang w:val="x-none"/>
    </w:rPr>
  </w:style>
  <w:style w:type="paragraph" w:customStyle="1" w:styleId="Primria">
    <w:name w:val="Primária"/>
    <w:basedOn w:val="Normal"/>
    <w:next w:val="Normal"/>
    <w:rPr>
      <w:b/>
      <w:sz w:val="28"/>
    </w:rPr>
  </w:style>
  <w:style w:type="paragraph" w:styleId="Recuodecorpodetexto2">
    <w:name w:val="Body Text Indent 2"/>
    <w:basedOn w:val="Normal"/>
    <w:link w:val="Recuodecorpodetexto2Char"/>
    <w:uiPriority w:val="99"/>
    <w:semiHidden/>
    <w:rPr>
      <w:b/>
    </w:rPr>
  </w:style>
  <w:style w:type="character" w:customStyle="1" w:styleId="Recuodecorpodetexto2Char">
    <w:name w:val="Recuo de corpo de texto 2 Char"/>
    <w:link w:val="Recuodecorpodetexto2"/>
    <w:uiPriority w:val="99"/>
    <w:semiHidden/>
    <w:locked/>
    <w:rPr>
      <w:rFonts w:cs="Times New Roman"/>
      <w:sz w:val="24"/>
      <w:lang w:val="x-none"/>
    </w:rPr>
  </w:style>
  <w:style w:type="paragraph" w:styleId="Recuodecorpodetexto3">
    <w:name w:val="Body Text Indent 3"/>
    <w:basedOn w:val="Normal"/>
    <w:link w:val="Recuodecorpodetexto3Char"/>
    <w:uiPriority w:val="99"/>
    <w:pPr>
      <w:ind w:firstLine="709"/>
    </w:pPr>
  </w:style>
  <w:style w:type="character" w:customStyle="1" w:styleId="Recuodecorpodetexto3Char">
    <w:name w:val="Recuo de corpo de texto 3 Char"/>
    <w:link w:val="Recuodecorpodetexto3"/>
    <w:uiPriority w:val="99"/>
    <w:semiHidden/>
    <w:locked/>
    <w:rPr>
      <w:rFonts w:cs="Times New Roman"/>
      <w:sz w:val="16"/>
      <w:szCs w:val="16"/>
      <w:lang w:val="x-none"/>
    </w:rPr>
  </w:style>
  <w:style w:type="paragraph" w:styleId="Sumrio3">
    <w:name w:val="toc 3"/>
    <w:basedOn w:val="Normal"/>
    <w:next w:val="Normal"/>
    <w:uiPriority w:val="39"/>
    <w:pPr>
      <w:spacing w:after="0"/>
      <w:ind w:left="240"/>
    </w:pPr>
    <w:rPr>
      <w:sz w:val="20"/>
    </w:rPr>
  </w:style>
  <w:style w:type="paragraph" w:customStyle="1" w:styleId="Ttulo-Sumrio">
    <w:name w:val="Título-Sumário"/>
    <w:basedOn w:val="Ttulo"/>
    <w:next w:val="Normal"/>
  </w:style>
  <w:style w:type="paragraph" w:customStyle="1" w:styleId="Captulos">
    <w:name w:val="Capítulos"/>
    <w:basedOn w:val="TextoNormal"/>
    <w:pPr>
      <w:ind w:firstLine="0"/>
    </w:pPr>
    <w:rPr>
      <w:b/>
      <w:sz w:val="36"/>
    </w:rPr>
  </w:style>
  <w:style w:type="paragraph" w:customStyle="1" w:styleId="ndicedeTabelas">
    <w:name w:val="Índice de Tabelas"/>
    <w:basedOn w:val="Normal"/>
    <w:next w:val="Normal"/>
    <w:rPr>
      <w:smallCaps/>
      <w:sz w:val="22"/>
    </w:rPr>
  </w:style>
  <w:style w:type="paragraph" w:styleId="Sumrio5">
    <w:name w:val="toc 5"/>
    <w:basedOn w:val="Normal"/>
    <w:next w:val="Normal"/>
    <w:uiPriority w:val="39"/>
    <w:pPr>
      <w:spacing w:after="0"/>
      <w:ind w:left="720"/>
    </w:pPr>
    <w:rPr>
      <w:sz w:val="20"/>
    </w:rPr>
  </w:style>
  <w:style w:type="paragraph" w:customStyle="1" w:styleId="Tabelas">
    <w:name w:val="Tabelas"/>
    <w:basedOn w:val="Normal"/>
    <w:pPr>
      <w:spacing w:before="120"/>
      <w:jc w:val="center"/>
    </w:pPr>
  </w:style>
  <w:style w:type="paragraph" w:customStyle="1" w:styleId="Ttulo-Agradecimentos">
    <w:name w:val="Título-Agradecimentos"/>
    <w:basedOn w:val="Ttulo"/>
    <w:next w:val="Normal"/>
  </w:style>
  <w:style w:type="paragraph" w:styleId="ndicedeilustraes">
    <w:name w:val="table of figures"/>
    <w:basedOn w:val="Normal"/>
    <w:next w:val="Normal"/>
    <w:uiPriority w:val="99"/>
    <w:rsid w:val="007326FD"/>
    <w:pPr>
      <w:spacing w:after="0"/>
    </w:pPr>
    <w:rPr>
      <w:sz w:val="22"/>
    </w:rPr>
  </w:style>
  <w:style w:type="paragraph" w:styleId="Sumrio6">
    <w:name w:val="toc 6"/>
    <w:basedOn w:val="Normal"/>
    <w:next w:val="Normal"/>
    <w:uiPriority w:val="39"/>
    <w:pPr>
      <w:spacing w:after="0"/>
      <w:ind w:left="960"/>
    </w:pPr>
    <w:rPr>
      <w:sz w:val="20"/>
    </w:rPr>
  </w:style>
  <w:style w:type="paragraph" w:styleId="Remissivo1">
    <w:name w:val="index 1"/>
    <w:basedOn w:val="Normal"/>
    <w:next w:val="Normal"/>
    <w:autoRedefine/>
    <w:uiPriority w:val="99"/>
    <w:semiHidden/>
    <w:unhideWhenUsed/>
    <w:pPr>
      <w:ind w:left="240" w:hanging="240"/>
    </w:pPr>
  </w:style>
  <w:style w:type="paragraph" w:styleId="Ttulodendiceremissivo">
    <w:name w:val="index heading"/>
    <w:basedOn w:val="Normal"/>
    <w:next w:val="Normal"/>
    <w:uiPriority w:val="99"/>
    <w:semiHidden/>
    <w:rPr>
      <w:rFonts w:ascii="Arial" w:hAnsi="Arial"/>
      <w:b/>
    </w:rPr>
  </w:style>
  <w:style w:type="paragraph" w:styleId="Listadecontinuao">
    <w:name w:val="List Continue"/>
    <w:basedOn w:val="Normal"/>
    <w:uiPriority w:val="99"/>
  </w:style>
  <w:style w:type="paragraph" w:styleId="Bibliografia">
    <w:name w:val="Bibliography"/>
    <w:basedOn w:val="Normal"/>
    <w:uiPriority w:val="37"/>
    <w:pPr>
      <w:spacing w:before="120" w:after="240"/>
    </w:pPr>
    <w:rPr>
      <w:lang w:val="en-US"/>
    </w:rPr>
  </w:style>
  <w:style w:type="paragraph" w:customStyle="1" w:styleId="Figuras">
    <w:name w:val="Figuras"/>
    <w:basedOn w:val="Normal"/>
    <w:next w:val="Normal"/>
    <w:pPr>
      <w:jc w:val="center"/>
    </w:pPr>
  </w:style>
  <w:style w:type="paragraph" w:styleId="Textodenotadefim">
    <w:name w:val="endnote text"/>
    <w:basedOn w:val="Normal"/>
    <w:link w:val="TextodenotadefimChar"/>
    <w:uiPriority w:val="99"/>
    <w:semiHidden/>
    <w:pPr>
      <w:tabs>
        <w:tab w:val="left" w:pos="567"/>
        <w:tab w:val="left" w:pos="1134"/>
        <w:tab w:val="left" w:pos="1701"/>
        <w:tab w:val="center" w:pos="4706"/>
        <w:tab w:val="right" w:pos="9412"/>
      </w:tabs>
      <w:spacing w:before="60" w:after="60"/>
    </w:pPr>
    <w:rPr>
      <w:rFonts w:eastAsia="MS Mincho"/>
      <w:sz w:val="20"/>
      <w:lang w:val="en-US" w:eastAsia="ja-JP"/>
    </w:rPr>
  </w:style>
  <w:style w:type="character" w:customStyle="1" w:styleId="TextodenotadefimChar">
    <w:name w:val="Texto de nota de fim Char"/>
    <w:link w:val="Textodenotadefim"/>
    <w:uiPriority w:val="99"/>
    <w:semiHidden/>
    <w:locked/>
    <w:rPr>
      <w:rFonts w:cs="Times New Roman"/>
      <w:lang w:val="x-none"/>
    </w:rPr>
  </w:style>
  <w:style w:type="paragraph" w:customStyle="1" w:styleId="Ttulo-Traduo">
    <w:name w:val="Título - Tradução"/>
    <w:basedOn w:val="Normal"/>
    <w:next w:val="Ttulo-Abstract"/>
    <w:pPr>
      <w:spacing w:before="1134" w:after="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jc w:val="center"/>
    </w:pPr>
    <w:rPr>
      <w:b/>
      <w:sz w:val="28"/>
    </w:rPr>
  </w:style>
  <w:style w:type="paragraph" w:customStyle="1" w:styleId="Autor">
    <w:name w:val="Autor"/>
    <w:basedOn w:val="Normal"/>
    <w:next w:val="Normal"/>
    <w:pPr>
      <w:jc w:val="center"/>
    </w:pPr>
    <w:rPr>
      <w:caps/>
    </w:rPr>
  </w:style>
  <w:style w:type="paragraph" w:styleId="Sumrio7">
    <w:name w:val="toc 7"/>
    <w:basedOn w:val="Normal"/>
    <w:next w:val="Normal"/>
    <w:uiPriority w:val="39"/>
    <w:semiHidden/>
    <w:pPr>
      <w:spacing w:after="0"/>
      <w:ind w:left="1200"/>
    </w:pPr>
    <w:rPr>
      <w:sz w:val="20"/>
    </w:rPr>
  </w:style>
  <w:style w:type="paragraph" w:styleId="Sumrio8">
    <w:name w:val="toc 8"/>
    <w:basedOn w:val="Normal"/>
    <w:next w:val="Normal"/>
    <w:uiPriority w:val="39"/>
    <w:semiHidden/>
    <w:pPr>
      <w:spacing w:after="0"/>
      <w:ind w:left="1440"/>
    </w:pPr>
    <w:rPr>
      <w:sz w:val="20"/>
    </w:rPr>
  </w:style>
  <w:style w:type="paragraph" w:styleId="Sumrio9">
    <w:name w:val="toc 9"/>
    <w:basedOn w:val="Normal"/>
    <w:next w:val="Normal"/>
    <w:uiPriority w:val="39"/>
    <w:semiHidden/>
    <w:pPr>
      <w:spacing w:after="0"/>
      <w:ind w:left="1680"/>
    </w:pPr>
    <w:rPr>
      <w:sz w:val="20"/>
    </w:rPr>
  </w:style>
  <w:style w:type="paragraph" w:styleId="Citao">
    <w:name w:val="Quote"/>
    <w:basedOn w:val="Normal"/>
    <w:next w:val="Normal"/>
    <w:link w:val="CitaoChar"/>
    <w:uiPriority w:val="29"/>
    <w:qFormat/>
    <w:pPr>
      <w:spacing w:before="240" w:after="240"/>
      <w:ind w:left="2268"/>
    </w:pPr>
    <w:rPr>
      <w:sz w:val="20"/>
      <w:lang w:eastAsia="ar-SA"/>
    </w:rPr>
  </w:style>
  <w:style w:type="character" w:customStyle="1" w:styleId="CitaoChar">
    <w:name w:val="Citação Char"/>
    <w:link w:val="Citao"/>
    <w:uiPriority w:val="29"/>
    <w:locked/>
    <w:rPr>
      <w:rFonts w:cs="Times New Roman"/>
      <w:i/>
      <w:iCs/>
      <w:color w:val="000000"/>
      <w:sz w:val="24"/>
      <w:lang w:val="x-none"/>
    </w:rPr>
  </w:style>
  <w:style w:type="paragraph" w:customStyle="1" w:styleId="H2">
    <w:name w:val="H2"/>
    <w:basedOn w:val="Normal"/>
    <w:next w:val="Normal"/>
    <w:pPr>
      <w:keepNext/>
      <w:spacing w:before="100" w:after="100"/>
    </w:pPr>
    <w:rPr>
      <w:b/>
      <w:sz w:val="36"/>
    </w:rPr>
  </w:style>
  <w:style w:type="paragraph" w:styleId="NormalWeb">
    <w:name w:val="Normal (Web)"/>
    <w:basedOn w:val="Normal"/>
    <w:uiPriority w:val="99"/>
    <w:pPr>
      <w:spacing w:before="100" w:after="100"/>
    </w:pPr>
  </w:style>
  <w:style w:type="paragraph" w:customStyle="1" w:styleId="EstiloTtuloHelvetica">
    <w:name w:val="Estilo Título + Helvetica"/>
    <w:basedOn w:val="Ttulo"/>
    <w:rPr>
      <w:bCs/>
    </w:rPr>
  </w:style>
  <w:style w:type="paragraph" w:customStyle="1" w:styleId="EstiloTtulo1HelveticaAntes90ptDepoisde42pt">
    <w:name w:val="Estilo Título 1 + Helvetica Antes:  90 pt Depois de:  42 pt"/>
    <w:basedOn w:val="Ttulo1"/>
    <w:pPr>
      <w:ind w:left="357" w:hanging="357"/>
      <w:outlineLvl w:val="9"/>
    </w:pPr>
    <w:rPr>
      <w:rFonts w:ascii="Helvetica" w:hAnsi="Helvetica"/>
      <w:bCs/>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link w:val="Textodebalo"/>
    <w:uiPriority w:val="99"/>
    <w:semiHidden/>
    <w:locked/>
    <w:rPr>
      <w:rFonts w:ascii="Tahoma" w:hAnsi="Tahoma" w:cs="Tahoma"/>
      <w:sz w:val="16"/>
      <w:szCs w:val="16"/>
      <w:lang w:val="x-none"/>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link w:val="MapadoDocumentoChar"/>
    <w:uiPriority w:val="99"/>
    <w:semiHidden/>
    <w:pPr>
      <w:shd w:val="clear" w:color="auto" w:fill="000080"/>
    </w:pPr>
    <w:rPr>
      <w:rFonts w:ascii="Tahoma" w:hAnsi="Tahoma"/>
    </w:rPr>
  </w:style>
  <w:style w:type="character" w:customStyle="1" w:styleId="MapadoDocumentoChar">
    <w:name w:val="Mapa do Documento Char"/>
    <w:link w:val="MapadoDocumento"/>
    <w:uiPriority w:val="99"/>
    <w:semiHidden/>
    <w:locked/>
    <w:rPr>
      <w:rFonts w:ascii="Tahoma" w:hAnsi="Tahoma" w:cs="Tahoma"/>
      <w:sz w:val="16"/>
      <w:szCs w:val="16"/>
      <w:lang w:val="x-none"/>
    </w:rPr>
  </w:style>
  <w:style w:type="character" w:customStyle="1" w:styleId="apple-converted-space">
    <w:name w:val="apple-converted-space"/>
    <w:rsid w:val="005B5E46"/>
  </w:style>
  <w:style w:type="paragraph" w:styleId="PargrafodaLista">
    <w:name w:val="List Paragraph"/>
    <w:basedOn w:val="Normal"/>
    <w:uiPriority w:val="34"/>
    <w:qFormat/>
    <w:rsid w:val="00E86ED9"/>
    <w:pPr>
      <w:ind w:left="708"/>
    </w:pPr>
  </w:style>
  <w:style w:type="table" w:styleId="Tabelacomgrade">
    <w:name w:val="Table Grid"/>
    <w:basedOn w:val="Tabelanormal"/>
    <w:uiPriority w:val="59"/>
    <w:rsid w:val="0004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deFigurasH">
    <w:name w:val="Lista de Figuras H"/>
    <w:basedOn w:val="Normal"/>
    <w:qFormat/>
    <w:rsid w:val="007326FD"/>
    <w:pPr>
      <w:spacing w:after="0" w:line="360" w:lineRule="auto"/>
      <w:jc w:val="center"/>
    </w:pPr>
    <w:rPr>
      <w:sz w:val="22"/>
      <w:szCs w:val="22"/>
    </w:rPr>
  </w:style>
  <w:style w:type="paragraph" w:customStyle="1" w:styleId="ListadeTabelasH">
    <w:name w:val="Lista de Tabelas H"/>
    <w:basedOn w:val="Tabelas"/>
    <w:qFormat/>
    <w:rsid w:val="00FD44F3"/>
    <w:pPr>
      <w:spacing w:after="0"/>
    </w:pPr>
    <w:rPr>
      <w:sz w:val="22"/>
      <w:szCs w:val="22"/>
    </w:rPr>
  </w:style>
  <w:style w:type="paragraph" w:customStyle="1" w:styleId="Ttulo1H">
    <w:name w:val="Título 1 H"/>
    <w:basedOn w:val="Ttulo1"/>
    <w:qFormat/>
    <w:rsid w:val="00080505"/>
    <w:pPr>
      <w:numPr>
        <w:numId w:val="3"/>
      </w:numPr>
    </w:pPr>
  </w:style>
  <w:style w:type="paragraph" w:styleId="Remissivo9">
    <w:name w:val="index 9"/>
    <w:basedOn w:val="Normal"/>
    <w:next w:val="Normal"/>
    <w:autoRedefine/>
    <w:uiPriority w:val="99"/>
    <w:semiHidden/>
    <w:unhideWhenUsed/>
    <w:rsid w:val="00FD44F3"/>
    <w:pPr>
      <w:ind w:left="2160" w:hanging="240"/>
    </w:pPr>
  </w:style>
  <w:style w:type="paragraph" w:customStyle="1" w:styleId="Ttulo11H">
    <w:name w:val="Título 1.1 H"/>
    <w:basedOn w:val="Ttulo2"/>
    <w:qFormat/>
    <w:rsid w:val="00FF2D35"/>
    <w:pPr>
      <w:numPr>
        <w:ilvl w:val="0"/>
        <w:numId w:val="0"/>
      </w:numPr>
      <w:spacing w:after="0" w:line="360" w:lineRule="auto"/>
    </w:pPr>
    <w:rPr>
      <w:rFonts w:ascii="Times New Roman" w:hAnsi="Times New Roman"/>
      <w:sz w:val="24"/>
    </w:rPr>
  </w:style>
  <w:style w:type="paragraph" w:customStyle="1" w:styleId="Ttulo111H">
    <w:name w:val="Título 1.1.1 H"/>
    <w:basedOn w:val="Ttulo3"/>
    <w:qFormat/>
    <w:rsid w:val="00FF2D35"/>
    <w:pPr>
      <w:numPr>
        <w:ilvl w:val="0"/>
        <w:numId w:val="0"/>
      </w:numPr>
      <w:spacing w:before="0" w:after="0" w:line="360" w:lineRule="auto"/>
    </w:pPr>
    <w:rPr>
      <w:b w:val="0"/>
    </w:rPr>
  </w:style>
  <w:style w:type="paragraph" w:customStyle="1" w:styleId="Ttulo1111H">
    <w:name w:val="Título 1.1.1.1 H"/>
    <w:basedOn w:val="Ttulo4"/>
    <w:qFormat/>
    <w:rsid w:val="00FF2D35"/>
    <w:pPr>
      <w:numPr>
        <w:ilvl w:val="0"/>
        <w:numId w:val="0"/>
      </w:numPr>
      <w:spacing w:before="0" w:after="0" w:line="360" w:lineRule="auto"/>
    </w:pPr>
  </w:style>
  <w:style w:type="character" w:styleId="Refdenotaderodap">
    <w:name w:val="footnote reference"/>
    <w:basedOn w:val="Fontepargpadro"/>
    <w:uiPriority w:val="99"/>
    <w:semiHidden/>
    <w:unhideWhenUsed/>
    <w:rsid w:val="00F24A54"/>
    <w:rPr>
      <w:vertAlign w:val="superscript"/>
    </w:rPr>
  </w:style>
  <w:style w:type="paragraph" w:styleId="CabealhodoSumrio">
    <w:name w:val="TOC Heading"/>
    <w:basedOn w:val="Ttulo1"/>
    <w:next w:val="Normal"/>
    <w:uiPriority w:val="39"/>
    <w:unhideWhenUsed/>
    <w:qFormat/>
    <w:rsid w:val="00C37F5B"/>
    <w:pPr>
      <w:keepLines/>
      <w:pageBreakBefore w:val="0"/>
      <w:spacing w:before="240" w:line="259" w:lineRule="auto"/>
      <w:outlineLvl w:val="9"/>
    </w:pPr>
    <w:rPr>
      <w:rFonts w:asciiTheme="majorHAnsi" w:eastAsiaTheme="majorEastAsia" w:hAnsiTheme="majorHAnsi" w:cstheme="majorBidi"/>
      <w:b w:val="0"/>
      <w:caps w:val="0"/>
      <w:color w:val="2F5496" w:themeColor="accent1" w:themeShade="BF"/>
      <w:szCs w:val="32"/>
    </w:rPr>
  </w:style>
  <w:style w:type="paragraph" w:customStyle="1" w:styleId="ParagrafodeTexto">
    <w:name w:val="Paragrafo de Texto"/>
    <w:basedOn w:val="Normal"/>
    <w:link w:val="ParagrafodeTextoChar"/>
    <w:qFormat/>
    <w:rsid w:val="00BC4B59"/>
    <w:pPr>
      <w:spacing w:line="259" w:lineRule="auto"/>
      <w:ind w:firstLine="720"/>
    </w:pPr>
    <w:rPr>
      <w:rFonts w:eastAsiaTheme="minorEastAsia"/>
      <w:sz w:val="22"/>
      <w:szCs w:val="22"/>
      <w:lang w:val="pt"/>
    </w:rPr>
  </w:style>
  <w:style w:type="character" w:customStyle="1" w:styleId="ParagrafodeTextoChar">
    <w:name w:val="Paragrafo de Texto Char"/>
    <w:basedOn w:val="Fontepargpadro"/>
    <w:link w:val="ParagrafodeTexto"/>
    <w:rsid w:val="00BC4B59"/>
    <w:rPr>
      <w:rFonts w:asciiTheme="minorHAnsi" w:eastAsiaTheme="minorEastAsia" w:hAnsiTheme="minorHAnsi" w:cstheme="minorBidi"/>
      <w:sz w:val="22"/>
      <w:szCs w:val="22"/>
      <w:lang w:val="pt"/>
    </w:rPr>
  </w:style>
  <w:style w:type="paragraph" w:styleId="Reviso">
    <w:name w:val="Revision"/>
    <w:hidden/>
    <w:uiPriority w:val="99"/>
    <w:semiHidden/>
    <w:rsid w:val="00EB040A"/>
    <w:rPr>
      <w:sz w:val="24"/>
    </w:rPr>
  </w:style>
  <w:style w:type="character" w:styleId="MenoPendente">
    <w:name w:val="Unresolved Mention"/>
    <w:basedOn w:val="Fontepargpadro"/>
    <w:uiPriority w:val="99"/>
    <w:semiHidden/>
    <w:unhideWhenUsed/>
    <w:rsid w:val="002359F2"/>
    <w:rPr>
      <w:color w:val="605E5C"/>
      <w:shd w:val="clear" w:color="auto" w:fill="E1DFDD"/>
    </w:rPr>
  </w:style>
  <w:style w:type="paragraph" w:customStyle="1" w:styleId="Corpo">
    <w:name w:val="Corpo"/>
    <w:basedOn w:val="Normal"/>
    <w:link w:val="CorpoChar"/>
    <w:qFormat/>
    <w:rsid w:val="00F14CDC"/>
    <w:pPr>
      <w:spacing w:line="240" w:lineRule="auto"/>
      <w:ind w:firstLine="709"/>
      <w:jc w:val="both"/>
    </w:pPr>
    <w:rPr>
      <w:lang w:val="en-US"/>
    </w:rPr>
  </w:style>
  <w:style w:type="character" w:customStyle="1" w:styleId="CorpoChar">
    <w:name w:val="Corpo Char"/>
    <w:basedOn w:val="Fontepargpadro"/>
    <w:link w:val="Corpo"/>
    <w:rsid w:val="00F14CDC"/>
    <w:rPr>
      <w:rFonts w:asciiTheme="minorHAnsi" w:eastAsiaTheme="minorHAnsi" w:hAnsiTheme="minorHAnsi" w:cstheme="minorBidi"/>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724">
      <w:bodyDiv w:val="1"/>
      <w:marLeft w:val="0"/>
      <w:marRight w:val="0"/>
      <w:marTop w:val="0"/>
      <w:marBottom w:val="0"/>
      <w:divBdr>
        <w:top w:val="none" w:sz="0" w:space="0" w:color="auto"/>
        <w:left w:val="none" w:sz="0" w:space="0" w:color="auto"/>
        <w:bottom w:val="none" w:sz="0" w:space="0" w:color="auto"/>
        <w:right w:val="none" w:sz="0" w:space="0" w:color="auto"/>
      </w:divBdr>
    </w:div>
    <w:div w:id="15232703">
      <w:bodyDiv w:val="1"/>
      <w:marLeft w:val="0"/>
      <w:marRight w:val="0"/>
      <w:marTop w:val="0"/>
      <w:marBottom w:val="0"/>
      <w:divBdr>
        <w:top w:val="none" w:sz="0" w:space="0" w:color="auto"/>
        <w:left w:val="none" w:sz="0" w:space="0" w:color="auto"/>
        <w:bottom w:val="none" w:sz="0" w:space="0" w:color="auto"/>
        <w:right w:val="none" w:sz="0" w:space="0" w:color="auto"/>
      </w:divBdr>
    </w:div>
    <w:div w:id="32773682">
      <w:bodyDiv w:val="1"/>
      <w:marLeft w:val="0"/>
      <w:marRight w:val="0"/>
      <w:marTop w:val="0"/>
      <w:marBottom w:val="0"/>
      <w:divBdr>
        <w:top w:val="none" w:sz="0" w:space="0" w:color="auto"/>
        <w:left w:val="none" w:sz="0" w:space="0" w:color="auto"/>
        <w:bottom w:val="none" w:sz="0" w:space="0" w:color="auto"/>
        <w:right w:val="none" w:sz="0" w:space="0" w:color="auto"/>
      </w:divBdr>
    </w:div>
    <w:div w:id="152913546">
      <w:bodyDiv w:val="1"/>
      <w:marLeft w:val="0"/>
      <w:marRight w:val="0"/>
      <w:marTop w:val="0"/>
      <w:marBottom w:val="0"/>
      <w:divBdr>
        <w:top w:val="none" w:sz="0" w:space="0" w:color="auto"/>
        <w:left w:val="none" w:sz="0" w:space="0" w:color="auto"/>
        <w:bottom w:val="none" w:sz="0" w:space="0" w:color="auto"/>
        <w:right w:val="none" w:sz="0" w:space="0" w:color="auto"/>
      </w:divBdr>
      <w:divsChild>
        <w:div w:id="156306245">
          <w:marLeft w:val="0"/>
          <w:marRight w:val="0"/>
          <w:marTop w:val="0"/>
          <w:marBottom w:val="0"/>
          <w:divBdr>
            <w:top w:val="none" w:sz="0" w:space="0" w:color="auto"/>
            <w:left w:val="none" w:sz="0" w:space="0" w:color="auto"/>
            <w:bottom w:val="none" w:sz="0" w:space="0" w:color="auto"/>
            <w:right w:val="none" w:sz="0" w:space="0" w:color="auto"/>
          </w:divBdr>
        </w:div>
        <w:div w:id="1780687215">
          <w:marLeft w:val="0"/>
          <w:marRight w:val="0"/>
          <w:marTop w:val="0"/>
          <w:marBottom w:val="0"/>
          <w:divBdr>
            <w:top w:val="none" w:sz="0" w:space="0" w:color="auto"/>
            <w:left w:val="none" w:sz="0" w:space="0" w:color="auto"/>
            <w:bottom w:val="none" w:sz="0" w:space="0" w:color="auto"/>
            <w:right w:val="none" w:sz="0" w:space="0" w:color="auto"/>
          </w:divBdr>
        </w:div>
        <w:div w:id="790827730">
          <w:marLeft w:val="0"/>
          <w:marRight w:val="0"/>
          <w:marTop w:val="0"/>
          <w:marBottom w:val="0"/>
          <w:divBdr>
            <w:top w:val="none" w:sz="0" w:space="0" w:color="auto"/>
            <w:left w:val="none" w:sz="0" w:space="0" w:color="auto"/>
            <w:bottom w:val="none" w:sz="0" w:space="0" w:color="auto"/>
            <w:right w:val="none" w:sz="0" w:space="0" w:color="auto"/>
          </w:divBdr>
        </w:div>
        <w:div w:id="2134051768">
          <w:marLeft w:val="0"/>
          <w:marRight w:val="0"/>
          <w:marTop w:val="0"/>
          <w:marBottom w:val="0"/>
          <w:divBdr>
            <w:top w:val="none" w:sz="0" w:space="0" w:color="auto"/>
            <w:left w:val="none" w:sz="0" w:space="0" w:color="auto"/>
            <w:bottom w:val="none" w:sz="0" w:space="0" w:color="auto"/>
            <w:right w:val="none" w:sz="0" w:space="0" w:color="auto"/>
          </w:divBdr>
        </w:div>
        <w:div w:id="699628616">
          <w:marLeft w:val="0"/>
          <w:marRight w:val="0"/>
          <w:marTop w:val="0"/>
          <w:marBottom w:val="0"/>
          <w:divBdr>
            <w:top w:val="none" w:sz="0" w:space="0" w:color="auto"/>
            <w:left w:val="none" w:sz="0" w:space="0" w:color="auto"/>
            <w:bottom w:val="none" w:sz="0" w:space="0" w:color="auto"/>
            <w:right w:val="none" w:sz="0" w:space="0" w:color="auto"/>
          </w:divBdr>
        </w:div>
      </w:divsChild>
    </w:div>
    <w:div w:id="172959687">
      <w:bodyDiv w:val="1"/>
      <w:marLeft w:val="0"/>
      <w:marRight w:val="0"/>
      <w:marTop w:val="0"/>
      <w:marBottom w:val="0"/>
      <w:divBdr>
        <w:top w:val="none" w:sz="0" w:space="0" w:color="auto"/>
        <w:left w:val="none" w:sz="0" w:space="0" w:color="auto"/>
        <w:bottom w:val="none" w:sz="0" w:space="0" w:color="auto"/>
        <w:right w:val="none" w:sz="0" w:space="0" w:color="auto"/>
      </w:divBdr>
    </w:div>
    <w:div w:id="183057871">
      <w:bodyDiv w:val="1"/>
      <w:marLeft w:val="0"/>
      <w:marRight w:val="0"/>
      <w:marTop w:val="0"/>
      <w:marBottom w:val="0"/>
      <w:divBdr>
        <w:top w:val="none" w:sz="0" w:space="0" w:color="auto"/>
        <w:left w:val="none" w:sz="0" w:space="0" w:color="auto"/>
        <w:bottom w:val="none" w:sz="0" w:space="0" w:color="auto"/>
        <w:right w:val="none" w:sz="0" w:space="0" w:color="auto"/>
      </w:divBdr>
      <w:divsChild>
        <w:div w:id="1417091134">
          <w:marLeft w:val="0"/>
          <w:marRight w:val="0"/>
          <w:marTop w:val="0"/>
          <w:marBottom w:val="0"/>
          <w:divBdr>
            <w:top w:val="none" w:sz="0" w:space="0" w:color="auto"/>
            <w:left w:val="none" w:sz="0" w:space="0" w:color="auto"/>
            <w:bottom w:val="none" w:sz="0" w:space="0" w:color="auto"/>
            <w:right w:val="none" w:sz="0" w:space="0" w:color="auto"/>
          </w:divBdr>
          <w:divsChild>
            <w:div w:id="235163445">
              <w:marLeft w:val="0"/>
              <w:marRight w:val="0"/>
              <w:marTop w:val="0"/>
              <w:marBottom w:val="0"/>
              <w:divBdr>
                <w:top w:val="none" w:sz="0" w:space="0" w:color="auto"/>
                <w:left w:val="none" w:sz="0" w:space="0" w:color="auto"/>
                <w:bottom w:val="none" w:sz="0" w:space="0" w:color="auto"/>
                <w:right w:val="none" w:sz="0" w:space="0" w:color="auto"/>
              </w:divBdr>
              <w:divsChild>
                <w:div w:id="1033573184">
                  <w:marLeft w:val="0"/>
                  <w:marRight w:val="0"/>
                  <w:marTop w:val="0"/>
                  <w:marBottom w:val="0"/>
                  <w:divBdr>
                    <w:top w:val="none" w:sz="0" w:space="0" w:color="auto"/>
                    <w:left w:val="none" w:sz="0" w:space="0" w:color="auto"/>
                    <w:bottom w:val="none" w:sz="0" w:space="0" w:color="auto"/>
                    <w:right w:val="none" w:sz="0" w:space="0" w:color="auto"/>
                  </w:divBdr>
                  <w:divsChild>
                    <w:div w:id="1792745602">
                      <w:marLeft w:val="0"/>
                      <w:marRight w:val="0"/>
                      <w:marTop w:val="0"/>
                      <w:marBottom w:val="0"/>
                      <w:divBdr>
                        <w:top w:val="none" w:sz="0" w:space="0" w:color="auto"/>
                        <w:left w:val="none" w:sz="0" w:space="0" w:color="auto"/>
                        <w:bottom w:val="none" w:sz="0" w:space="0" w:color="auto"/>
                        <w:right w:val="none" w:sz="0" w:space="0" w:color="auto"/>
                      </w:divBdr>
                      <w:divsChild>
                        <w:div w:id="1559240142">
                          <w:marLeft w:val="0"/>
                          <w:marRight w:val="0"/>
                          <w:marTop w:val="0"/>
                          <w:marBottom w:val="0"/>
                          <w:divBdr>
                            <w:top w:val="none" w:sz="0" w:space="0" w:color="auto"/>
                            <w:left w:val="none" w:sz="0" w:space="0" w:color="auto"/>
                            <w:bottom w:val="none" w:sz="0" w:space="0" w:color="auto"/>
                            <w:right w:val="none" w:sz="0" w:space="0" w:color="auto"/>
                          </w:divBdr>
                          <w:divsChild>
                            <w:div w:id="326901798">
                              <w:marLeft w:val="0"/>
                              <w:marRight w:val="0"/>
                              <w:marTop w:val="0"/>
                              <w:marBottom w:val="0"/>
                              <w:divBdr>
                                <w:top w:val="none" w:sz="0" w:space="0" w:color="auto"/>
                                <w:left w:val="none" w:sz="0" w:space="0" w:color="auto"/>
                                <w:bottom w:val="none" w:sz="0" w:space="0" w:color="auto"/>
                                <w:right w:val="none" w:sz="0" w:space="0" w:color="auto"/>
                              </w:divBdr>
                              <w:divsChild>
                                <w:div w:id="898829934">
                                  <w:marLeft w:val="0"/>
                                  <w:marRight w:val="0"/>
                                  <w:marTop w:val="0"/>
                                  <w:marBottom w:val="0"/>
                                  <w:divBdr>
                                    <w:top w:val="none" w:sz="0" w:space="0" w:color="auto"/>
                                    <w:left w:val="none" w:sz="0" w:space="0" w:color="auto"/>
                                    <w:bottom w:val="none" w:sz="0" w:space="0" w:color="auto"/>
                                    <w:right w:val="none" w:sz="0" w:space="0" w:color="auto"/>
                                  </w:divBdr>
                                  <w:divsChild>
                                    <w:div w:id="553005197">
                                      <w:marLeft w:val="0"/>
                                      <w:marRight w:val="0"/>
                                      <w:marTop w:val="0"/>
                                      <w:marBottom w:val="0"/>
                                      <w:divBdr>
                                        <w:top w:val="none" w:sz="0" w:space="0" w:color="auto"/>
                                        <w:left w:val="none" w:sz="0" w:space="0" w:color="auto"/>
                                        <w:bottom w:val="none" w:sz="0" w:space="0" w:color="auto"/>
                                        <w:right w:val="none" w:sz="0" w:space="0" w:color="auto"/>
                                      </w:divBdr>
                                      <w:divsChild>
                                        <w:div w:id="638387958">
                                          <w:marLeft w:val="0"/>
                                          <w:marRight w:val="0"/>
                                          <w:marTop w:val="0"/>
                                          <w:marBottom w:val="0"/>
                                          <w:divBdr>
                                            <w:top w:val="none" w:sz="0" w:space="0" w:color="auto"/>
                                            <w:left w:val="none" w:sz="0" w:space="0" w:color="auto"/>
                                            <w:bottom w:val="none" w:sz="0" w:space="0" w:color="auto"/>
                                            <w:right w:val="none" w:sz="0" w:space="0" w:color="auto"/>
                                          </w:divBdr>
                                          <w:divsChild>
                                            <w:div w:id="1547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880774">
          <w:marLeft w:val="0"/>
          <w:marRight w:val="0"/>
          <w:marTop w:val="0"/>
          <w:marBottom w:val="0"/>
          <w:divBdr>
            <w:top w:val="none" w:sz="0" w:space="0" w:color="auto"/>
            <w:left w:val="none" w:sz="0" w:space="0" w:color="auto"/>
            <w:bottom w:val="none" w:sz="0" w:space="0" w:color="auto"/>
            <w:right w:val="none" w:sz="0" w:space="0" w:color="auto"/>
          </w:divBdr>
          <w:divsChild>
            <w:div w:id="953563181">
              <w:marLeft w:val="0"/>
              <w:marRight w:val="0"/>
              <w:marTop w:val="0"/>
              <w:marBottom w:val="0"/>
              <w:divBdr>
                <w:top w:val="none" w:sz="0" w:space="0" w:color="auto"/>
                <w:left w:val="none" w:sz="0" w:space="0" w:color="auto"/>
                <w:bottom w:val="none" w:sz="0" w:space="0" w:color="auto"/>
                <w:right w:val="none" w:sz="0" w:space="0" w:color="auto"/>
              </w:divBdr>
              <w:divsChild>
                <w:div w:id="377054156">
                  <w:marLeft w:val="0"/>
                  <w:marRight w:val="0"/>
                  <w:marTop w:val="0"/>
                  <w:marBottom w:val="0"/>
                  <w:divBdr>
                    <w:top w:val="none" w:sz="0" w:space="0" w:color="auto"/>
                    <w:left w:val="none" w:sz="0" w:space="0" w:color="auto"/>
                    <w:bottom w:val="none" w:sz="0" w:space="0" w:color="auto"/>
                    <w:right w:val="none" w:sz="0" w:space="0" w:color="auto"/>
                  </w:divBdr>
                  <w:divsChild>
                    <w:div w:id="411783571">
                      <w:marLeft w:val="0"/>
                      <w:marRight w:val="0"/>
                      <w:marTop w:val="0"/>
                      <w:marBottom w:val="0"/>
                      <w:divBdr>
                        <w:top w:val="none" w:sz="0" w:space="0" w:color="auto"/>
                        <w:left w:val="none" w:sz="0" w:space="0" w:color="auto"/>
                        <w:bottom w:val="none" w:sz="0" w:space="0" w:color="auto"/>
                        <w:right w:val="none" w:sz="0" w:space="0" w:color="auto"/>
                      </w:divBdr>
                      <w:divsChild>
                        <w:div w:id="476336755">
                          <w:marLeft w:val="0"/>
                          <w:marRight w:val="0"/>
                          <w:marTop w:val="0"/>
                          <w:marBottom w:val="0"/>
                          <w:divBdr>
                            <w:top w:val="none" w:sz="0" w:space="0" w:color="auto"/>
                            <w:left w:val="none" w:sz="0" w:space="0" w:color="auto"/>
                            <w:bottom w:val="none" w:sz="0" w:space="0" w:color="auto"/>
                            <w:right w:val="none" w:sz="0" w:space="0" w:color="auto"/>
                          </w:divBdr>
                          <w:divsChild>
                            <w:div w:id="1395741289">
                              <w:marLeft w:val="0"/>
                              <w:marRight w:val="0"/>
                              <w:marTop w:val="0"/>
                              <w:marBottom w:val="0"/>
                              <w:divBdr>
                                <w:top w:val="none" w:sz="0" w:space="0" w:color="auto"/>
                                <w:left w:val="none" w:sz="0" w:space="0" w:color="auto"/>
                                <w:bottom w:val="none" w:sz="0" w:space="0" w:color="auto"/>
                                <w:right w:val="none" w:sz="0" w:space="0" w:color="auto"/>
                              </w:divBdr>
                              <w:divsChild>
                                <w:div w:id="698353850">
                                  <w:marLeft w:val="0"/>
                                  <w:marRight w:val="0"/>
                                  <w:marTop w:val="0"/>
                                  <w:marBottom w:val="0"/>
                                  <w:divBdr>
                                    <w:top w:val="none" w:sz="0" w:space="0" w:color="auto"/>
                                    <w:left w:val="none" w:sz="0" w:space="0" w:color="auto"/>
                                    <w:bottom w:val="none" w:sz="0" w:space="0" w:color="auto"/>
                                    <w:right w:val="none" w:sz="0" w:space="0" w:color="auto"/>
                                  </w:divBdr>
                                  <w:divsChild>
                                    <w:div w:id="12126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11568">
      <w:bodyDiv w:val="1"/>
      <w:marLeft w:val="0"/>
      <w:marRight w:val="0"/>
      <w:marTop w:val="0"/>
      <w:marBottom w:val="0"/>
      <w:divBdr>
        <w:top w:val="none" w:sz="0" w:space="0" w:color="auto"/>
        <w:left w:val="none" w:sz="0" w:space="0" w:color="auto"/>
        <w:bottom w:val="none" w:sz="0" w:space="0" w:color="auto"/>
        <w:right w:val="none" w:sz="0" w:space="0" w:color="auto"/>
      </w:divBdr>
    </w:div>
    <w:div w:id="226503148">
      <w:bodyDiv w:val="1"/>
      <w:marLeft w:val="0"/>
      <w:marRight w:val="0"/>
      <w:marTop w:val="0"/>
      <w:marBottom w:val="0"/>
      <w:divBdr>
        <w:top w:val="none" w:sz="0" w:space="0" w:color="auto"/>
        <w:left w:val="none" w:sz="0" w:space="0" w:color="auto"/>
        <w:bottom w:val="none" w:sz="0" w:space="0" w:color="auto"/>
        <w:right w:val="none" w:sz="0" w:space="0" w:color="auto"/>
      </w:divBdr>
    </w:div>
    <w:div w:id="232132451">
      <w:bodyDiv w:val="1"/>
      <w:marLeft w:val="0"/>
      <w:marRight w:val="0"/>
      <w:marTop w:val="0"/>
      <w:marBottom w:val="0"/>
      <w:divBdr>
        <w:top w:val="none" w:sz="0" w:space="0" w:color="auto"/>
        <w:left w:val="none" w:sz="0" w:space="0" w:color="auto"/>
        <w:bottom w:val="none" w:sz="0" w:space="0" w:color="auto"/>
        <w:right w:val="none" w:sz="0" w:space="0" w:color="auto"/>
      </w:divBdr>
      <w:divsChild>
        <w:div w:id="1218080949">
          <w:marLeft w:val="0"/>
          <w:marRight w:val="0"/>
          <w:marTop w:val="0"/>
          <w:marBottom w:val="0"/>
          <w:divBdr>
            <w:top w:val="none" w:sz="0" w:space="0" w:color="auto"/>
            <w:left w:val="none" w:sz="0" w:space="0" w:color="auto"/>
            <w:bottom w:val="none" w:sz="0" w:space="0" w:color="auto"/>
            <w:right w:val="none" w:sz="0" w:space="0" w:color="auto"/>
          </w:divBdr>
        </w:div>
        <w:div w:id="39860709">
          <w:marLeft w:val="0"/>
          <w:marRight w:val="0"/>
          <w:marTop w:val="0"/>
          <w:marBottom w:val="0"/>
          <w:divBdr>
            <w:top w:val="none" w:sz="0" w:space="0" w:color="auto"/>
            <w:left w:val="none" w:sz="0" w:space="0" w:color="auto"/>
            <w:bottom w:val="none" w:sz="0" w:space="0" w:color="auto"/>
            <w:right w:val="none" w:sz="0" w:space="0" w:color="auto"/>
          </w:divBdr>
        </w:div>
      </w:divsChild>
    </w:div>
    <w:div w:id="243492591">
      <w:bodyDiv w:val="1"/>
      <w:marLeft w:val="0"/>
      <w:marRight w:val="0"/>
      <w:marTop w:val="0"/>
      <w:marBottom w:val="0"/>
      <w:divBdr>
        <w:top w:val="none" w:sz="0" w:space="0" w:color="auto"/>
        <w:left w:val="none" w:sz="0" w:space="0" w:color="auto"/>
        <w:bottom w:val="none" w:sz="0" w:space="0" w:color="auto"/>
        <w:right w:val="none" w:sz="0" w:space="0" w:color="auto"/>
      </w:divBdr>
    </w:div>
    <w:div w:id="249847915">
      <w:bodyDiv w:val="1"/>
      <w:marLeft w:val="0"/>
      <w:marRight w:val="0"/>
      <w:marTop w:val="0"/>
      <w:marBottom w:val="0"/>
      <w:divBdr>
        <w:top w:val="none" w:sz="0" w:space="0" w:color="auto"/>
        <w:left w:val="none" w:sz="0" w:space="0" w:color="auto"/>
        <w:bottom w:val="none" w:sz="0" w:space="0" w:color="auto"/>
        <w:right w:val="none" w:sz="0" w:space="0" w:color="auto"/>
      </w:divBdr>
      <w:divsChild>
        <w:div w:id="2141415985">
          <w:marLeft w:val="0"/>
          <w:marRight w:val="0"/>
          <w:marTop w:val="0"/>
          <w:marBottom w:val="0"/>
          <w:divBdr>
            <w:top w:val="none" w:sz="0" w:space="0" w:color="auto"/>
            <w:left w:val="none" w:sz="0" w:space="0" w:color="auto"/>
            <w:bottom w:val="none" w:sz="0" w:space="0" w:color="auto"/>
            <w:right w:val="none" w:sz="0" w:space="0" w:color="auto"/>
          </w:divBdr>
          <w:divsChild>
            <w:div w:id="1596161897">
              <w:marLeft w:val="0"/>
              <w:marRight w:val="0"/>
              <w:marTop w:val="0"/>
              <w:marBottom w:val="0"/>
              <w:divBdr>
                <w:top w:val="single" w:sz="4" w:space="6" w:color="auto"/>
                <w:left w:val="single" w:sz="4" w:space="12" w:color="auto"/>
                <w:bottom w:val="single" w:sz="4" w:space="6" w:color="auto"/>
                <w:right w:val="single" w:sz="4" w:space="12" w:color="auto"/>
              </w:divBdr>
              <w:divsChild>
                <w:div w:id="21305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545">
          <w:marLeft w:val="0"/>
          <w:marRight w:val="0"/>
          <w:marTop w:val="0"/>
          <w:marBottom w:val="0"/>
          <w:divBdr>
            <w:top w:val="none" w:sz="0" w:space="0" w:color="auto"/>
            <w:left w:val="none" w:sz="0" w:space="0" w:color="auto"/>
            <w:bottom w:val="none" w:sz="0" w:space="0" w:color="auto"/>
            <w:right w:val="none" w:sz="0" w:space="0" w:color="auto"/>
          </w:divBdr>
          <w:divsChild>
            <w:div w:id="1544096234">
              <w:marLeft w:val="0"/>
              <w:marRight w:val="0"/>
              <w:marTop w:val="0"/>
              <w:marBottom w:val="0"/>
              <w:divBdr>
                <w:top w:val="none" w:sz="0" w:space="0" w:color="auto"/>
                <w:left w:val="none" w:sz="0" w:space="0" w:color="auto"/>
                <w:bottom w:val="none" w:sz="0" w:space="0" w:color="auto"/>
                <w:right w:val="none" w:sz="0" w:space="0" w:color="auto"/>
              </w:divBdr>
              <w:divsChild>
                <w:div w:id="594554378">
                  <w:marLeft w:val="0"/>
                  <w:marRight w:val="0"/>
                  <w:marTop w:val="0"/>
                  <w:marBottom w:val="0"/>
                  <w:divBdr>
                    <w:top w:val="none" w:sz="0" w:space="0" w:color="auto"/>
                    <w:left w:val="none" w:sz="0" w:space="0" w:color="auto"/>
                    <w:bottom w:val="none" w:sz="0" w:space="0" w:color="auto"/>
                    <w:right w:val="none" w:sz="0" w:space="0" w:color="auto"/>
                  </w:divBdr>
                  <w:divsChild>
                    <w:div w:id="820192471">
                      <w:marLeft w:val="0"/>
                      <w:marRight w:val="0"/>
                      <w:marTop w:val="0"/>
                      <w:marBottom w:val="0"/>
                      <w:divBdr>
                        <w:top w:val="none" w:sz="0" w:space="0" w:color="auto"/>
                        <w:left w:val="none" w:sz="0" w:space="0" w:color="auto"/>
                        <w:bottom w:val="none" w:sz="0" w:space="0" w:color="auto"/>
                        <w:right w:val="none" w:sz="0" w:space="0" w:color="auto"/>
                      </w:divBdr>
                      <w:divsChild>
                        <w:div w:id="276647722">
                          <w:marLeft w:val="0"/>
                          <w:marRight w:val="0"/>
                          <w:marTop w:val="0"/>
                          <w:marBottom w:val="0"/>
                          <w:divBdr>
                            <w:top w:val="none" w:sz="0" w:space="0" w:color="auto"/>
                            <w:left w:val="none" w:sz="0" w:space="0" w:color="auto"/>
                            <w:bottom w:val="none" w:sz="0" w:space="0" w:color="auto"/>
                            <w:right w:val="none" w:sz="0" w:space="0" w:color="auto"/>
                          </w:divBdr>
                        </w:div>
                      </w:divsChild>
                    </w:div>
                    <w:div w:id="1261527611">
                      <w:marLeft w:val="480"/>
                      <w:marRight w:val="0"/>
                      <w:marTop w:val="0"/>
                      <w:marBottom w:val="0"/>
                      <w:divBdr>
                        <w:top w:val="none" w:sz="0" w:space="0" w:color="auto"/>
                        <w:left w:val="none" w:sz="0" w:space="0" w:color="auto"/>
                        <w:bottom w:val="none" w:sz="0" w:space="0" w:color="auto"/>
                        <w:right w:val="none" w:sz="0" w:space="0" w:color="auto"/>
                      </w:divBdr>
                      <w:divsChild>
                        <w:div w:id="846138658">
                          <w:marLeft w:val="0"/>
                          <w:marRight w:val="0"/>
                          <w:marTop w:val="0"/>
                          <w:marBottom w:val="0"/>
                          <w:divBdr>
                            <w:top w:val="none" w:sz="0" w:space="0" w:color="auto"/>
                            <w:left w:val="none" w:sz="0" w:space="0" w:color="auto"/>
                            <w:bottom w:val="none" w:sz="0" w:space="0" w:color="auto"/>
                            <w:right w:val="none" w:sz="0" w:space="0" w:color="auto"/>
                          </w:divBdr>
                          <w:divsChild>
                            <w:div w:id="2146045527">
                              <w:marLeft w:val="0"/>
                              <w:marRight w:val="0"/>
                              <w:marTop w:val="0"/>
                              <w:marBottom w:val="0"/>
                              <w:divBdr>
                                <w:top w:val="none" w:sz="0" w:space="0" w:color="auto"/>
                                <w:left w:val="none" w:sz="0" w:space="0" w:color="auto"/>
                                <w:bottom w:val="none" w:sz="0" w:space="0" w:color="auto"/>
                                <w:right w:val="none" w:sz="0" w:space="0" w:color="auto"/>
                              </w:divBdr>
                              <w:divsChild>
                                <w:div w:id="1966886554">
                                  <w:marLeft w:val="0"/>
                                  <w:marRight w:val="0"/>
                                  <w:marTop w:val="0"/>
                                  <w:marBottom w:val="0"/>
                                  <w:divBdr>
                                    <w:top w:val="none" w:sz="0" w:space="0" w:color="auto"/>
                                    <w:left w:val="none" w:sz="0" w:space="0" w:color="auto"/>
                                    <w:bottom w:val="none" w:sz="0" w:space="0" w:color="auto"/>
                                    <w:right w:val="none" w:sz="0" w:space="0" w:color="auto"/>
                                  </w:divBdr>
                                  <w:divsChild>
                                    <w:div w:id="901134403">
                                      <w:marLeft w:val="0"/>
                                      <w:marRight w:val="0"/>
                                      <w:marTop w:val="0"/>
                                      <w:marBottom w:val="0"/>
                                      <w:divBdr>
                                        <w:top w:val="none" w:sz="0" w:space="0" w:color="auto"/>
                                        <w:left w:val="none" w:sz="0" w:space="0" w:color="auto"/>
                                        <w:bottom w:val="none" w:sz="0" w:space="0" w:color="auto"/>
                                        <w:right w:val="none" w:sz="0" w:space="0" w:color="auto"/>
                                      </w:divBdr>
                                      <w:divsChild>
                                        <w:div w:id="6828744">
                                          <w:marLeft w:val="0"/>
                                          <w:marRight w:val="0"/>
                                          <w:marTop w:val="0"/>
                                          <w:marBottom w:val="0"/>
                                          <w:divBdr>
                                            <w:top w:val="none" w:sz="0" w:space="0" w:color="auto"/>
                                            <w:left w:val="none" w:sz="0" w:space="0" w:color="auto"/>
                                            <w:bottom w:val="none" w:sz="0" w:space="0" w:color="auto"/>
                                            <w:right w:val="none" w:sz="0" w:space="0" w:color="auto"/>
                                          </w:divBdr>
                                          <w:divsChild>
                                            <w:div w:id="990989157">
                                              <w:marLeft w:val="0"/>
                                              <w:marRight w:val="0"/>
                                              <w:marTop w:val="0"/>
                                              <w:marBottom w:val="0"/>
                                              <w:divBdr>
                                                <w:top w:val="none" w:sz="0" w:space="0" w:color="auto"/>
                                                <w:left w:val="none" w:sz="0" w:space="0" w:color="auto"/>
                                                <w:bottom w:val="none" w:sz="0" w:space="0" w:color="auto"/>
                                                <w:right w:val="none" w:sz="0" w:space="0" w:color="auto"/>
                                              </w:divBdr>
                                              <w:divsChild>
                                                <w:div w:id="14383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049251">
      <w:bodyDiv w:val="1"/>
      <w:marLeft w:val="0"/>
      <w:marRight w:val="0"/>
      <w:marTop w:val="0"/>
      <w:marBottom w:val="0"/>
      <w:divBdr>
        <w:top w:val="none" w:sz="0" w:space="0" w:color="auto"/>
        <w:left w:val="none" w:sz="0" w:space="0" w:color="auto"/>
        <w:bottom w:val="none" w:sz="0" w:space="0" w:color="auto"/>
        <w:right w:val="none" w:sz="0" w:space="0" w:color="auto"/>
      </w:divBdr>
      <w:divsChild>
        <w:div w:id="386339579">
          <w:marLeft w:val="0"/>
          <w:marRight w:val="0"/>
          <w:marTop w:val="0"/>
          <w:marBottom w:val="0"/>
          <w:divBdr>
            <w:top w:val="none" w:sz="0" w:space="0" w:color="auto"/>
            <w:left w:val="none" w:sz="0" w:space="0" w:color="auto"/>
            <w:bottom w:val="none" w:sz="0" w:space="0" w:color="auto"/>
            <w:right w:val="none" w:sz="0" w:space="0" w:color="auto"/>
          </w:divBdr>
        </w:div>
        <w:div w:id="626160169">
          <w:marLeft w:val="0"/>
          <w:marRight w:val="0"/>
          <w:marTop w:val="0"/>
          <w:marBottom w:val="0"/>
          <w:divBdr>
            <w:top w:val="none" w:sz="0" w:space="0" w:color="auto"/>
            <w:left w:val="none" w:sz="0" w:space="0" w:color="auto"/>
            <w:bottom w:val="none" w:sz="0" w:space="0" w:color="auto"/>
            <w:right w:val="none" w:sz="0" w:space="0" w:color="auto"/>
          </w:divBdr>
        </w:div>
        <w:div w:id="1125853589">
          <w:marLeft w:val="0"/>
          <w:marRight w:val="0"/>
          <w:marTop w:val="0"/>
          <w:marBottom w:val="0"/>
          <w:divBdr>
            <w:top w:val="none" w:sz="0" w:space="0" w:color="auto"/>
            <w:left w:val="none" w:sz="0" w:space="0" w:color="auto"/>
            <w:bottom w:val="none" w:sz="0" w:space="0" w:color="auto"/>
            <w:right w:val="none" w:sz="0" w:space="0" w:color="auto"/>
          </w:divBdr>
        </w:div>
        <w:div w:id="1257977220">
          <w:marLeft w:val="0"/>
          <w:marRight w:val="0"/>
          <w:marTop w:val="0"/>
          <w:marBottom w:val="0"/>
          <w:divBdr>
            <w:top w:val="none" w:sz="0" w:space="0" w:color="auto"/>
            <w:left w:val="none" w:sz="0" w:space="0" w:color="auto"/>
            <w:bottom w:val="none" w:sz="0" w:space="0" w:color="auto"/>
            <w:right w:val="none" w:sz="0" w:space="0" w:color="auto"/>
          </w:divBdr>
        </w:div>
      </w:divsChild>
    </w:div>
    <w:div w:id="269242596">
      <w:bodyDiv w:val="1"/>
      <w:marLeft w:val="0"/>
      <w:marRight w:val="0"/>
      <w:marTop w:val="0"/>
      <w:marBottom w:val="0"/>
      <w:divBdr>
        <w:top w:val="none" w:sz="0" w:space="0" w:color="auto"/>
        <w:left w:val="none" w:sz="0" w:space="0" w:color="auto"/>
        <w:bottom w:val="none" w:sz="0" w:space="0" w:color="auto"/>
        <w:right w:val="none" w:sz="0" w:space="0" w:color="auto"/>
      </w:divBdr>
      <w:divsChild>
        <w:div w:id="1721780033">
          <w:marLeft w:val="0"/>
          <w:marRight w:val="0"/>
          <w:marTop w:val="0"/>
          <w:marBottom w:val="0"/>
          <w:divBdr>
            <w:top w:val="none" w:sz="0" w:space="0" w:color="auto"/>
            <w:left w:val="none" w:sz="0" w:space="0" w:color="auto"/>
            <w:bottom w:val="none" w:sz="0" w:space="0" w:color="auto"/>
            <w:right w:val="none" w:sz="0" w:space="0" w:color="auto"/>
          </w:divBdr>
        </w:div>
        <w:div w:id="469632374">
          <w:marLeft w:val="0"/>
          <w:marRight w:val="0"/>
          <w:marTop w:val="0"/>
          <w:marBottom w:val="0"/>
          <w:divBdr>
            <w:top w:val="none" w:sz="0" w:space="0" w:color="auto"/>
            <w:left w:val="none" w:sz="0" w:space="0" w:color="auto"/>
            <w:bottom w:val="none" w:sz="0" w:space="0" w:color="auto"/>
            <w:right w:val="none" w:sz="0" w:space="0" w:color="auto"/>
          </w:divBdr>
        </w:div>
      </w:divsChild>
    </w:div>
    <w:div w:id="286816858">
      <w:bodyDiv w:val="1"/>
      <w:marLeft w:val="0"/>
      <w:marRight w:val="0"/>
      <w:marTop w:val="0"/>
      <w:marBottom w:val="0"/>
      <w:divBdr>
        <w:top w:val="none" w:sz="0" w:space="0" w:color="auto"/>
        <w:left w:val="none" w:sz="0" w:space="0" w:color="auto"/>
        <w:bottom w:val="none" w:sz="0" w:space="0" w:color="auto"/>
        <w:right w:val="none" w:sz="0" w:space="0" w:color="auto"/>
      </w:divBdr>
    </w:div>
    <w:div w:id="307979499">
      <w:bodyDiv w:val="1"/>
      <w:marLeft w:val="0"/>
      <w:marRight w:val="0"/>
      <w:marTop w:val="0"/>
      <w:marBottom w:val="0"/>
      <w:divBdr>
        <w:top w:val="none" w:sz="0" w:space="0" w:color="auto"/>
        <w:left w:val="none" w:sz="0" w:space="0" w:color="auto"/>
        <w:bottom w:val="none" w:sz="0" w:space="0" w:color="auto"/>
        <w:right w:val="none" w:sz="0" w:space="0" w:color="auto"/>
      </w:divBdr>
    </w:div>
    <w:div w:id="322783077">
      <w:bodyDiv w:val="1"/>
      <w:marLeft w:val="0"/>
      <w:marRight w:val="0"/>
      <w:marTop w:val="0"/>
      <w:marBottom w:val="0"/>
      <w:divBdr>
        <w:top w:val="none" w:sz="0" w:space="0" w:color="auto"/>
        <w:left w:val="none" w:sz="0" w:space="0" w:color="auto"/>
        <w:bottom w:val="none" w:sz="0" w:space="0" w:color="auto"/>
        <w:right w:val="none" w:sz="0" w:space="0" w:color="auto"/>
      </w:divBdr>
    </w:div>
    <w:div w:id="333073945">
      <w:bodyDiv w:val="1"/>
      <w:marLeft w:val="0"/>
      <w:marRight w:val="0"/>
      <w:marTop w:val="0"/>
      <w:marBottom w:val="0"/>
      <w:divBdr>
        <w:top w:val="none" w:sz="0" w:space="0" w:color="auto"/>
        <w:left w:val="none" w:sz="0" w:space="0" w:color="auto"/>
        <w:bottom w:val="none" w:sz="0" w:space="0" w:color="auto"/>
        <w:right w:val="none" w:sz="0" w:space="0" w:color="auto"/>
      </w:divBdr>
    </w:div>
    <w:div w:id="467868578">
      <w:bodyDiv w:val="1"/>
      <w:marLeft w:val="0"/>
      <w:marRight w:val="0"/>
      <w:marTop w:val="0"/>
      <w:marBottom w:val="0"/>
      <w:divBdr>
        <w:top w:val="none" w:sz="0" w:space="0" w:color="auto"/>
        <w:left w:val="none" w:sz="0" w:space="0" w:color="auto"/>
        <w:bottom w:val="none" w:sz="0" w:space="0" w:color="auto"/>
        <w:right w:val="none" w:sz="0" w:space="0" w:color="auto"/>
      </w:divBdr>
      <w:divsChild>
        <w:div w:id="1347639163">
          <w:marLeft w:val="0"/>
          <w:marRight w:val="0"/>
          <w:marTop w:val="0"/>
          <w:marBottom w:val="0"/>
          <w:divBdr>
            <w:top w:val="none" w:sz="0" w:space="0" w:color="auto"/>
            <w:left w:val="none" w:sz="0" w:space="0" w:color="auto"/>
            <w:bottom w:val="none" w:sz="0" w:space="0" w:color="auto"/>
            <w:right w:val="none" w:sz="0" w:space="0" w:color="auto"/>
          </w:divBdr>
        </w:div>
        <w:div w:id="422185882">
          <w:marLeft w:val="0"/>
          <w:marRight w:val="0"/>
          <w:marTop w:val="0"/>
          <w:marBottom w:val="0"/>
          <w:divBdr>
            <w:top w:val="none" w:sz="0" w:space="0" w:color="auto"/>
            <w:left w:val="none" w:sz="0" w:space="0" w:color="auto"/>
            <w:bottom w:val="none" w:sz="0" w:space="0" w:color="auto"/>
            <w:right w:val="none" w:sz="0" w:space="0" w:color="auto"/>
          </w:divBdr>
        </w:div>
      </w:divsChild>
    </w:div>
    <w:div w:id="475998512">
      <w:bodyDiv w:val="1"/>
      <w:marLeft w:val="0"/>
      <w:marRight w:val="0"/>
      <w:marTop w:val="0"/>
      <w:marBottom w:val="0"/>
      <w:divBdr>
        <w:top w:val="none" w:sz="0" w:space="0" w:color="auto"/>
        <w:left w:val="none" w:sz="0" w:space="0" w:color="auto"/>
        <w:bottom w:val="none" w:sz="0" w:space="0" w:color="auto"/>
        <w:right w:val="none" w:sz="0" w:space="0" w:color="auto"/>
      </w:divBdr>
    </w:div>
    <w:div w:id="495804916">
      <w:bodyDiv w:val="1"/>
      <w:marLeft w:val="0"/>
      <w:marRight w:val="0"/>
      <w:marTop w:val="0"/>
      <w:marBottom w:val="0"/>
      <w:divBdr>
        <w:top w:val="none" w:sz="0" w:space="0" w:color="auto"/>
        <w:left w:val="none" w:sz="0" w:space="0" w:color="auto"/>
        <w:bottom w:val="none" w:sz="0" w:space="0" w:color="auto"/>
        <w:right w:val="none" w:sz="0" w:space="0" w:color="auto"/>
      </w:divBdr>
    </w:div>
    <w:div w:id="498154763">
      <w:bodyDiv w:val="1"/>
      <w:marLeft w:val="0"/>
      <w:marRight w:val="0"/>
      <w:marTop w:val="0"/>
      <w:marBottom w:val="0"/>
      <w:divBdr>
        <w:top w:val="none" w:sz="0" w:space="0" w:color="auto"/>
        <w:left w:val="none" w:sz="0" w:space="0" w:color="auto"/>
        <w:bottom w:val="none" w:sz="0" w:space="0" w:color="auto"/>
        <w:right w:val="none" w:sz="0" w:space="0" w:color="auto"/>
      </w:divBdr>
      <w:divsChild>
        <w:div w:id="1208027637">
          <w:marLeft w:val="0"/>
          <w:marRight w:val="0"/>
          <w:marTop w:val="0"/>
          <w:marBottom w:val="0"/>
          <w:divBdr>
            <w:top w:val="none" w:sz="0" w:space="0" w:color="auto"/>
            <w:left w:val="none" w:sz="0" w:space="0" w:color="auto"/>
            <w:bottom w:val="none" w:sz="0" w:space="0" w:color="auto"/>
            <w:right w:val="none" w:sz="0" w:space="0" w:color="auto"/>
          </w:divBdr>
        </w:div>
        <w:div w:id="348340503">
          <w:marLeft w:val="0"/>
          <w:marRight w:val="0"/>
          <w:marTop w:val="0"/>
          <w:marBottom w:val="0"/>
          <w:divBdr>
            <w:top w:val="none" w:sz="0" w:space="0" w:color="auto"/>
            <w:left w:val="none" w:sz="0" w:space="0" w:color="auto"/>
            <w:bottom w:val="none" w:sz="0" w:space="0" w:color="auto"/>
            <w:right w:val="none" w:sz="0" w:space="0" w:color="auto"/>
          </w:divBdr>
        </w:div>
      </w:divsChild>
    </w:div>
    <w:div w:id="535587344">
      <w:bodyDiv w:val="1"/>
      <w:marLeft w:val="0"/>
      <w:marRight w:val="0"/>
      <w:marTop w:val="0"/>
      <w:marBottom w:val="0"/>
      <w:divBdr>
        <w:top w:val="none" w:sz="0" w:space="0" w:color="auto"/>
        <w:left w:val="none" w:sz="0" w:space="0" w:color="auto"/>
        <w:bottom w:val="none" w:sz="0" w:space="0" w:color="auto"/>
        <w:right w:val="none" w:sz="0" w:space="0" w:color="auto"/>
      </w:divBdr>
      <w:divsChild>
        <w:div w:id="876161928">
          <w:marLeft w:val="480"/>
          <w:marRight w:val="0"/>
          <w:marTop w:val="0"/>
          <w:marBottom w:val="0"/>
          <w:divBdr>
            <w:top w:val="none" w:sz="0" w:space="0" w:color="auto"/>
            <w:left w:val="none" w:sz="0" w:space="0" w:color="auto"/>
            <w:bottom w:val="none" w:sz="0" w:space="0" w:color="auto"/>
            <w:right w:val="none" w:sz="0" w:space="0" w:color="auto"/>
          </w:divBdr>
          <w:divsChild>
            <w:div w:id="12835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728">
      <w:marLeft w:val="0"/>
      <w:marRight w:val="0"/>
      <w:marTop w:val="0"/>
      <w:marBottom w:val="0"/>
      <w:divBdr>
        <w:top w:val="none" w:sz="0" w:space="0" w:color="auto"/>
        <w:left w:val="none" w:sz="0" w:space="0" w:color="auto"/>
        <w:bottom w:val="none" w:sz="0" w:space="0" w:color="auto"/>
        <w:right w:val="none" w:sz="0" w:space="0" w:color="auto"/>
      </w:divBdr>
    </w:div>
    <w:div w:id="607665275">
      <w:bodyDiv w:val="1"/>
      <w:marLeft w:val="0"/>
      <w:marRight w:val="0"/>
      <w:marTop w:val="0"/>
      <w:marBottom w:val="0"/>
      <w:divBdr>
        <w:top w:val="none" w:sz="0" w:space="0" w:color="auto"/>
        <w:left w:val="none" w:sz="0" w:space="0" w:color="auto"/>
        <w:bottom w:val="none" w:sz="0" w:space="0" w:color="auto"/>
        <w:right w:val="none" w:sz="0" w:space="0" w:color="auto"/>
      </w:divBdr>
      <w:divsChild>
        <w:div w:id="1984502378">
          <w:marLeft w:val="0"/>
          <w:marRight w:val="0"/>
          <w:marTop w:val="0"/>
          <w:marBottom w:val="0"/>
          <w:divBdr>
            <w:top w:val="none" w:sz="0" w:space="0" w:color="auto"/>
            <w:left w:val="none" w:sz="0" w:space="0" w:color="auto"/>
            <w:bottom w:val="none" w:sz="0" w:space="0" w:color="auto"/>
            <w:right w:val="none" w:sz="0" w:space="0" w:color="auto"/>
          </w:divBdr>
        </w:div>
        <w:div w:id="1495533078">
          <w:marLeft w:val="0"/>
          <w:marRight w:val="0"/>
          <w:marTop w:val="0"/>
          <w:marBottom w:val="0"/>
          <w:divBdr>
            <w:top w:val="none" w:sz="0" w:space="0" w:color="auto"/>
            <w:left w:val="none" w:sz="0" w:space="0" w:color="auto"/>
            <w:bottom w:val="none" w:sz="0" w:space="0" w:color="auto"/>
            <w:right w:val="none" w:sz="0" w:space="0" w:color="auto"/>
          </w:divBdr>
        </w:div>
        <w:div w:id="287008676">
          <w:marLeft w:val="0"/>
          <w:marRight w:val="0"/>
          <w:marTop w:val="0"/>
          <w:marBottom w:val="0"/>
          <w:divBdr>
            <w:top w:val="none" w:sz="0" w:space="0" w:color="auto"/>
            <w:left w:val="none" w:sz="0" w:space="0" w:color="auto"/>
            <w:bottom w:val="none" w:sz="0" w:space="0" w:color="auto"/>
            <w:right w:val="none" w:sz="0" w:space="0" w:color="auto"/>
          </w:divBdr>
        </w:div>
      </w:divsChild>
    </w:div>
    <w:div w:id="618217783">
      <w:bodyDiv w:val="1"/>
      <w:marLeft w:val="0"/>
      <w:marRight w:val="0"/>
      <w:marTop w:val="0"/>
      <w:marBottom w:val="0"/>
      <w:divBdr>
        <w:top w:val="none" w:sz="0" w:space="0" w:color="auto"/>
        <w:left w:val="none" w:sz="0" w:space="0" w:color="auto"/>
        <w:bottom w:val="none" w:sz="0" w:space="0" w:color="auto"/>
        <w:right w:val="none" w:sz="0" w:space="0" w:color="auto"/>
      </w:divBdr>
    </w:div>
    <w:div w:id="622076761">
      <w:bodyDiv w:val="1"/>
      <w:marLeft w:val="0"/>
      <w:marRight w:val="0"/>
      <w:marTop w:val="0"/>
      <w:marBottom w:val="0"/>
      <w:divBdr>
        <w:top w:val="none" w:sz="0" w:space="0" w:color="auto"/>
        <w:left w:val="none" w:sz="0" w:space="0" w:color="auto"/>
        <w:bottom w:val="none" w:sz="0" w:space="0" w:color="auto"/>
        <w:right w:val="none" w:sz="0" w:space="0" w:color="auto"/>
      </w:divBdr>
    </w:div>
    <w:div w:id="632760052">
      <w:bodyDiv w:val="1"/>
      <w:marLeft w:val="0"/>
      <w:marRight w:val="0"/>
      <w:marTop w:val="0"/>
      <w:marBottom w:val="0"/>
      <w:divBdr>
        <w:top w:val="none" w:sz="0" w:space="0" w:color="auto"/>
        <w:left w:val="none" w:sz="0" w:space="0" w:color="auto"/>
        <w:bottom w:val="none" w:sz="0" w:space="0" w:color="auto"/>
        <w:right w:val="none" w:sz="0" w:space="0" w:color="auto"/>
      </w:divBdr>
      <w:divsChild>
        <w:div w:id="178928875">
          <w:marLeft w:val="0"/>
          <w:marRight w:val="0"/>
          <w:marTop w:val="0"/>
          <w:marBottom w:val="0"/>
          <w:divBdr>
            <w:top w:val="none" w:sz="0" w:space="0" w:color="auto"/>
            <w:left w:val="none" w:sz="0" w:space="0" w:color="auto"/>
            <w:bottom w:val="none" w:sz="0" w:space="0" w:color="auto"/>
            <w:right w:val="none" w:sz="0" w:space="0" w:color="auto"/>
          </w:divBdr>
        </w:div>
        <w:div w:id="411663596">
          <w:marLeft w:val="0"/>
          <w:marRight w:val="0"/>
          <w:marTop w:val="0"/>
          <w:marBottom w:val="0"/>
          <w:divBdr>
            <w:top w:val="none" w:sz="0" w:space="0" w:color="auto"/>
            <w:left w:val="none" w:sz="0" w:space="0" w:color="auto"/>
            <w:bottom w:val="none" w:sz="0" w:space="0" w:color="auto"/>
            <w:right w:val="none" w:sz="0" w:space="0" w:color="auto"/>
          </w:divBdr>
        </w:div>
        <w:div w:id="451481293">
          <w:marLeft w:val="0"/>
          <w:marRight w:val="0"/>
          <w:marTop w:val="0"/>
          <w:marBottom w:val="0"/>
          <w:divBdr>
            <w:top w:val="none" w:sz="0" w:space="0" w:color="auto"/>
            <w:left w:val="none" w:sz="0" w:space="0" w:color="auto"/>
            <w:bottom w:val="none" w:sz="0" w:space="0" w:color="auto"/>
            <w:right w:val="none" w:sz="0" w:space="0" w:color="auto"/>
          </w:divBdr>
        </w:div>
        <w:div w:id="482619396">
          <w:marLeft w:val="0"/>
          <w:marRight w:val="0"/>
          <w:marTop w:val="0"/>
          <w:marBottom w:val="0"/>
          <w:divBdr>
            <w:top w:val="none" w:sz="0" w:space="0" w:color="auto"/>
            <w:left w:val="none" w:sz="0" w:space="0" w:color="auto"/>
            <w:bottom w:val="none" w:sz="0" w:space="0" w:color="auto"/>
            <w:right w:val="none" w:sz="0" w:space="0" w:color="auto"/>
          </w:divBdr>
        </w:div>
        <w:div w:id="500000160">
          <w:marLeft w:val="0"/>
          <w:marRight w:val="0"/>
          <w:marTop w:val="0"/>
          <w:marBottom w:val="0"/>
          <w:divBdr>
            <w:top w:val="none" w:sz="0" w:space="0" w:color="auto"/>
            <w:left w:val="none" w:sz="0" w:space="0" w:color="auto"/>
            <w:bottom w:val="none" w:sz="0" w:space="0" w:color="auto"/>
            <w:right w:val="none" w:sz="0" w:space="0" w:color="auto"/>
          </w:divBdr>
        </w:div>
        <w:div w:id="568343715">
          <w:marLeft w:val="0"/>
          <w:marRight w:val="0"/>
          <w:marTop w:val="0"/>
          <w:marBottom w:val="0"/>
          <w:divBdr>
            <w:top w:val="none" w:sz="0" w:space="0" w:color="auto"/>
            <w:left w:val="none" w:sz="0" w:space="0" w:color="auto"/>
            <w:bottom w:val="none" w:sz="0" w:space="0" w:color="auto"/>
            <w:right w:val="none" w:sz="0" w:space="0" w:color="auto"/>
          </w:divBdr>
        </w:div>
        <w:div w:id="599684085">
          <w:marLeft w:val="0"/>
          <w:marRight w:val="0"/>
          <w:marTop w:val="0"/>
          <w:marBottom w:val="0"/>
          <w:divBdr>
            <w:top w:val="none" w:sz="0" w:space="0" w:color="auto"/>
            <w:left w:val="none" w:sz="0" w:space="0" w:color="auto"/>
            <w:bottom w:val="none" w:sz="0" w:space="0" w:color="auto"/>
            <w:right w:val="none" w:sz="0" w:space="0" w:color="auto"/>
          </w:divBdr>
        </w:div>
        <w:div w:id="740981729">
          <w:marLeft w:val="0"/>
          <w:marRight w:val="0"/>
          <w:marTop w:val="0"/>
          <w:marBottom w:val="0"/>
          <w:divBdr>
            <w:top w:val="none" w:sz="0" w:space="0" w:color="auto"/>
            <w:left w:val="none" w:sz="0" w:space="0" w:color="auto"/>
            <w:bottom w:val="none" w:sz="0" w:space="0" w:color="auto"/>
            <w:right w:val="none" w:sz="0" w:space="0" w:color="auto"/>
          </w:divBdr>
        </w:div>
        <w:div w:id="764347129">
          <w:marLeft w:val="0"/>
          <w:marRight w:val="0"/>
          <w:marTop w:val="0"/>
          <w:marBottom w:val="0"/>
          <w:divBdr>
            <w:top w:val="none" w:sz="0" w:space="0" w:color="auto"/>
            <w:left w:val="none" w:sz="0" w:space="0" w:color="auto"/>
            <w:bottom w:val="none" w:sz="0" w:space="0" w:color="auto"/>
            <w:right w:val="none" w:sz="0" w:space="0" w:color="auto"/>
          </w:divBdr>
        </w:div>
        <w:div w:id="916091422">
          <w:marLeft w:val="0"/>
          <w:marRight w:val="0"/>
          <w:marTop w:val="0"/>
          <w:marBottom w:val="0"/>
          <w:divBdr>
            <w:top w:val="none" w:sz="0" w:space="0" w:color="auto"/>
            <w:left w:val="none" w:sz="0" w:space="0" w:color="auto"/>
            <w:bottom w:val="none" w:sz="0" w:space="0" w:color="auto"/>
            <w:right w:val="none" w:sz="0" w:space="0" w:color="auto"/>
          </w:divBdr>
        </w:div>
        <w:div w:id="1013536225">
          <w:marLeft w:val="0"/>
          <w:marRight w:val="0"/>
          <w:marTop w:val="0"/>
          <w:marBottom w:val="0"/>
          <w:divBdr>
            <w:top w:val="none" w:sz="0" w:space="0" w:color="auto"/>
            <w:left w:val="none" w:sz="0" w:space="0" w:color="auto"/>
            <w:bottom w:val="none" w:sz="0" w:space="0" w:color="auto"/>
            <w:right w:val="none" w:sz="0" w:space="0" w:color="auto"/>
          </w:divBdr>
          <w:divsChild>
            <w:div w:id="454719545">
              <w:marLeft w:val="0"/>
              <w:marRight w:val="0"/>
              <w:marTop w:val="0"/>
              <w:marBottom w:val="0"/>
              <w:divBdr>
                <w:top w:val="none" w:sz="0" w:space="0" w:color="auto"/>
                <w:left w:val="none" w:sz="0" w:space="0" w:color="auto"/>
                <w:bottom w:val="none" w:sz="0" w:space="0" w:color="auto"/>
                <w:right w:val="none" w:sz="0" w:space="0" w:color="auto"/>
              </w:divBdr>
            </w:div>
            <w:div w:id="1655448204">
              <w:marLeft w:val="0"/>
              <w:marRight w:val="0"/>
              <w:marTop w:val="0"/>
              <w:marBottom w:val="0"/>
              <w:divBdr>
                <w:top w:val="none" w:sz="0" w:space="0" w:color="auto"/>
                <w:left w:val="none" w:sz="0" w:space="0" w:color="auto"/>
                <w:bottom w:val="none" w:sz="0" w:space="0" w:color="auto"/>
                <w:right w:val="none" w:sz="0" w:space="0" w:color="auto"/>
              </w:divBdr>
            </w:div>
            <w:div w:id="1739589199">
              <w:marLeft w:val="0"/>
              <w:marRight w:val="0"/>
              <w:marTop w:val="0"/>
              <w:marBottom w:val="0"/>
              <w:divBdr>
                <w:top w:val="none" w:sz="0" w:space="0" w:color="auto"/>
                <w:left w:val="none" w:sz="0" w:space="0" w:color="auto"/>
                <w:bottom w:val="none" w:sz="0" w:space="0" w:color="auto"/>
                <w:right w:val="none" w:sz="0" w:space="0" w:color="auto"/>
              </w:divBdr>
            </w:div>
          </w:divsChild>
        </w:div>
        <w:div w:id="1109466469">
          <w:marLeft w:val="0"/>
          <w:marRight w:val="0"/>
          <w:marTop w:val="0"/>
          <w:marBottom w:val="0"/>
          <w:divBdr>
            <w:top w:val="none" w:sz="0" w:space="0" w:color="auto"/>
            <w:left w:val="none" w:sz="0" w:space="0" w:color="auto"/>
            <w:bottom w:val="none" w:sz="0" w:space="0" w:color="auto"/>
            <w:right w:val="none" w:sz="0" w:space="0" w:color="auto"/>
          </w:divBdr>
        </w:div>
        <w:div w:id="1155415551">
          <w:marLeft w:val="0"/>
          <w:marRight w:val="0"/>
          <w:marTop w:val="0"/>
          <w:marBottom w:val="0"/>
          <w:divBdr>
            <w:top w:val="none" w:sz="0" w:space="0" w:color="auto"/>
            <w:left w:val="none" w:sz="0" w:space="0" w:color="auto"/>
            <w:bottom w:val="none" w:sz="0" w:space="0" w:color="auto"/>
            <w:right w:val="none" w:sz="0" w:space="0" w:color="auto"/>
          </w:divBdr>
        </w:div>
        <w:div w:id="1272199527">
          <w:marLeft w:val="0"/>
          <w:marRight w:val="0"/>
          <w:marTop w:val="0"/>
          <w:marBottom w:val="0"/>
          <w:divBdr>
            <w:top w:val="none" w:sz="0" w:space="0" w:color="auto"/>
            <w:left w:val="none" w:sz="0" w:space="0" w:color="auto"/>
            <w:bottom w:val="none" w:sz="0" w:space="0" w:color="auto"/>
            <w:right w:val="none" w:sz="0" w:space="0" w:color="auto"/>
          </w:divBdr>
        </w:div>
        <w:div w:id="1301183374">
          <w:marLeft w:val="0"/>
          <w:marRight w:val="0"/>
          <w:marTop w:val="0"/>
          <w:marBottom w:val="0"/>
          <w:divBdr>
            <w:top w:val="none" w:sz="0" w:space="0" w:color="auto"/>
            <w:left w:val="none" w:sz="0" w:space="0" w:color="auto"/>
            <w:bottom w:val="none" w:sz="0" w:space="0" w:color="auto"/>
            <w:right w:val="none" w:sz="0" w:space="0" w:color="auto"/>
          </w:divBdr>
        </w:div>
        <w:div w:id="1401051997">
          <w:marLeft w:val="0"/>
          <w:marRight w:val="0"/>
          <w:marTop w:val="0"/>
          <w:marBottom w:val="0"/>
          <w:divBdr>
            <w:top w:val="none" w:sz="0" w:space="0" w:color="auto"/>
            <w:left w:val="none" w:sz="0" w:space="0" w:color="auto"/>
            <w:bottom w:val="none" w:sz="0" w:space="0" w:color="auto"/>
            <w:right w:val="none" w:sz="0" w:space="0" w:color="auto"/>
          </w:divBdr>
        </w:div>
        <w:div w:id="1473984461">
          <w:marLeft w:val="0"/>
          <w:marRight w:val="0"/>
          <w:marTop w:val="0"/>
          <w:marBottom w:val="0"/>
          <w:divBdr>
            <w:top w:val="none" w:sz="0" w:space="0" w:color="auto"/>
            <w:left w:val="none" w:sz="0" w:space="0" w:color="auto"/>
            <w:bottom w:val="none" w:sz="0" w:space="0" w:color="auto"/>
            <w:right w:val="none" w:sz="0" w:space="0" w:color="auto"/>
          </w:divBdr>
        </w:div>
        <w:div w:id="1764448988">
          <w:marLeft w:val="0"/>
          <w:marRight w:val="0"/>
          <w:marTop w:val="0"/>
          <w:marBottom w:val="0"/>
          <w:divBdr>
            <w:top w:val="none" w:sz="0" w:space="0" w:color="auto"/>
            <w:left w:val="none" w:sz="0" w:space="0" w:color="auto"/>
            <w:bottom w:val="none" w:sz="0" w:space="0" w:color="auto"/>
            <w:right w:val="none" w:sz="0" w:space="0" w:color="auto"/>
          </w:divBdr>
        </w:div>
      </w:divsChild>
    </w:div>
    <w:div w:id="636759912">
      <w:bodyDiv w:val="1"/>
      <w:marLeft w:val="0"/>
      <w:marRight w:val="0"/>
      <w:marTop w:val="0"/>
      <w:marBottom w:val="0"/>
      <w:divBdr>
        <w:top w:val="none" w:sz="0" w:space="0" w:color="auto"/>
        <w:left w:val="none" w:sz="0" w:space="0" w:color="auto"/>
        <w:bottom w:val="none" w:sz="0" w:space="0" w:color="auto"/>
        <w:right w:val="none" w:sz="0" w:space="0" w:color="auto"/>
      </w:divBdr>
      <w:divsChild>
        <w:div w:id="1790276838">
          <w:marLeft w:val="0"/>
          <w:marRight w:val="0"/>
          <w:marTop w:val="0"/>
          <w:marBottom w:val="0"/>
          <w:divBdr>
            <w:top w:val="none" w:sz="0" w:space="0" w:color="auto"/>
            <w:left w:val="none" w:sz="0" w:space="0" w:color="auto"/>
            <w:bottom w:val="none" w:sz="0" w:space="0" w:color="auto"/>
            <w:right w:val="none" w:sz="0" w:space="0" w:color="auto"/>
          </w:divBdr>
          <w:divsChild>
            <w:div w:id="1846287521">
              <w:marLeft w:val="0"/>
              <w:marRight w:val="0"/>
              <w:marTop w:val="0"/>
              <w:marBottom w:val="0"/>
              <w:divBdr>
                <w:top w:val="single" w:sz="4" w:space="6" w:color="auto"/>
                <w:left w:val="single" w:sz="4" w:space="12" w:color="auto"/>
                <w:bottom w:val="single" w:sz="4" w:space="6" w:color="auto"/>
                <w:right w:val="single" w:sz="4" w:space="12" w:color="auto"/>
              </w:divBdr>
              <w:divsChild>
                <w:div w:id="329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871">
          <w:marLeft w:val="0"/>
          <w:marRight w:val="0"/>
          <w:marTop w:val="0"/>
          <w:marBottom w:val="0"/>
          <w:divBdr>
            <w:top w:val="none" w:sz="0" w:space="0" w:color="auto"/>
            <w:left w:val="none" w:sz="0" w:space="0" w:color="auto"/>
            <w:bottom w:val="none" w:sz="0" w:space="0" w:color="auto"/>
            <w:right w:val="none" w:sz="0" w:space="0" w:color="auto"/>
          </w:divBdr>
          <w:divsChild>
            <w:div w:id="916330857">
              <w:marLeft w:val="0"/>
              <w:marRight w:val="0"/>
              <w:marTop w:val="0"/>
              <w:marBottom w:val="0"/>
              <w:divBdr>
                <w:top w:val="none" w:sz="0" w:space="0" w:color="auto"/>
                <w:left w:val="none" w:sz="0" w:space="0" w:color="auto"/>
                <w:bottom w:val="none" w:sz="0" w:space="0" w:color="auto"/>
                <w:right w:val="none" w:sz="0" w:space="0" w:color="auto"/>
              </w:divBdr>
              <w:divsChild>
                <w:div w:id="1929584030">
                  <w:marLeft w:val="0"/>
                  <w:marRight w:val="0"/>
                  <w:marTop w:val="0"/>
                  <w:marBottom w:val="0"/>
                  <w:divBdr>
                    <w:top w:val="none" w:sz="0" w:space="0" w:color="auto"/>
                    <w:left w:val="none" w:sz="0" w:space="0" w:color="auto"/>
                    <w:bottom w:val="none" w:sz="0" w:space="0" w:color="auto"/>
                    <w:right w:val="none" w:sz="0" w:space="0" w:color="auto"/>
                  </w:divBdr>
                  <w:divsChild>
                    <w:div w:id="1858813162">
                      <w:marLeft w:val="0"/>
                      <w:marRight w:val="0"/>
                      <w:marTop w:val="0"/>
                      <w:marBottom w:val="0"/>
                      <w:divBdr>
                        <w:top w:val="none" w:sz="0" w:space="0" w:color="auto"/>
                        <w:left w:val="none" w:sz="0" w:space="0" w:color="auto"/>
                        <w:bottom w:val="none" w:sz="0" w:space="0" w:color="auto"/>
                        <w:right w:val="none" w:sz="0" w:space="0" w:color="auto"/>
                      </w:divBdr>
                      <w:divsChild>
                        <w:div w:id="1113599546">
                          <w:marLeft w:val="0"/>
                          <w:marRight w:val="0"/>
                          <w:marTop w:val="0"/>
                          <w:marBottom w:val="0"/>
                          <w:divBdr>
                            <w:top w:val="none" w:sz="0" w:space="0" w:color="auto"/>
                            <w:left w:val="none" w:sz="0" w:space="0" w:color="auto"/>
                            <w:bottom w:val="none" w:sz="0" w:space="0" w:color="auto"/>
                            <w:right w:val="none" w:sz="0" w:space="0" w:color="auto"/>
                          </w:divBdr>
                        </w:div>
                      </w:divsChild>
                    </w:div>
                    <w:div w:id="2076394437">
                      <w:marLeft w:val="480"/>
                      <w:marRight w:val="0"/>
                      <w:marTop w:val="0"/>
                      <w:marBottom w:val="0"/>
                      <w:divBdr>
                        <w:top w:val="none" w:sz="0" w:space="0" w:color="auto"/>
                        <w:left w:val="none" w:sz="0" w:space="0" w:color="auto"/>
                        <w:bottom w:val="none" w:sz="0" w:space="0" w:color="auto"/>
                        <w:right w:val="none" w:sz="0" w:space="0" w:color="auto"/>
                      </w:divBdr>
                      <w:divsChild>
                        <w:div w:id="1027676435">
                          <w:marLeft w:val="0"/>
                          <w:marRight w:val="0"/>
                          <w:marTop w:val="0"/>
                          <w:marBottom w:val="0"/>
                          <w:divBdr>
                            <w:top w:val="none" w:sz="0" w:space="0" w:color="auto"/>
                            <w:left w:val="none" w:sz="0" w:space="0" w:color="auto"/>
                            <w:bottom w:val="none" w:sz="0" w:space="0" w:color="auto"/>
                            <w:right w:val="none" w:sz="0" w:space="0" w:color="auto"/>
                          </w:divBdr>
                          <w:divsChild>
                            <w:div w:id="143081918">
                              <w:marLeft w:val="0"/>
                              <w:marRight w:val="0"/>
                              <w:marTop w:val="0"/>
                              <w:marBottom w:val="0"/>
                              <w:divBdr>
                                <w:top w:val="none" w:sz="0" w:space="0" w:color="auto"/>
                                <w:left w:val="none" w:sz="0" w:space="0" w:color="auto"/>
                                <w:bottom w:val="none" w:sz="0" w:space="0" w:color="auto"/>
                                <w:right w:val="none" w:sz="0" w:space="0" w:color="auto"/>
                              </w:divBdr>
                              <w:divsChild>
                                <w:div w:id="1875579885">
                                  <w:marLeft w:val="0"/>
                                  <w:marRight w:val="0"/>
                                  <w:marTop w:val="0"/>
                                  <w:marBottom w:val="0"/>
                                  <w:divBdr>
                                    <w:top w:val="none" w:sz="0" w:space="0" w:color="auto"/>
                                    <w:left w:val="none" w:sz="0" w:space="0" w:color="auto"/>
                                    <w:bottom w:val="none" w:sz="0" w:space="0" w:color="auto"/>
                                    <w:right w:val="none" w:sz="0" w:space="0" w:color="auto"/>
                                  </w:divBdr>
                                  <w:divsChild>
                                    <w:div w:id="398410142">
                                      <w:marLeft w:val="0"/>
                                      <w:marRight w:val="0"/>
                                      <w:marTop w:val="0"/>
                                      <w:marBottom w:val="0"/>
                                      <w:divBdr>
                                        <w:top w:val="none" w:sz="0" w:space="0" w:color="auto"/>
                                        <w:left w:val="none" w:sz="0" w:space="0" w:color="auto"/>
                                        <w:bottom w:val="none" w:sz="0" w:space="0" w:color="auto"/>
                                        <w:right w:val="none" w:sz="0" w:space="0" w:color="auto"/>
                                      </w:divBdr>
                                      <w:divsChild>
                                        <w:div w:id="1203063">
                                          <w:marLeft w:val="0"/>
                                          <w:marRight w:val="0"/>
                                          <w:marTop w:val="0"/>
                                          <w:marBottom w:val="0"/>
                                          <w:divBdr>
                                            <w:top w:val="none" w:sz="0" w:space="0" w:color="auto"/>
                                            <w:left w:val="none" w:sz="0" w:space="0" w:color="auto"/>
                                            <w:bottom w:val="none" w:sz="0" w:space="0" w:color="auto"/>
                                            <w:right w:val="none" w:sz="0" w:space="0" w:color="auto"/>
                                          </w:divBdr>
                                          <w:divsChild>
                                            <w:div w:id="1532841759">
                                              <w:marLeft w:val="0"/>
                                              <w:marRight w:val="0"/>
                                              <w:marTop w:val="0"/>
                                              <w:marBottom w:val="0"/>
                                              <w:divBdr>
                                                <w:top w:val="none" w:sz="0" w:space="0" w:color="auto"/>
                                                <w:left w:val="none" w:sz="0" w:space="0" w:color="auto"/>
                                                <w:bottom w:val="none" w:sz="0" w:space="0" w:color="auto"/>
                                                <w:right w:val="none" w:sz="0" w:space="0" w:color="auto"/>
                                              </w:divBdr>
                                              <w:divsChild>
                                                <w:div w:id="19035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1599">
      <w:bodyDiv w:val="1"/>
      <w:marLeft w:val="0"/>
      <w:marRight w:val="0"/>
      <w:marTop w:val="0"/>
      <w:marBottom w:val="0"/>
      <w:divBdr>
        <w:top w:val="none" w:sz="0" w:space="0" w:color="auto"/>
        <w:left w:val="none" w:sz="0" w:space="0" w:color="auto"/>
        <w:bottom w:val="none" w:sz="0" w:space="0" w:color="auto"/>
        <w:right w:val="none" w:sz="0" w:space="0" w:color="auto"/>
      </w:divBdr>
    </w:div>
    <w:div w:id="667171786">
      <w:bodyDiv w:val="1"/>
      <w:marLeft w:val="0"/>
      <w:marRight w:val="0"/>
      <w:marTop w:val="0"/>
      <w:marBottom w:val="0"/>
      <w:divBdr>
        <w:top w:val="none" w:sz="0" w:space="0" w:color="auto"/>
        <w:left w:val="none" w:sz="0" w:space="0" w:color="auto"/>
        <w:bottom w:val="none" w:sz="0" w:space="0" w:color="auto"/>
        <w:right w:val="none" w:sz="0" w:space="0" w:color="auto"/>
      </w:divBdr>
    </w:div>
    <w:div w:id="703213685">
      <w:bodyDiv w:val="1"/>
      <w:marLeft w:val="0"/>
      <w:marRight w:val="0"/>
      <w:marTop w:val="0"/>
      <w:marBottom w:val="0"/>
      <w:divBdr>
        <w:top w:val="none" w:sz="0" w:space="0" w:color="auto"/>
        <w:left w:val="none" w:sz="0" w:space="0" w:color="auto"/>
        <w:bottom w:val="none" w:sz="0" w:space="0" w:color="auto"/>
        <w:right w:val="none" w:sz="0" w:space="0" w:color="auto"/>
      </w:divBdr>
    </w:div>
    <w:div w:id="706105805">
      <w:bodyDiv w:val="1"/>
      <w:marLeft w:val="0"/>
      <w:marRight w:val="0"/>
      <w:marTop w:val="0"/>
      <w:marBottom w:val="0"/>
      <w:divBdr>
        <w:top w:val="none" w:sz="0" w:space="0" w:color="auto"/>
        <w:left w:val="none" w:sz="0" w:space="0" w:color="auto"/>
        <w:bottom w:val="none" w:sz="0" w:space="0" w:color="auto"/>
        <w:right w:val="none" w:sz="0" w:space="0" w:color="auto"/>
      </w:divBdr>
    </w:div>
    <w:div w:id="733938989">
      <w:bodyDiv w:val="1"/>
      <w:marLeft w:val="0"/>
      <w:marRight w:val="0"/>
      <w:marTop w:val="0"/>
      <w:marBottom w:val="0"/>
      <w:divBdr>
        <w:top w:val="none" w:sz="0" w:space="0" w:color="auto"/>
        <w:left w:val="none" w:sz="0" w:space="0" w:color="auto"/>
        <w:bottom w:val="none" w:sz="0" w:space="0" w:color="auto"/>
        <w:right w:val="none" w:sz="0" w:space="0" w:color="auto"/>
      </w:divBdr>
    </w:div>
    <w:div w:id="753160377">
      <w:bodyDiv w:val="1"/>
      <w:marLeft w:val="0"/>
      <w:marRight w:val="0"/>
      <w:marTop w:val="0"/>
      <w:marBottom w:val="0"/>
      <w:divBdr>
        <w:top w:val="none" w:sz="0" w:space="0" w:color="auto"/>
        <w:left w:val="none" w:sz="0" w:space="0" w:color="auto"/>
        <w:bottom w:val="none" w:sz="0" w:space="0" w:color="auto"/>
        <w:right w:val="none" w:sz="0" w:space="0" w:color="auto"/>
      </w:divBdr>
    </w:div>
    <w:div w:id="775059251">
      <w:bodyDiv w:val="1"/>
      <w:marLeft w:val="0"/>
      <w:marRight w:val="0"/>
      <w:marTop w:val="0"/>
      <w:marBottom w:val="0"/>
      <w:divBdr>
        <w:top w:val="none" w:sz="0" w:space="0" w:color="auto"/>
        <w:left w:val="none" w:sz="0" w:space="0" w:color="auto"/>
        <w:bottom w:val="none" w:sz="0" w:space="0" w:color="auto"/>
        <w:right w:val="none" w:sz="0" w:space="0" w:color="auto"/>
      </w:divBdr>
    </w:div>
    <w:div w:id="828906434">
      <w:bodyDiv w:val="1"/>
      <w:marLeft w:val="0"/>
      <w:marRight w:val="0"/>
      <w:marTop w:val="0"/>
      <w:marBottom w:val="0"/>
      <w:divBdr>
        <w:top w:val="none" w:sz="0" w:space="0" w:color="auto"/>
        <w:left w:val="none" w:sz="0" w:space="0" w:color="auto"/>
        <w:bottom w:val="none" w:sz="0" w:space="0" w:color="auto"/>
        <w:right w:val="none" w:sz="0" w:space="0" w:color="auto"/>
      </w:divBdr>
      <w:divsChild>
        <w:div w:id="1136797419">
          <w:marLeft w:val="0"/>
          <w:marRight w:val="0"/>
          <w:marTop w:val="0"/>
          <w:marBottom w:val="0"/>
          <w:divBdr>
            <w:top w:val="none" w:sz="0" w:space="0" w:color="auto"/>
            <w:left w:val="none" w:sz="0" w:space="0" w:color="auto"/>
            <w:bottom w:val="none" w:sz="0" w:space="0" w:color="auto"/>
            <w:right w:val="none" w:sz="0" w:space="0" w:color="auto"/>
          </w:divBdr>
        </w:div>
        <w:div w:id="414744488">
          <w:marLeft w:val="0"/>
          <w:marRight w:val="0"/>
          <w:marTop w:val="0"/>
          <w:marBottom w:val="0"/>
          <w:divBdr>
            <w:top w:val="none" w:sz="0" w:space="0" w:color="auto"/>
            <w:left w:val="none" w:sz="0" w:space="0" w:color="auto"/>
            <w:bottom w:val="none" w:sz="0" w:space="0" w:color="auto"/>
            <w:right w:val="none" w:sz="0" w:space="0" w:color="auto"/>
          </w:divBdr>
        </w:div>
        <w:div w:id="45840171">
          <w:marLeft w:val="0"/>
          <w:marRight w:val="0"/>
          <w:marTop w:val="0"/>
          <w:marBottom w:val="0"/>
          <w:divBdr>
            <w:top w:val="none" w:sz="0" w:space="0" w:color="auto"/>
            <w:left w:val="none" w:sz="0" w:space="0" w:color="auto"/>
            <w:bottom w:val="none" w:sz="0" w:space="0" w:color="auto"/>
            <w:right w:val="none" w:sz="0" w:space="0" w:color="auto"/>
          </w:divBdr>
        </w:div>
        <w:div w:id="1472333119">
          <w:marLeft w:val="0"/>
          <w:marRight w:val="0"/>
          <w:marTop w:val="0"/>
          <w:marBottom w:val="0"/>
          <w:divBdr>
            <w:top w:val="none" w:sz="0" w:space="0" w:color="auto"/>
            <w:left w:val="none" w:sz="0" w:space="0" w:color="auto"/>
            <w:bottom w:val="none" w:sz="0" w:space="0" w:color="auto"/>
            <w:right w:val="none" w:sz="0" w:space="0" w:color="auto"/>
          </w:divBdr>
        </w:div>
        <w:div w:id="1364555112">
          <w:marLeft w:val="0"/>
          <w:marRight w:val="0"/>
          <w:marTop w:val="0"/>
          <w:marBottom w:val="0"/>
          <w:divBdr>
            <w:top w:val="none" w:sz="0" w:space="0" w:color="auto"/>
            <w:left w:val="none" w:sz="0" w:space="0" w:color="auto"/>
            <w:bottom w:val="none" w:sz="0" w:space="0" w:color="auto"/>
            <w:right w:val="none" w:sz="0" w:space="0" w:color="auto"/>
          </w:divBdr>
        </w:div>
      </w:divsChild>
    </w:div>
    <w:div w:id="833838437">
      <w:bodyDiv w:val="1"/>
      <w:marLeft w:val="0"/>
      <w:marRight w:val="0"/>
      <w:marTop w:val="0"/>
      <w:marBottom w:val="0"/>
      <w:divBdr>
        <w:top w:val="none" w:sz="0" w:space="0" w:color="auto"/>
        <w:left w:val="none" w:sz="0" w:space="0" w:color="auto"/>
        <w:bottom w:val="none" w:sz="0" w:space="0" w:color="auto"/>
        <w:right w:val="none" w:sz="0" w:space="0" w:color="auto"/>
      </w:divBdr>
    </w:div>
    <w:div w:id="845051511">
      <w:bodyDiv w:val="1"/>
      <w:marLeft w:val="0"/>
      <w:marRight w:val="0"/>
      <w:marTop w:val="0"/>
      <w:marBottom w:val="0"/>
      <w:divBdr>
        <w:top w:val="none" w:sz="0" w:space="0" w:color="auto"/>
        <w:left w:val="none" w:sz="0" w:space="0" w:color="auto"/>
        <w:bottom w:val="none" w:sz="0" w:space="0" w:color="auto"/>
        <w:right w:val="none" w:sz="0" w:space="0" w:color="auto"/>
      </w:divBdr>
    </w:div>
    <w:div w:id="850803372">
      <w:bodyDiv w:val="1"/>
      <w:marLeft w:val="0"/>
      <w:marRight w:val="0"/>
      <w:marTop w:val="0"/>
      <w:marBottom w:val="0"/>
      <w:divBdr>
        <w:top w:val="none" w:sz="0" w:space="0" w:color="auto"/>
        <w:left w:val="none" w:sz="0" w:space="0" w:color="auto"/>
        <w:bottom w:val="none" w:sz="0" w:space="0" w:color="auto"/>
        <w:right w:val="none" w:sz="0" w:space="0" w:color="auto"/>
      </w:divBdr>
      <w:divsChild>
        <w:div w:id="1552031607">
          <w:marLeft w:val="0"/>
          <w:marRight w:val="0"/>
          <w:marTop w:val="0"/>
          <w:marBottom w:val="0"/>
          <w:divBdr>
            <w:top w:val="none" w:sz="0" w:space="0" w:color="auto"/>
            <w:left w:val="none" w:sz="0" w:space="0" w:color="auto"/>
            <w:bottom w:val="none" w:sz="0" w:space="0" w:color="auto"/>
            <w:right w:val="none" w:sz="0" w:space="0" w:color="auto"/>
          </w:divBdr>
        </w:div>
        <w:div w:id="937523627">
          <w:marLeft w:val="0"/>
          <w:marRight w:val="0"/>
          <w:marTop w:val="0"/>
          <w:marBottom w:val="0"/>
          <w:divBdr>
            <w:top w:val="none" w:sz="0" w:space="0" w:color="auto"/>
            <w:left w:val="none" w:sz="0" w:space="0" w:color="auto"/>
            <w:bottom w:val="none" w:sz="0" w:space="0" w:color="auto"/>
            <w:right w:val="none" w:sz="0" w:space="0" w:color="auto"/>
          </w:divBdr>
        </w:div>
        <w:div w:id="1221408255">
          <w:marLeft w:val="0"/>
          <w:marRight w:val="0"/>
          <w:marTop w:val="0"/>
          <w:marBottom w:val="0"/>
          <w:divBdr>
            <w:top w:val="none" w:sz="0" w:space="0" w:color="auto"/>
            <w:left w:val="none" w:sz="0" w:space="0" w:color="auto"/>
            <w:bottom w:val="none" w:sz="0" w:space="0" w:color="auto"/>
            <w:right w:val="none" w:sz="0" w:space="0" w:color="auto"/>
          </w:divBdr>
        </w:div>
        <w:div w:id="205408859">
          <w:marLeft w:val="0"/>
          <w:marRight w:val="0"/>
          <w:marTop w:val="0"/>
          <w:marBottom w:val="0"/>
          <w:divBdr>
            <w:top w:val="none" w:sz="0" w:space="0" w:color="auto"/>
            <w:left w:val="none" w:sz="0" w:space="0" w:color="auto"/>
            <w:bottom w:val="none" w:sz="0" w:space="0" w:color="auto"/>
            <w:right w:val="none" w:sz="0" w:space="0" w:color="auto"/>
          </w:divBdr>
        </w:div>
      </w:divsChild>
    </w:div>
    <w:div w:id="874856449">
      <w:bodyDiv w:val="1"/>
      <w:marLeft w:val="0"/>
      <w:marRight w:val="0"/>
      <w:marTop w:val="0"/>
      <w:marBottom w:val="0"/>
      <w:divBdr>
        <w:top w:val="none" w:sz="0" w:space="0" w:color="auto"/>
        <w:left w:val="none" w:sz="0" w:space="0" w:color="auto"/>
        <w:bottom w:val="none" w:sz="0" w:space="0" w:color="auto"/>
        <w:right w:val="none" w:sz="0" w:space="0" w:color="auto"/>
      </w:divBdr>
    </w:div>
    <w:div w:id="884828197">
      <w:bodyDiv w:val="1"/>
      <w:marLeft w:val="0"/>
      <w:marRight w:val="0"/>
      <w:marTop w:val="0"/>
      <w:marBottom w:val="0"/>
      <w:divBdr>
        <w:top w:val="none" w:sz="0" w:space="0" w:color="auto"/>
        <w:left w:val="none" w:sz="0" w:space="0" w:color="auto"/>
        <w:bottom w:val="none" w:sz="0" w:space="0" w:color="auto"/>
        <w:right w:val="none" w:sz="0" w:space="0" w:color="auto"/>
      </w:divBdr>
    </w:div>
    <w:div w:id="931737987">
      <w:bodyDiv w:val="1"/>
      <w:marLeft w:val="0"/>
      <w:marRight w:val="0"/>
      <w:marTop w:val="0"/>
      <w:marBottom w:val="0"/>
      <w:divBdr>
        <w:top w:val="none" w:sz="0" w:space="0" w:color="auto"/>
        <w:left w:val="none" w:sz="0" w:space="0" w:color="auto"/>
        <w:bottom w:val="none" w:sz="0" w:space="0" w:color="auto"/>
        <w:right w:val="none" w:sz="0" w:space="0" w:color="auto"/>
      </w:divBdr>
      <w:divsChild>
        <w:div w:id="1186944028">
          <w:marLeft w:val="0"/>
          <w:marRight w:val="0"/>
          <w:marTop w:val="0"/>
          <w:marBottom w:val="0"/>
          <w:divBdr>
            <w:top w:val="none" w:sz="0" w:space="0" w:color="auto"/>
            <w:left w:val="none" w:sz="0" w:space="0" w:color="auto"/>
            <w:bottom w:val="none" w:sz="0" w:space="0" w:color="auto"/>
            <w:right w:val="none" w:sz="0" w:space="0" w:color="auto"/>
          </w:divBdr>
        </w:div>
        <w:div w:id="1658917089">
          <w:marLeft w:val="0"/>
          <w:marRight w:val="0"/>
          <w:marTop w:val="0"/>
          <w:marBottom w:val="0"/>
          <w:divBdr>
            <w:top w:val="none" w:sz="0" w:space="0" w:color="auto"/>
            <w:left w:val="none" w:sz="0" w:space="0" w:color="auto"/>
            <w:bottom w:val="none" w:sz="0" w:space="0" w:color="auto"/>
            <w:right w:val="none" w:sz="0" w:space="0" w:color="auto"/>
          </w:divBdr>
        </w:div>
        <w:div w:id="496965981">
          <w:marLeft w:val="0"/>
          <w:marRight w:val="0"/>
          <w:marTop w:val="0"/>
          <w:marBottom w:val="0"/>
          <w:divBdr>
            <w:top w:val="none" w:sz="0" w:space="0" w:color="auto"/>
            <w:left w:val="none" w:sz="0" w:space="0" w:color="auto"/>
            <w:bottom w:val="none" w:sz="0" w:space="0" w:color="auto"/>
            <w:right w:val="none" w:sz="0" w:space="0" w:color="auto"/>
          </w:divBdr>
        </w:div>
        <w:div w:id="354041628">
          <w:marLeft w:val="0"/>
          <w:marRight w:val="0"/>
          <w:marTop w:val="0"/>
          <w:marBottom w:val="0"/>
          <w:divBdr>
            <w:top w:val="none" w:sz="0" w:space="0" w:color="auto"/>
            <w:left w:val="none" w:sz="0" w:space="0" w:color="auto"/>
            <w:bottom w:val="none" w:sz="0" w:space="0" w:color="auto"/>
            <w:right w:val="none" w:sz="0" w:space="0" w:color="auto"/>
          </w:divBdr>
        </w:div>
      </w:divsChild>
    </w:div>
    <w:div w:id="1172795904">
      <w:bodyDiv w:val="1"/>
      <w:marLeft w:val="0"/>
      <w:marRight w:val="0"/>
      <w:marTop w:val="0"/>
      <w:marBottom w:val="0"/>
      <w:divBdr>
        <w:top w:val="none" w:sz="0" w:space="0" w:color="auto"/>
        <w:left w:val="none" w:sz="0" w:space="0" w:color="auto"/>
        <w:bottom w:val="none" w:sz="0" w:space="0" w:color="auto"/>
        <w:right w:val="none" w:sz="0" w:space="0" w:color="auto"/>
      </w:divBdr>
      <w:divsChild>
        <w:div w:id="1202594316">
          <w:marLeft w:val="0"/>
          <w:marRight w:val="0"/>
          <w:marTop w:val="0"/>
          <w:marBottom w:val="0"/>
          <w:divBdr>
            <w:top w:val="none" w:sz="0" w:space="0" w:color="auto"/>
            <w:left w:val="none" w:sz="0" w:space="0" w:color="auto"/>
            <w:bottom w:val="none" w:sz="0" w:space="0" w:color="auto"/>
            <w:right w:val="none" w:sz="0" w:space="0" w:color="auto"/>
          </w:divBdr>
        </w:div>
      </w:divsChild>
    </w:div>
    <w:div w:id="1245266839">
      <w:bodyDiv w:val="1"/>
      <w:marLeft w:val="0"/>
      <w:marRight w:val="0"/>
      <w:marTop w:val="0"/>
      <w:marBottom w:val="0"/>
      <w:divBdr>
        <w:top w:val="none" w:sz="0" w:space="0" w:color="auto"/>
        <w:left w:val="none" w:sz="0" w:space="0" w:color="auto"/>
        <w:bottom w:val="none" w:sz="0" w:space="0" w:color="auto"/>
        <w:right w:val="none" w:sz="0" w:space="0" w:color="auto"/>
      </w:divBdr>
    </w:div>
    <w:div w:id="1406802915">
      <w:bodyDiv w:val="1"/>
      <w:marLeft w:val="0"/>
      <w:marRight w:val="0"/>
      <w:marTop w:val="0"/>
      <w:marBottom w:val="0"/>
      <w:divBdr>
        <w:top w:val="none" w:sz="0" w:space="0" w:color="auto"/>
        <w:left w:val="none" w:sz="0" w:space="0" w:color="auto"/>
        <w:bottom w:val="none" w:sz="0" w:space="0" w:color="auto"/>
        <w:right w:val="none" w:sz="0" w:space="0" w:color="auto"/>
      </w:divBdr>
      <w:divsChild>
        <w:div w:id="1692756514">
          <w:marLeft w:val="0"/>
          <w:marRight w:val="0"/>
          <w:marTop w:val="0"/>
          <w:marBottom w:val="0"/>
          <w:divBdr>
            <w:top w:val="none" w:sz="0" w:space="0" w:color="auto"/>
            <w:left w:val="none" w:sz="0" w:space="0" w:color="auto"/>
            <w:bottom w:val="none" w:sz="0" w:space="0" w:color="auto"/>
            <w:right w:val="none" w:sz="0" w:space="0" w:color="auto"/>
          </w:divBdr>
        </w:div>
        <w:div w:id="1412316781">
          <w:marLeft w:val="0"/>
          <w:marRight w:val="0"/>
          <w:marTop w:val="0"/>
          <w:marBottom w:val="0"/>
          <w:divBdr>
            <w:top w:val="none" w:sz="0" w:space="0" w:color="auto"/>
            <w:left w:val="none" w:sz="0" w:space="0" w:color="auto"/>
            <w:bottom w:val="none" w:sz="0" w:space="0" w:color="auto"/>
            <w:right w:val="none" w:sz="0" w:space="0" w:color="auto"/>
          </w:divBdr>
        </w:div>
        <w:div w:id="1898127321">
          <w:marLeft w:val="0"/>
          <w:marRight w:val="0"/>
          <w:marTop w:val="0"/>
          <w:marBottom w:val="0"/>
          <w:divBdr>
            <w:top w:val="none" w:sz="0" w:space="0" w:color="auto"/>
            <w:left w:val="none" w:sz="0" w:space="0" w:color="auto"/>
            <w:bottom w:val="none" w:sz="0" w:space="0" w:color="auto"/>
            <w:right w:val="none" w:sz="0" w:space="0" w:color="auto"/>
          </w:divBdr>
        </w:div>
        <w:div w:id="1770932618">
          <w:marLeft w:val="0"/>
          <w:marRight w:val="0"/>
          <w:marTop w:val="0"/>
          <w:marBottom w:val="0"/>
          <w:divBdr>
            <w:top w:val="none" w:sz="0" w:space="0" w:color="auto"/>
            <w:left w:val="none" w:sz="0" w:space="0" w:color="auto"/>
            <w:bottom w:val="none" w:sz="0" w:space="0" w:color="auto"/>
            <w:right w:val="none" w:sz="0" w:space="0" w:color="auto"/>
          </w:divBdr>
        </w:div>
      </w:divsChild>
    </w:div>
    <w:div w:id="1456875586">
      <w:bodyDiv w:val="1"/>
      <w:marLeft w:val="0"/>
      <w:marRight w:val="0"/>
      <w:marTop w:val="0"/>
      <w:marBottom w:val="0"/>
      <w:divBdr>
        <w:top w:val="none" w:sz="0" w:space="0" w:color="auto"/>
        <w:left w:val="none" w:sz="0" w:space="0" w:color="auto"/>
        <w:bottom w:val="none" w:sz="0" w:space="0" w:color="auto"/>
        <w:right w:val="none" w:sz="0" w:space="0" w:color="auto"/>
      </w:divBdr>
      <w:divsChild>
        <w:div w:id="1142817060">
          <w:marLeft w:val="480"/>
          <w:marRight w:val="0"/>
          <w:marTop w:val="0"/>
          <w:marBottom w:val="0"/>
          <w:divBdr>
            <w:top w:val="none" w:sz="0" w:space="0" w:color="auto"/>
            <w:left w:val="none" w:sz="0" w:space="0" w:color="auto"/>
            <w:bottom w:val="none" w:sz="0" w:space="0" w:color="auto"/>
            <w:right w:val="none" w:sz="0" w:space="0" w:color="auto"/>
          </w:divBdr>
          <w:divsChild>
            <w:div w:id="2227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981">
      <w:bodyDiv w:val="1"/>
      <w:marLeft w:val="0"/>
      <w:marRight w:val="0"/>
      <w:marTop w:val="0"/>
      <w:marBottom w:val="0"/>
      <w:divBdr>
        <w:top w:val="none" w:sz="0" w:space="0" w:color="auto"/>
        <w:left w:val="none" w:sz="0" w:space="0" w:color="auto"/>
        <w:bottom w:val="none" w:sz="0" w:space="0" w:color="auto"/>
        <w:right w:val="none" w:sz="0" w:space="0" w:color="auto"/>
      </w:divBdr>
    </w:div>
    <w:div w:id="1471826735">
      <w:bodyDiv w:val="1"/>
      <w:marLeft w:val="0"/>
      <w:marRight w:val="0"/>
      <w:marTop w:val="0"/>
      <w:marBottom w:val="0"/>
      <w:divBdr>
        <w:top w:val="none" w:sz="0" w:space="0" w:color="auto"/>
        <w:left w:val="none" w:sz="0" w:space="0" w:color="auto"/>
        <w:bottom w:val="none" w:sz="0" w:space="0" w:color="auto"/>
        <w:right w:val="none" w:sz="0" w:space="0" w:color="auto"/>
      </w:divBdr>
    </w:div>
    <w:div w:id="1483961672">
      <w:bodyDiv w:val="1"/>
      <w:marLeft w:val="0"/>
      <w:marRight w:val="0"/>
      <w:marTop w:val="0"/>
      <w:marBottom w:val="0"/>
      <w:divBdr>
        <w:top w:val="none" w:sz="0" w:space="0" w:color="auto"/>
        <w:left w:val="none" w:sz="0" w:space="0" w:color="auto"/>
        <w:bottom w:val="none" w:sz="0" w:space="0" w:color="auto"/>
        <w:right w:val="none" w:sz="0" w:space="0" w:color="auto"/>
      </w:divBdr>
    </w:div>
    <w:div w:id="1499615178">
      <w:bodyDiv w:val="1"/>
      <w:marLeft w:val="0"/>
      <w:marRight w:val="0"/>
      <w:marTop w:val="0"/>
      <w:marBottom w:val="0"/>
      <w:divBdr>
        <w:top w:val="none" w:sz="0" w:space="0" w:color="auto"/>
        <w:left w:val="none" w:sz="0" w:space="0" w:color="auto"/>
        <w:bottom w:val="none" w:sz="0" w:space="0" w:color="auto"/>
        <w:right w:val="none" w:sz="0" w:space="0" w:color="auto"/>
      </w:divBdr>
    </w:div>
    <w:div w:id="1503861926">
      <w:bodyDiv w:val="1"/>
      <w:marLeft w:val="0"/>
      <w:marRight w:val="0"/>
      <w:marTop w:val="0"/>
      <w:marBottom w:val="0"/>
      <w:divBdr>
        <w:top w:val="none" w:sz="0" w:space="0" w:color="auto"/>
        <w:left w:val="none" w:sz="0" w:space="0" w:color="auto"/>
        <w:bottom w:val="none" w:sz="0" w:space="0" w:color="auto"/>
        <w:right w:val="none" w:sz="0" w:space="0" w:color="auto"/>
      </w:divBdr>
    </w:div>
    <w:div w:id="1525291393">
      <w:bodyDiv w:val="1"/>
      <w:marLeft w:val="0"/>
      <w:marRight w:val="0"/>
      <w:marTop w:val="0"/>
      <w:marBottom w:val="0"/>
      <w:divBdr>
        <w:top w:val="none" w:sz="0" w:space="0" w:color="auto"/>
        <w:left w:val="none" w:sz="0" w:space="0" w:color="auto"/>
        <w:bottom w:val="none" w:sz="0" w:space="0" w:color="auto"/>
        <w:right w:val="none" w:sz="0" w:space="0" w:color="auto"/>
      </w:divBdr>
    </w:div>
    <w:div w:id="1553687850">
      <w:bodyDiv w:val="1"/>
      <w:marLeft w:val="0"/>
      <w:marRight w:val="0"/>
      <w:marTop w:val="0"/>
      <w:marBottom w:val="0"/>
      <w:divBdr>
        <w:top w:val="none" w:sz="0" w:space="0" w:color="auto"/>
        <w:left w:val="none" w:sz="0" w:space="0" w:color="auto"/>
        <w:bottom w:val="none" w:sz="0" w:space="0" w:color="auto"/>
        <w:right w:val="none" w:sz="0" w:space="0" w:color="auto"/>
      </w:divBdr>
    </w:div>
    <w:div w:id="1554730249">
      <w:bodyDiv w:val="1"/>
      <w:marLeft w:val="0"/>
      <w:marRight w:val="0"/>
      <w:marTop w:val="0"/>
      <w:marBottom w:val="0"/>
      <w:divBdr>
        <w:top w:val="none" w:sz="0" w:space="0" w:color="auto"/>
        <w:left w:val="none" w:sz="0" w:space="0" w:color="auto"/>
        <w:bottom w:val="none" w:sz="0" w:space="0" w:color="auto"/>
        <w:right w:val="none" w:sz="0" w:space="0" w:color="auto"/>
      </w:divBdr>
    </w:div>
    <w:div w:id="1594053010">
      <w:bodyDiv w:val="1"/>
      <w:marLeft w:val="0"/>
      <w:marRight w:val="0"/>
      <w:marTop w:val="0"/>
      <w:marBottom w:val="0"/>
      <w:divBdr>
        <w:top w:val="none" w:sz="0" w:space="0" w:color="auto"/>
        <w:left w:val="none" w:sz="0" w:space="0" w:color="auto"/>
        <w:bottom w:val="none" w:sz="0" w:space="0" w:color="auto"/>
        <w:right w:val="none" w:sz="0" w:space="0" w:color="auto"/>
      </w:divBdr>
    </w:div>
    <w:div w:id="1595356939">
      <w:bodyDiv w:val="1"/>
      <w:marLeft w:val="0"/>
      <w:marRight w:val="0"/>
      <w:marTop w:val="0"/>
      <w:marBottom w:val="0"/>
      <w:divBdr>
        <w:top w:val="none" w:sz="0" w:space="0" w:color="auto"/>
        <w:left w:val="none" w:sz="0" w:space="0" w:color="auto"/>
        <w:bottom w:val="none" w:sz="0" w:space="0" w:color="auto"/>
        <w:right w:val="none" w:sz="0" w:space="0" w:color="auto"/>
      </w:divBdr>
    </w:div>
    <w:div w:id="1603301560">
      <w:bodyDiv w:val="1"/>
      <w:marLeft w:val="0"/>
      <w:marRight w:val="0"/>
      <w:marTop w:val="0"/>
      <w:marBottom w:val="0"/>
      <w:divBdr>
        <w:top w:val="none" w:sz="0" w:space="0" w:color="auto"/>
        <w:left w:val="none" w:sz="0" w:space="0" w:color="auto"/>
        <w:bottom w:val="none" w:sz="0" w:space="0" w:color="auto"/>
        <w:right w:val="none" w:sz="0" w:space="0" w:color="auto"/>
      </w:divBdr>
    </w:div>
    <w:div w:id="1667198168">
      <w:bodyDiv w:val="1"/>
      <w:marLeft w:val="0"/>
      <w:marRight w:val="0"/>
      <w:marTop w:val="0"/>
      <w:marBottom w:val="0"/>
      <w:divBdr>
        <w:top w:val="none" w:sz="0" w:space="0" w:color="auto"/>
        <w:left w:val="none" w:sz="0" w:space="0" w:color="auto"/>
        <w:bottom w:val="none" w:sz="0" w:space="0" w:color="auto"/>
        <w:right w:val="none" w:sz="0" w:space="0" w:color="auto"/>
      </w:divBdr>
      <w:divsChild>
        <w:div w:id="213085729">
          <w:marLeft w:val="0"/>
          <w:marRight w:val="0"/>
          <w:marTop w:val="0"/>
          <w:marBottom w:val="0"/>
          <w:divBdr>
            <w:top w:val="none" w:sz="0" w:space="0" w:color="auto"/>
            <w:left w:val="none" w:sz="0" w:space="0" w:color="auto"/>
            <w:bottom w:val="none" w:sz="0" w:space="0" w:color="auto"/>
            <w:right w:val="none" w:sz="0" w:space="0" w:color="auto"/>
          </w:divBdr>
        </w:div>
        <w:div w:id="371613608">
          <w:marLeft w:val="0"/>
          <w:marRight w:val="0"/>
          <w:marTop w:val="0"/>
          <w:marBottom w:val="0"/>
          <w:divBdr>
            <w:top w:val="none" w:sz="0" w:space="0" w:color="auto"/>
            <w:left w:val="none" w:sz="0" w:space="0" w:color="auto"/>
            <w:bottom w:val="none" w:sz="0" w:space="0" w:color="auto"/>
            <w:right w:val="none" w:sz="0" w:space="0" w:color="auto"/>
          </w:divBdr>
        </w:div>
        <w:div w:id="1731684198">
          <w:marLeft w:val="0"/>
          <w:marRight w:val="0"/>
          <w:marTop w:val="0"/>
          <w:marBottom w:val="0"/>
          <w:divBdr>
            <w:top w:val="none" w:sz="0" w:space="0" w:color="auto"/>
            <w:left w:val="none" w:sz="0" w:space="0" w:color="auto"/>
            <w:bottom w:val="none" w:sz="0" w:space="0" w:color="auto"/>
            <w:right w:val="none" w:sz="0" w:space="0" w:color="auto"/>
          </w:divBdr>
        </w:div>
      </w:divsChild>
    </w:div>
    <w:div w:id="1686176185">
      <w:bodyDiv w:val="1"/>
      <w:marLeft w:val="0"/>
      <w:marRight w:val="0"/>
      <w:marTop w:val="0"/>
      <w:marBottom w:val="0"/>
      <w:divBdr>
        <w:top w:val="none" w:sz="0" w:space="0" w:color="auto"/>
        <w:left w:val="none" w:sz="0" w:space="0" w:color="auto"/>
        <w:bottom w:val="none" w:sz="0" w:space="0" w:color="auto"/>
        <w:right w:val="none" w:sz="0" w:space="0" w:color="auto"/>
      </w:divBdr>
    </w:div>
    <w:div w:id="1691295045">
      <w:bodyDiv w:val="1"/>
      <w:marLeft w:val="0"/>
      <w:marRight w:val="0"/>
      <w:marTop w:val="0"/>
      <w:marBottom w:val="0"/>
      <w:divBdr>
        <w:top w:val="none" w:sz="0" w:space="0" w:color="auto"/>
        <w:left w:val="none" w:sz="0" w:space="0" w:color="auto"/>
        <w:bottom w:val="none" w:sz="0" w:space="0" w:color="auto"/>
        <w:right w:val="none" w:sz="0" w:space="0" w:color="auto"/>
      </w:divBdr>
    </w:div>
    <w:div w:id="1724715058">
      <w:bodyDiv w:val="1"/>
      <w:marLeft w:val="0"/>
      <w:marRight w:val="0"/>
      <w:marTop w:val="0"/>
      <w:marBottom w:val="0"/>
      <w:divBdr>
        <w:top w:val="none" w:sz="0" w:space="0" w:color="auto"/>
        <w:left w:val="none" w:sz="0" w:space="0" w:color="auto"/>
        <w:bottom w:val="none" w:sz="0" w:space="0" w:color="auto"/>
        <w:right w:val="none" w:sz="0" w:space="0" w:color="auto"/>
      </w:divBdr>
    </w:div>
    <w:div w:id="1724868856">
      <w:bodyDiv w:val="1"/>
      <w:marLeft w:val="0"/>
      <w:marRight w:val="0"/>
      <w:marTop w:val="0"/>
      <w:marBottom w:val="0"/>
      <w:divBdr>
        <w:top w:val="none" w:sz="0" w:space="0" w:color="auto"/>
        <w:left w:val="none" w:sz="0" w:space="0" w:color="auto"/>
        <w:bottom w:val="none" w:sz="0" w:space="0" w:color="auto"/>
        <w:right w:val="none" w:sz="0" w:space="0" w:color="auto"/>
      </w:divBdr>
    </w:div>
    <w:div w:id="1825002682">
      <w:bodyDiv w:val="1"/>
      <w:marLeft w:val="0"/>
      <w:marRight w:val="0"/>
      <w:marTop w:val="0"/>
      <w:marBottom w:val="0"/>
      <w:divBdr>
        <w:top w:val="none" w:sz="0" w:space="0" w:color="auto"/>
        <w:left w:val="none" w:sz="0" w:space="0" w:color="auto"/>
        <w:bottom w:val="none" w:sz="0" w:space="0" w:color="auto"/>
        <w:right w:val="none" w:sz="0" w:space="0" w:color="auto"/>
      </w:divBdr>
    </w:div>
    <w:div w:id="1854176116">
      <w:bodyDiv w:val="1"/>
      <w:marLeft w:val="0"/>
      <w:marRight w:val="0"/>
      <w:marTop w:val="0"/>
      <w:marBottom w:val="0"/>
      <w:divBdr>
        <w:top w:val="none" w:sz="0" w:space="0" w:color="auto"/>
        <w:left w:val="none" w:sz="0" w:space="0" w:color="auto"/>
        <w:bottom w:val="none" w:sz="0" w:space="0" w:color="auto"/>
        <w:right w:val="none" w:sz="0" w:space="0" w:color="auto"/>
      </w:divBdr>
    </w:div>
    <w:div w:id="1947347867">
      <w:bodyDiv w:val="1"/>
      <w:marLeft w:val="0"/>
      <w:marRight w:val="0"/>
      <w:marTop w:val="0"/>
      <w:marBottom w:val="0"/>
      <w:divBdr>
        <w:top w:val="none" w:sz="0" w:space="0" w:color="auto"/>
        <w:left w:val="none" w:sz="0" w:space="0" w:color="auto"/>
        <w:bottom w:val="none" w:sz="0" w:space="0" w:color="auto"/>
        <w:right w:val="none" w:sz="0" w:space="0" w:color="auto"/>
      </w:divBdr>
    </w:div>
    <w:div w:id="1950963354">
      <w:bodyDiv w:val="1"/>
      <w:marLeft w:val="0"/>
      <w:marRight w:val="0"/>
      <w:marTop w:val="0"/>
      <w:marBottom w:val="0"/>
      <w:divBdr>
        <w:top w:val="none" w:sz="0" w:space="0" w:color="auto"/>
        <w:left w:val="none" w:sz="0" w:space="0" w:color="auto"/>
        <w:bottom w:val="none" w:sz="0" w:space="0" w:color="auto"/>
        <w:right w:val="none" w:sz="0" w:space="0" w:color="auto"/>
      </w:divBdr>
    </w:div>
    <w:div w:id="1967544669">
      <w:bodyDiv w:val="1"/>
      <w:marLeft w:val="0"/>
      <w:marRight w:val="0"/>
      <w:marTop w:val="0"/>
      <w:marBottom w:val="0"/>
      <w:divBdr>
        <w:top w:val="none" w:sz="0" w:space="0" w:color="auto"/>
        <w:left w:val="none" w:sz="0" w:space="0" w:color="auto"/>
        <w:bottom w:val="none" w:sz="0" w:space="0" w:color="auto"/>
        <w:right w:val="none" w:sz="0" w:space="0" w:color="auto"/>
      </w:divBdr>
    </w:div>
    <w:div w:id="1985349971">
      <w:bodyDiv w:val="1"/>
      <w:marLeft w:val="0"/>
      <w:marRight w:val="0"/>
      <w:marTop w:val="0"/>
      <w:marBottom w:val="0"/>
      <w:divBdr>
        <w:top w:val="none" w:sz="0" w:space="0" w:color="auto"/>
        <w:left w:val="none" w:sz="0" w:space="0" w:color="auto"/>
        <w:bottom w:val="none" w:sz="0" w:space="0" w:color="auto"/>
        <w:right w:val="none" w:sz="0" w:space="0" w:color="auto"/>
      </w:divBdr>
      <w:divsChild>
        <w:div w:id="1356153682">
          <w:marLeft w:val="0"/>
          <w:marRight w:val="0"/>
          <w:marTop w:val="0"/>
          <w:marBottom w:val="0"/>
          <w:divBdr>
            <w:top w:val="none" w:sz="0" w:space="0" w:color="auto"/>
            <w:left w:val="none" w:sz="0" w:space="0" w:color="auto"/>
            <w:bottom w:val="none" w:sz="0" w:space="0" w:color="auto"/>
            <w:right w:val="none" w:sz="0" w:space="0" w:color="auto"/>
          </w:divBdr>
          <w:divsChild>
            <w:div w:id="1941989575">
              <w:marLeft w:val="0"/>
              <w:marRight w:val="0"/>
              <w:marTop w:val="0"/>
              <w:marBottom w:val="0"/>
              <w:divBdr>
                <w:top w:val="none" w:sz="0" w:space="0" w:color="auto"/>
                <w:left w:val="none" w:sz="0" w:space="0" w:color="auto"/>
                <w:bottom w:val="none" w:sz="0" w:space="0" w:color="auto"/>
                <w:right w:val="none" w:sz="0" w:space="0" w:color="auto"/>
              </w:divBdr>
              <w:divsChild>
                <w:div w:id="1597204530">
                  <w:marLeft w:val="0"/>
                  <w:marRight w:val="0"/>
                  <w:marTop w:val="0"/>
                  <w:marBottom w:val="0"/>
                  <w:divBdr>
                    <w:top w:val="none" w:sz="0" w:space="0" w:color="auto"/>
                    <w:left w:val="none" w:sz="0" w:space="0" w:color="auto"/>
                    <w:bottom w:val="none" w:sz="0" w:space="0" w:color="auto"/>
                    <w:right w:val="none" w:sz="0" w:space="0" w:color="auto"/>
                  </w:divBdr>
                  <w:divsChild>
                    <w:div w:id="1343706864">
                      <w:marLeft w:val="0"/>
                      <w:marRight w:val="0"/>
                      <w:marTop w:val="0"/>
                      <w:marBottom w:val="0"/>
                      <w:divBdr>
                        <w:top w:val="none" w:sz="0" w:space="0" w:color="auto"/>
                        <w:left w:val="none" w:sz="0" w:space="0" w:color="auto"/>
                        <w:bottom w:val="none" w:sz="0" w:space="0" w:color="auto"/>
                        <w:right w:val="none" w:sz="0" w:space="0" w:color="auto"/>
                      </w:divBdr>
                      <w:divsChild>
                        <w:div w:id="1837070333">
                          <w:marLeft w:val="0"/>
                          <w:marRight w:val="0"/>
                          <w:marTop w:val="0"/>
                          <w:marBottom w:val="0"/>
                          <w:divBdr>
                            <w:top w:val="none" w:sz="0" w:space="0" w:color="auto"/>
                            <w:left w:val="none" w:sz="0" w:space="0" w:color="auto"/>
                            <w:bottom w:val="none" w:sz="0" w:space="0" w:color="auto"/>
                            <w:right w:val="none" w:sz="0" w:space="0" w:color="auto"/>
                          </w:divBdr>
                          <w:divsChild>
                            <w:div w:id="1815875281">
                              <w:marLeft w:val="0"/>
                              <w:marRight w:val="0"/>
                              <w:marTop w:val="0"/>
                              <w:marBottom w:val="0"/>
                              <w:divBdr>
                                <w:top w:val="none" w:sz="0" w:space="0" w:color="auto"/>
                                <w:left w:val="none" w:sz="0" w:space="0" w:color="auto"/>
                                <w:bottom w:val="none" w:sz="0" w:space="0" w:color="auto"/>
                                <w:right w:val="none" w:sz="0" w:space="0" w:color="auto"/>
                              </w:divBdr>
                              <w:divsChild>
                                <w:div w:id="1490898418">
                                  <w:marLeft w:val="0"/>
                                  <w:marRight w:val="0"/>
                                  <w:marTop w:val="0"/>
                                  <w:marBottom w:val="0"/>
                                  <w:divBdr>
                                    <w:top w:val="none" w:sz="0" w:space="0" w:color="auto"/>
                                    <w:left w:val="none" w:sz="0" w:space="0" w:color="auto"/>
                                    <w:bottom w:val="none" w:sz="0" w:space="0" w:color="auto"/>
                                    <w:right w:val="none" w:sz="0" w:space="0" w:color="auto"/>
                                  </w:divBdr>
                                  <w:divsChild>
                                    <w:div w:id="1436632885">
                                      <w:marLeft w:val="0"/>
                                      <w:marRight w:val="0"/>
                                      <w:marTop w:val="0"/>
                                      <w:marBottom w:val="0"/>
                                      <w:divBdr>
                                        <w:top w:val="none" w:sz="0" w:space="0" w:color="auto"/>
                                        <w:left w:val="none" w:sz="0" w:space="0" w:color="auto"/>
                                        <w:bottom w:val="none" w:sz="0" w:space="0" w:color="auto"/>
                                        <w:right w:val="none" w:sz="0" w:space="0" w:color="auto"/>
                                      </w:divBdr>
                                      <w:divsChild>
                                        <w:div w:id="1330258405">
                                          <w:marLeft w:val="0"/>
                                          <w:marRight w:val="0"/>
                                          <w:marTop w:val="0"/>
                                          <w:marBottom w:val="0"/>
                                          <w:divBdr>
                                            <w:top w:val="none" w:sz="0" w:space="0" w:color="auto"/>
                                            <w:left w:val="none" w:sz="0" w:space="0" w:color="auto"/>
                                            <w:bottom w:val="none" w:sz="0" w:space="0" w:color="auto"/>
                                            <w:right w:val="none" w:sz="0" w:space="0" w:color="auto"/>
                                          </w:divBdr>
                                          <w:divsChild>
                                            <w:div w:id="2014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023784">
          <w:marLeft w:val="0"/>
          <w:marRight w:val="0"/>
          <w:marTop w:val="0"/>
          <w:marBottom w:val="0"/>
          <w:divBdr>
            <w:top w:val="none" w:sz="0" w:space="0" w:color="auto"/>
            <w:left w:val="none" w:sz="0" w:space="0" w:color="auto"/>
            <w:bottom w:val="none" w:sz="0" w:space="0" w:color="auto"/>
            <w:right w:val="none" w:sz="0" w:space="0" w:color="auto"/>
          </w:divBdr>
          <w:divsChild>
            <w:div w:id="1020662455">
              <w:marLeft w:val="0"/>
              <w:marRight w:val="0"/>
              <w:marTop w:val="0"/>
              <w:marBottom w:val="0"/>
              <w:divBdr>
                <w:top w:val="none" w:sz="0" w:space="0" w:color="auto"/>
                <w:left w:val="none" w:sz="0" w:space="0" w:color="auto"/>
                <w:bottom w:val="none" w:sz="0" w:space="0" w:color="auto"/>
                <w:right w:val="none" w:sz="0" w:space="0" w:color="auto"/>
              </w:divBdr>
              <w:divsChild>
                <w:div w:id="578826695">
                  <w:marLeft w:val="0"/>
                  <w:marRight w:val="0"/>
                  <w:marTop w:val="0"/>
                  <w:marBottom w:val="0"/>
                  <w:divBdr>
                    <w:top w:val="none" w:sz="0" w:space="0" w:color="auto"/>
                    <w:left w:val="none" w:sz="0" w:space="0" w:color="auto"/>
                    <w:bottom w:val="none" w:sz="0" w:space="0" w:color="auto"/>
                    <w:right w:val="none" w:sz="0" w:space="0" w:color="auto"/>
                  </w:divBdr>
                  <w:divsChild>
                    <w:div w:id="39860486">
                      <w:marLeft w:val="0"/>
                      <w:marRight w:val="0"/>
                      <w:marTop w:val="0"/>
                      <w:marBottom w:val="0"/>
                      <w:divBdr>
                        <w:top w:val="none" w:sz="0" w:space="0" w:color="auto"/>
                        <w:left w:val="none" w:sz="0" w:space="0" w:color="auto"/>
                        <w:bottom w:val="none" w:sz="0" w:space="0" w:color="auto"/>
                        <w:right w:val="none" w:sz="0" w:space="0" w:color="auto"/>
                      </w:divBdr>
                      <w:divsChild>
                        <w:div w:id="129521894">
                          <w:marLeft w:val="0"/>
                          <w:marRight w:val="0"/>
                          <w:marTop w:val="0"/>
                          <w:marBottom w:val="0"/>
                          <w:divBdr>
                            <w:top w:val="none" w:sz="0" w:space="0" w:color="auto"/>
                            <w:left w:val="none" w:sz="0" w:space="0" w:color="auto"/>
                            <w:bottom w:val="none" w:sz="0" w:space="0" w:color="auto"/>
                            <w:right w:val="none" w:sz="0" w:space="0" w:color="auto"/>
                          </w:divBdr>
                          <w:divsChild>
                            <w:div w:id="1183713814">
                              <w:marLeft w:val="0"/>
                              <w:marRight w:val="0"/>
                              <w:marTop w:val="0"/>
                              <w:marBottom w:val="0"/>
                              <w:divBdr>
                                <w:top w:val="none" w:sz="0" w:space="0" w:color="auto"/>
                                <w:left w:val="none" w:sz="0" w:space="0" w:color="auto"/>
                                <w:bottom w:val="none" w:sz="0" w:space="0" w:color="auto"/>
                                <w:right w:val="none" w:sz="0" w:space="0" w:color="auto"/>
                              </w:divBdr>
                              <w:divsChild>
                                <w:div w:id="515190952">
                                  <w:marLeft w:val="0"/>
                                  <w:marRight w:val="0"/>
                                  <w:marTop w:val="0"/>
                                  <w:marBottom w:val="0"/>
                                  <w:divBdr>
                                    <w:top w:val="none" w:sz="0" w:space="0" w:color="auto"/>
                                    <w:left w:val="none" w:sz="0" w:space="0" w:color="auto"/>
                                    <w:bottom w:val="none" w:sz="0" w:space="0" w:color="auto"/>
                                    <w:right w:val="none" w:sz="0" w:space="0" w:color="auto"/>
                                  </w:divBdr>
                                  <w:divsChild>
                                    <w:div w:id="19354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65757">
      <w:bodyDiv w:val="1"/>
      <w:marLeft w:val="0"/>
      <w:marRight w:val="0"/>
      <w:marTop w:val="0"/>
      <w:marBottom w:val="0"/>
      <w:divBdr>
        <w:top w:val="none" w:sz="0" w:space="0" w:color="auto"/>
        <w:left w:val="none" w:sz="0" w:space="0" w:color="auto"/>
        <w:bottom w:val="none" w:sz="0" w:space="0" w:color="auto"/>
        <w:right w:val="none" w:sz="0" w:space="0" w:color="auto"/>
      </w:divBdr>
      <w:divsChild>
        <w:div w:id="2109615153">
          <w:marLeft w:val="0"/>
          <w:marRight w:val="0"/>
          <w:marTop w:val="0"/>
          <w:marBottom w:val="0"/>
          <w:divBdr>
            <w:top w:val="none" w:sz="0" w:space="0" w:color="auto"/>
            <w:left w:val="none" w:sz="0" w:space="0" w:color="auto"/>
            <w:bottom w:val="none" w:sz="0" w:space="0" w:color="auto"/>
            <w:right w:val="none" w:sz="0" w:space="0" w:color="auto"/>
          </w:divBdr>
        </w:div>
      </w:divsChild>
    </w:div>
    <w:div w:id="2120946765">
      <w:bodyDiv w:val="1"/>
      <w:marLeft w:val="0"/>
      <w:marRight w:val="0"/>
      <w:marTop w:val="0"/>
      <w:marBottom w:val="0"/>
      <w:divBdr>
        <w:top w:val="none" w:sz="0" w:space="0" w:color="auto"/>
        <w:left w:val="none" w:sz="0" w:space="0" w:color="auto"/>
        <w:bottom w:val="none" w:sz="0" w:space="0" w:color="auto"/>
        <w:right w:val="none" w:sz="0" w:space="0" w:color="auto"/>
      </w:divBdr>
      <w:divsChild>
        <w:div w:id="1866668621">
          <w:marLeft w:val="0"/>
          <w:marRight w:val="0"/>
          <w:marTop w:val="0"/>
          <w:marBottom w:val="0"/>
          <w:divBdr>
            <w:top w:val="none" w:sz="0" w:space="0" w:color="auto"/>
            <w:left w:val="none" w:sz="0" w:space="0" w:color="auto"/>
            <w:bottom w:val="none" w:sz="0" w:space="0" w:color="auto"/>
            <w:right w:val="none" w:sz="0" w:space="0" w:color="auto"/>
          </w:divBdr>
        </w:div>
      </w:divsChild>
    </w:div>
    <w:div w:id="2141801585">
      <w:bodyDiv w:val="1"/>
      <w:marLeft w:val="0"/>
      <w:marRight w:val="0"/>
      <w:marTop w:val="0"/>
      <w:marBottom w:val="0"/>
      <w:divBdr>
        <w:top w:val="none" w:sz="0" w:space="0" w:color="auto"/>
        <w:left w:val="none" w:sz="0" w:space="0" w:color="auto"/>
        <w:bottom w:val="none" w:sz="0" w:space="0" w:color="auto"/>
        <w:right w:val="none" w:sz="0" w:space="0" w:color="auto"/>
      </w:divBdr>
      <w:divsChild>
        <w:div w:id="4357589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ss-ieee.org/publications/author-resources/grsl-special-streams/restricted-label-learning-for-remote-sensing-image-interpretation/" TargetMode="External"/><Relationship Id="rId13" Type="http://schemas.openxmlformats.org/officeDocument/2006/relationships/hyperlink" Target="https://ieeeaccess.ieee.org/guide-for-authors/submission-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access.ieee.org/about-ieee-access/learn-more-about-ieee-acc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a\OneDrive\Documentos\Modelos%20Personalizados%20do%20Office\TeseINFUfrg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F7BC-CC53-4DC5-8498-C5C25F91EF1E}">
  <ds:schemaRefs>
    <ds:schemaRef ds:uri="http://schemas.openxmlformats.org/officeDocument/2006/bibliography"/>
  </ds:schemaRefs>
</ds:datastoreItem>
</file>

<file path=docMetadata/LabelInfo.xml><?xml version="1.0" encoding="utf-8"?>
<clbl:labelList xmlns:clbl="http://schemas.microsoft.com/office/2020/mipLabelMetadata">
  <clbl:label id="{140b9f7d-8e3a-482f-9702-4b7ffc40985a}" enabled="1" method="Privileged" siteId="{5b6f6241-9a57-4be4-8e50-1dfa72e79a57}" removed="0"/>
</clbl:labelList>
</file>

<file path=docProps/app.xml><?xml version="1.0" encoding="utf-8"?>
<Properties xmlns="http://schemas.openxmlformats.org/officeDocument/2006/extended-properties" xmlns:vt="http://schemas.openxmlformats.org/officeDocument/2006/docPropsVTypes">
  <Template>TeseINFUfrgs.dotx</Template>
  <TotalTime>3355</TotalTime>
  <Pages>27</Pages>
  <Words>12787</Words>
  <Characters>72636</Characters>
  <Application>Microsoft Office Word</Application>
  <DocSecurity>0</DocSecurity>
  <Lines>1579</Lines>
  <Paragraphs>918</Paragraphs>
  <ScaleCrop>false</ScaleCrop>
  <Company>Hewlett-Packard Company</Company>
  <LinksUpToDate>false</LinksUpToDate>
  <CharactersWithSpaces>84505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GRANDE DO SUL</dc:title>
  <dc:subject>Dissertação de Mestrado</dc:subject>
  <dc:creator>Luciano Terres</dc:creator>
  <cp:keywords/>
  <dc:description/>
  <cp:lastModifiedBy>Luciano Terres</cp:lastModifiedBy>
  <cp:revision>257</cp:revision>
  <cp:lastPrinted>2008-11-27T16:11:00Z</cp:lastPrinted>
  <dcterms:created xsi:type="dcterms:W3CDTF">2025-02-27T14:45:00Z</dcterms:created>
  <dcterms:modified xsi:type="dcterms:W3CDTF">2025-09-09T19:45:00Z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id="PBdSBN1D"/&gt;&lt;style id="http://www.zotero.org/styles/associacao-brasileira-de-normas-tecnicas"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y fmtid="{D5CDD505-2E9C-101B-9397-08002B2CF9AE}" pid="4" name="MSIP_Label_140b9f7d-8e3a-482f-9702-4b7ffc40985a_Enabled">
    <vt:lpwstr>true</vt:lpwstr>
  </property>
  <property fmtid="{D5CDD505-2E9C-101B-9397-08002B2CF9AE}" pid="5" name="MSIP_Label_140b9f7d-8e3a-482f-9702-4b7ffc40985a_SetDate">
    <vt:lpwstr>2022-11-13T18:30:34Z</vt:lpwstr>
  </property>
  <property fmtid="{D5CDD505-2E9C-101B-9397-08002B2CF9AE}" pid="6" name="MSIP_Label_140b9f7d-8e3a-482f-9702-4b7ffc40985a_Method">
    <vt:lpwstr>Privileged</vt:lpwstr>
  </property>
  <property fmtid="{D5CDD505-2E9C-101B-9397-08002B2CF9AE}" pid="7" name="MSIP_Label_140b9f7d-8e3a-482f-9702-4b7ffc40985a_Name">
    <vt:lpwstr>Pública</vt:lpwstr>
  </property>
  <property fmtid="{D5CDD505-2E9C-101B-9397-08002B2CF9AE}" pid="8" name="MSIP_Label_140b9f7d-8e3a-482f-9702-4b7ffc40985a_SiteId">
    <vt:lpwstr>5b6f6241-9a57-4be4-8e50-1dfa72e79a57</vt:lpwstr>
  </property>
  <property fmtid="{D5CDD505-2E9C-101B-9397-08002B2CF9AE}" pid="9" name="MSIP_Label_140b9f7d-8e3a-482f-9702-4b7ffc40985a_ActionId">
    <vt:lpwstr>49e5082f-36e1-4fc4-ad88-a63c914c8e29</vt:lpwstr>
  </property>
  <property fmtid="{D5CDD505-2E9C-101B-9397-08002B2CF9AE}" pid="10" name="MSIP_Label_140b9f7d-8e3a-482f-9702-4b7ffc40985a_ContentBits">
    <vt:lpwstr>2</vt:lpwstr>
  </property>
  <property fmtid="{D5CDD505-2E9C-101B-9397-08002B2CF9AE}" pid="11" name="GrammarlyDocumentId">
    <vt:lpwstr>3ef93c7b-ea72-4633-99f4-3b13e6542c16</vt:lpwstr>
  </property>
</Properties>
</file>