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0F48E69" w:rsidP="243CEED9" w:rsidRDefault="30F48E69" w14:paraId="3095677D" w14:textId="66DBA343">
      <w:pPr>
        <w:jc w:val="center"/>
        <w:rPr>
          <w:sz w:val="56"/>
          <w:szCs w:val="56"/>
        </w:rPr>
      </w:pPr>
      <w:r w:rsidRPr="243CEED9" w:rsidR="30F48E69">
        <w:rPr>
          <w:sz w:val="52"/>
          <w:szCs w:val="52"/>
        </w:rPr>
        <w:t>CFGS Administración de Sistemas Informáticos en Red</w:t>
      </w:r>
    </w:p>
    <w:p w:rsidR="30F48E69" w:rsidP="243CEED9" w:rsidRDefault="30F48E69" w14:paraId="07F16AE4" w14:textId="2919CCA8">
      <w:pPr>
        <w:pStyle w:val="Normal"/>
        <w:jc w:val="center"/>
        <w:rPr>
          <w:sz w:val="56"/>
          <w:szCs w:val="56"/>
        </w:rPr>
      </w:pPr>
      <w:r w:rsidRPr="243CEED9" w:rsidR="30F48E69">
        <w:rPr>
          <w:sz w:val="52"/>
          <w:szCs w:val="52"/>
        </w:rPr>
        <w:t>ADMINISTRACIÓN DE SISTEMAS OPERATIVOS</w:t>
      </w:r>
    </w:p>
    <w:p w:rsidR="30F48E69" w:rsidP="243CEED9" w:rsidRDefault="30F48E69" w14:paraId="12BF8087" w14:textId="61FCB4FB">
      <w:pPr>
        <w:pStyle w:val="Normal"/>
        <w:jc w:val="center"/>
        <w:rPr>
          <w:sz w:val="56"/>
          <w:szCs w:val="56"/>
        </w:rPr>
      </w:pPr>
      <w:r w:rsidRPr="243CEED9" w:rsidR="30F48E69">
        <w:rPr>
          <w:sz w:val="52"/>
          <w:szCs w:val="52"/>
        </w:rPr>
        <w:t>UT7. Administración del servicio de directorio en</w:t>
      </w:r>
    </w:p>
    <w:p w:rsidR="30F48E69" w:rsidP="243CEED9" w:rsidRDefault="30F48E69" w14:paraId="08BC3A34" w14:textId="63818ECB">
      <w:pPr>
        <w:pStyle w:val="Normal"/>
        <w:jc w:val="center"/>
        <w:rPr>
          <w:sz w:val="56"/>
          <w:szCs w:val="56"/>
        </w:rPr>
      </w:pPr>
      <w:r w:rsidRPr="243CEED9" w:rsidR="30F48E69">
        <w:rPr>
          <w:sz w:val="52"/>
          <w:szCs w:val="52"/>
        </w:rPr>
        <w:t>Windows 2022 Server</w:t>
      </w:r>
    </w:p>
    <w:p w:rsidR="30F48E69" w:rsidP="243CEED9" w:rsidRDefault="30F48E69" w14:paraId="71B47DF7" w14:textId="5DBA8F9D">
      <w:pPr>
        <w:pStyle w:val="Normal"/>
        <w:jc w:val="center"/>
        <w:rPr>
          <w:sz w:val="56"/>
          <w:szCs w:val="56"/>
        </w:rPr>
      </w:pPr>
      <w:r w:rsidRPr="243CEED9" w:rsidR="30F48E69">
        <w:rPr>
          <w:sz w:val="52"/>
          <w:szCs w:val="52"/>
        </w:rPr>
        <w:t>Práctica 5</w:t>
      </w:r>
    </w:p>
    <w:p w:rsidR="30F48E69" w:rsidP="243CEED9" w:rsidRDefault="30F48E69" w14:paraId="04C498D7" w14:textId="1B373680">
      <w:pPr>
        <w:pStyle w:val="Normal"/>
        <w:jc w:val="center"/>
        <w:rPr>
          <w:sz w:val="56"/>
          <w:szCs w:val="56"/>
        </w:rPr>
      </w:pPr>
      <w:r w:rsidRPr="243CEED9" w:rsidR="30F48E69">
        <w:rPr>
          <w:sz w:val="52"/>
          <w:szCs w:val="52"/>
        </w:rPr>
        <w:t>::</w:t>
      </w:r>
      <w:r w:rsidRPr="243CEED9" w:rsidR="30F48E69">
        <w:rPr>
          <w:sz w:val="52"/>
          <w:szCs w:val="52"/>
        </w:rPr>
        <w:t xml:space="preserve"> Gestión de recursos compartidos</w:t>
      </w:r>
    </w:p>
    <w:p w:rsidR="30F48E69" w:rsidP="243CEED9" w:rsidRDefault="30F48E69" w14:paraId="5998097D" w14:textId="2371FA98">
      <w:pPr>
        <w:pStyle w:val="Normal"/>
        <w:jc w:val="center"/>
        <w:rPr>
          <w:sz w:val="52"/>
          <w:szCs w:val="52"/>
        </w:rPr>
      </w:pPr>
      <w:r w:rsidRPr="243CEED9" w:rsidR="30F48E69">
        <w:rPr>
          <w:sz w:val="52"/>
          <w:szCs w:val="52"/>
        </w:rPr>
        <w:t xml:space="preserve">y asignación de </w:t>
      </w:r>
      <w:r w:rsidRPr="243CEED9" w:rsidR="30F48E69">
        <w:rPr>
          <w:sz w:val="52"/>
          <w:szCs w:val="52"/>
        </w:rPr>
        <w:t>permisos::</w:t>
      </w:r>
    </w:p>
    <w:p w:rsidR="30F48E69" w:rsidP="243CEED9" w:rsidRDefault="30F48E69" w14:paraId="1A31E8FA" w14:textId="3395064E">
      <w:pPr>
        <w:pStyle w:val="Normal"/>
        <w:jc w:val="center"/>
        <w:rPr>
          <w:sz w:val="56"/>
          <w:szCs w:val="56"/>
        </w:rPr>
      </w:pPr>
      <w:r w:rsidRPr="243CEED9" w:rsidR="30F48E69">
        <w:rPr>
          <w:sz w:val="52"/>
          <w:szCs w:val="52"/>
        </w:rPr>
        <w:t>PowerShell</w:t>
      </w:r>
    </w:p>
    <w:p w:rsidR="243CEED9" w:rsidP="243CEED9" w:rsidRDefault="243CEED9" w14:paraId="3789568F" w14:textId="380B7A9F">
      <w:pPr>
        <w:pStyle w:val="Normal"/>
        <w:jc w:val="center"/>
        <w:rPr>
          <w:sz w:val="52"/>
          <w:szCs w:val="52"/>
        </w:rPr>
      </w:pPr>
    </w:p>
    <w:p w:rsidR="243CEED9" w:rsidP="243CEED9" w:rsidRDefault="243CEED9" w14:paraId="66423256" w14:textId="3949B8E6">
      <w:pPr>
        <w:pStyle w:val="Normal"/>
        <w:jc w:val="center"/>
        <w:rPr>
          <w:sz w:val="52"/>
          <w:szCs w:val="52"/>
        </w:rPr>
      </w:pPr>
    </w:p>
    <w:p w:rsidR="30F48E69" w:rsidP="243CEED9" w:rsidRDefault="30F48E69" w14:paraId="53A71280" w14:textId="32CE11C2">
      <w:pPr>
        <w:pStyle w:val="Normal"/>
        <w:jc w:val="right"/>
        <w:rPr>
          <w:sz w:val="24"/>
          <w:szCs w:val="24"/>
        </w:rPr>
      </w:pPr>
      <w:r w:rsidRPr="243CEED9" w:rsidR="30F48E69">
        <w:rPr>
          <w:sz w:val="24"/>
          <w:szCs w:val="24"/>
        </w:rPr>
        <w:t>Lucia Troncho Ortí</w:t>
      </w:r>
    </w:p>
    <w:p w:rsidR="243CEED9" w:rsidRDefault="243CEED9" w14:paraId="62C37B00" w14:textId="33E7A17C"/>
    <w:p w:rsidR="243CEED9" w:rsidRDefault="243CEED9" w14:paraId="510BCC29" w14:textId="2916448C"/>
    <w:p w:rsidR="243CEED9" w:rsidRDefault="243CEED9" w14:paraId="3E3E3DDE" w14:textId="379C343E"/>
    <w:p w:rsidR="243CEED9" w:rsidRDefault="243CEED9" w14:paraId="21E6E53C" w14:textId="304970C4"/>
    <w:p w:rsidR="243CEED9" w:rsidRDefault="243CEED9" w14:paraId="57719207" w14:textId="559F4302"/>
    <w:p w:rsidR="243CEED9" w:rsidRDefault="243CEED9" w14:paraId="44FAC21C" w14:textId="48443801"/>
    <w:p w:rsidR="243CEED9" w:rsidRDefault="243CEED9" w14:paraId="67D48960" w14:textId="16228AF8"/>
    <w:p w:rsidR="243CEED9" w:rsidRDefault="243CEED9" w14:paraId="188FEC4F" w14:textId="49294166"/>
    <w:p w:rsidR="243CEED9" w:rsidRDefault="243CEED9" w14:paraId="755117A8" w14:textId="079DDB69"/>
    <w:p w:rsidR="243CEED9" w:rsidRDefault="243CEED9" w14:paraId="45CE117E" w14:textId="097D74DE"/>
    <w:p w:rsidR="243CEED9" w:rsidRDefault="243CEED9" w14:paraId="60F7018C" w14:textId="4607E547"/>
    <w:p w:rsidR="243CEED9" w:rsidRDefault="243CEED9" w14:paraId="23135D33" w14:textId="28CBDED2"/>
    <w:p xmlns:wp14="http://schemas.microsoft.com/office/word/2010/wordml" w:rsidP="243CEED9" wp14:paraId="47414426" wp14:textId="19431357">
      <w:pPr>
        <w:rPr>
          <w:b w:val="1"/>
          <w:bCs w:val="1"/>
        </w:rPr>
      </w:pPr>
      <w:r w:rsidRPr="243CEED9" w:rsidR="23402740">
        <w:rPr>
          <w:b w:val="1"/>
          <w:bCs w:val="1"/>
        </w:rPr>
        <w:t>● ¿Qué es el protocolo SMB?</w:t>
      </w:r>
    </w:p>
    <w:p w:rsidR="1D807EB5" w:rsidRDefault="1D807EB5" w14:paraId="6F7B8FDA" w14:textId="12A266FD">
      <w:r w:rsidR="1D807EB5">
        <w:rPr/>
        <w:t xml:space="preserve">SMB (Server Message Block) es un protocolo de </w:t>
      </w:r>
      <w:r w:rsidR="1D807EB5">
        <w:rPr/>
        <w:t>de</w:t>
      </w:r>
      <w:r w:rsidR="1D807EB5">
        <w:rPr/>
        <w:t xml:space="preserve"> red que permite compartir archivos, impresoras y otros recursos entre dispositivos de una red.</w:t>
      </w:r>
    </w:p>
    <w:p xmlns:wp14="http://schemas.microsoft.com/office/word/2010/wordml" w:rsidP="243CEED9" wp14:paraId="727134CD" wp14:textId="312D4B9B">
      <w:pPr>
        <w:pStyle w:val="Normal"/>
        <w:rPr>
          <w:b w:val="1"/>
          <w:bCs w:val="1"/>
        </w:rPr>
      </w:pPr>
      <w:r w:rsidRPr="243CEED9" w:rsidR="23402740">
        <w:rPr>
          <w:b w:val="1"/>
          <w:bCs w:val="1"/>
        </w:rPr>
        <w:t xml:space="preserve">● ¿Qué vulnerabilidad explota </w:t>
      </w:r>
      <w:r w:rsidRPr="243CEED9" w:rsidR="23402740">
        <w:rPr>
          <w:b w:val="1"/>
          <w:bCs w:val="1"/>
        </w:rPr>
        <w:t>Wannacry</w:t>
      </w:r>
      <w:r w:rsidRPr="243CEED9" w:rsidR="23402740">
        <w:rPr>
          <w:b w:val="1"/>
          <w:bCs w:val="1"/>
        </w:rPr>
        <w:t>?</w:t>
      </w:r>
    </w:p>
    <w:p w:rsidR="53C701D5" w:rsidP="243CEED9" w:rsidRDefault="53C701D5" w14:paraId="4501FBD2" w14:textId="4738377E">
      <w:pPr>
        <w:pStyle w:val="Normal"/>
      </w:pPr>
      <w:r w:rsidR="53C701D5">
        <w:rPr/>
        <w:t xml:space="preserve">Explota la vulnerabilidad </w:t>
      </w:r>
      <w:r w:rsidR="53C701D5">
        <w:rPr/>
        <w:t>EternalBlue</w:t>
      </w:r>
      <w:r w:rsidR="53C701D5">
        <w:rPr/>
        <w:t xml:space="preserve">, que afecta al protocolo SMBv1 en versiones desactualizadas de </w:t>
      </w:r>
      <w:r w:rsidR="53C701D5">
        <w:rPr/>
        <w:t>windows</w:t>
      </w:r>
      <w:r w:rsidR="53C701D5">
        <w:rPr/>
        <w:t xml:space="preserve"> y aprovecha un fallo en la implementación de SMB para ejecutar códi</w:t>
      </w:r>
      <w:r w:rsidR="3D283261">
        <w:rPr/>
        <w:t>go malicioso de forma remota.</w:t>
      </w:r>
    </w:p>
    <w:p xmlns:wp14="http://schemas.microsoft.com/office/word/2010/wordml" w:rsidP="243CEED9" wp14:paraId="5C1A07E2" wp14:textId="4CA4876C">
      <w:pPr>
        <w:pStyle w:val="Normal"/>
        <w:rPr>
          <w:b w:val="1"/>
          <w:bCs w:val="1"/>
        </w:rPr>
      </w:pPr>
      <w:r w:rsidRPr="243CEED9" w:rsidR="23402740">
        <w:rPr>
          <w:b w:val="1"/>
          <w:bCs w:val="1"/>
        </w:rPr>
        <w:t>● ¿Qué protocolo debes tener desactivado por motivos de seguridad?</w:t>
      </w:r>
    </w:p>
    <w:p w:rsidR="2497F549" w:rsidP="243CEED9" w:rsidRDefault="2497F549" w14:paraId="3A7EA7E0" w14:textId="4B46D3E3">
      <w:pPr>
        <w:pStyle w:val="Normal"/>
      </w:pPr>
      <w:r w:rsidR="2497F549">
        <w:rPr/>
        <w:t>Se recomienda tener desactivado SMBv1</w:t>
      </w:r>
      <w:r w:rsidR="1E1CE92E">
        <w:rPr/>
        <w:t>, es una versión del protocolo antigua con múltiples vulnerabilidades conocidas. Se recomienda usar versiones más modernas del protocolo y mantener los sistemas actualizados.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86e64fc5410d4ec2"/>
      <w:footerReference w:type="default" r:id="Ra2389b94a2aa4a8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C1E2E7B" w:rsidTr="3C1E2E7B" w14:paraId="3DB7B2C4">
      <w:trPr>
        <w:trHeight w:val="300"/>
      </w:trPr>
      <w:tc>
        <w:tcPr>
          <w:tcW w:w="3005" w:type="dxa"/>
          <w:tcMar/>
        </w:tcPr>
        <w:p w:rsidR="3C1E2E7B" w:rsidP="3C1E2E7B" w:rsidRDefault="3C1E2E7B" w14:paraId="54B4E65A" w14:textId="36B2C27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C1E2E7B" w:rsidP="3C1E2E7B" w:rsidRDefault="3C1E2E7B" w14:paraId="5767E543" w14:textId="7A96DD9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C1E2E7B" w:rsidP="3C1E2E7B" w:rsidRDefault="3C1E2E7B" w14:paraId="5597E585" w14:textId="0C9F0FB1">
          <w:pPr>
            <w:pStyle w:val="Header"/>
            <w:bidi w:val="0"/>
            <w:ind w:right="-115"/>
            <w:jc w:val="right"/>
          </w:pPr>
        </w:p>
      </w:tc>
    </w:tr>
  </w:tbl>
  <w:p w:rsidR="3C1E2E7B" w:rsidP="3C1E2E7B" w:rsidRDefault="3C1E2E7B" w14:paraId="449351BC" w14:textId="3F4AC05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C1E2E7B" w:rsidTr="3C1E2E7B" w14:paraId="32A6FAEF">
      <w:trPr>
        <w:trHeight w:val="300"/>
      </w:trPr>
      <w:tc>
        <w:tcPr>
          <w:tcW w:w="3005" w:type="dxa"/>
          <w:tcMar/>
        </w:tcPr>
        <w:p w:rsidR="3C1E2E7B" w:rsidP="3C1E2E7B" w:rsidRDefault="3C1E2E7B" w14:paraId="13254713" w14:textId="692CCBB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C1E2E7B" w:rsidP="3C1E2E7B" w:rsidRDefault="3C1E2E7B" w14:paraId="7A205423" w14:textId="6883A74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C1E2E7B" w:rsidP="3C1E2E7B" w:rsidRDefault="3C1E2E7B" w14:paraId="1B771305" w14:textId="70A00E85">
          <w:pPr>
            <w:pStyle w:val="Header"/>
            <w:bidi w:val="0"/>
            <w:ind w:right="-115"/>
            <w:jc w:val="right"/>
          </w:pPr>
        </w:p>
      </w:tc>
    </w:tr>
  </w:tbl>
  <w:p w:rsidR="3C1E2E7B" w:rsidP="3C1E2E7B" w:rsidRDefault="3C1E2E7B" w14:paraId="261213B2" w14:textId="775B9086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C26A3A"/>
    <w:rsid w:val="00189D0D"/>
    <w:rsid w:val="0069EC10"/>
    <w:rsid w:val="00C897CA"/>
    <w:rsid w:val="0531DEEF"/>
    <w:rsid w:val="0DC26A3A"/>
    <w:rsid w:val="0DFDE327"/>
    <w:rsid w:val="1D807EB5"/>
    <w:rsid w:val="1E1CE92E"/>
    <w:rsid w:val="23402740"/>
    <w:rsid w:val="243CEED9"/>
    <w:rsid w:val="2497F549"/>
    <w:rsid w:val="24D1F075"/>
    <w:rsid w:val="27230111"/>
    <w:rsid w:val="30F48E69"/>
    <w:rsid w:val="32BD2298"/>
    <w:rsid w:val="3C1E2E7B"/>
    <w:rsid w:val="3D283261"/>
    <w:rsid w:val="53C701D5"/>
    <w:rsid w:val="791D9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26A3A"/>
  <w15:chartTrackingRefBased/>
  <w15:docId w15:val="{F40B2FF9-5BE5-4AE1-96AE-221CA0706B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C1E2E7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C1E2E7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86e64fc5410d4ec2" /><Relationship Type="http://schemas.openxmlformats.org/officeDocument/2006/relationships/footer" Target="footer.xml" Id="Ra2389b94a2aa4a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2025-01-26T18:24:39.8112246Z</dcterms:created>
  <dcterms:modified xsi:type="dcterms:W3CDTF">2025-01-26T18:38:29.3090992Z</dcterms:modified>
  <dc:creator>TRONCHO ORTÍ, LUCÍA</dc:creator>
  <lastModifiedBy>TRONCHO ORTÍ, LUCÍA</lastModifiedBy>
</coreProperties>
</file>