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51ED" w14:textId="77777777" w:rsidR="00BD1429" w:rsidRPr="0033730F" w:rsidRDefault="00BD1429" w:rsidP="00BD1429">
      <w:pPr>
        <w:pStyle w:val="Title"/>
        <w:jc w:val="center"/>
        <w:rPr>
          <w:b/>
          <w:bCs/>
          <w:sz w:val="36"/>
          <w:szCs w:val="36"/>
        </w:rPr>
      </w:pPr>
      <w:r w:rsidRPr="0033730F">
        <w:rPr>
          <w:b/>
          <w:bCs/>
          <w:sz w:val="36"/>
          <w:szCs w:val="36"/>
        </w:rPr>
        <w:t>Cyber-Influence Operation Analysis:</w:t>
      </w:r>
    </w:p>
    <w:p w14:paraId="6FE4AED6" w14:textId="77777777" w:rsidR="00BD1429" w:rsidRPr="0033730F" w:rsidRDefault="00BD1429" w:rsidP="00BD1429">
      <w:pPr>
        <w:pStyle w:val="Title"/>
        <w:jc w:val="center"/>
        <w:rPr>
          <w:b/>
          <w:bCs/>
          <w:sz w:val="36"/>
          <w:szCs w:val="36"/>
        </w:rPr>
      </w:pPr>
      <w:r w:rsidRPr="0033730F">
        <w:rPr>
          <w:b/>
          <w:bCs/>
          <w:sz w:val="36"/>
          <w:szCs w:val="36"/>
        </w:rPr>
        <w:t>Background, Documentation, and Modelling of Cyber and Disinformation Components.</w:t>
      </w:r>
    </w:p>
    <w:p w14:paraId="33143B5C" w14:textId="5B0AA08F" w:rsidR="00BD1429" w:rsidRPr="0016140B" w:rsidRDefault="00DF23C6" w:rsidP="00BD1429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Iranian Influence in Israel-Hamas Conflict</w:t>
      </w:r>
    </w:p>
    <w:p w14:paraId="76ED0543" w14:textId="38BE3D02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t>Summary</w:t>
      </w:r>
    </w:p>
    <w:p w14:paraId="6BBC336D" w14:textId="181FD983" w:rsidR="0078774B" w:rsidRPr="00BD1429" w:rsidRDefault="007E2257" w:rsidP="003813F7">
      <w:r>
        <w:t xml:space="preserve">Iranian threat actor, </w:t>
      </w:r>
      <w:r w:rsidR="00692526">
        <w:t>CyberAv</w:t>
      </w:r>
      <w:r w:rsidR="00510BFF">
        <w:t>e</w:t>
      </w:r>
      <w:r w:rsidR="00692526">
        <w:t>ng</w:t>
      </w:r>
      <w:r w:rsidR="00510BFF">
        <w:t>3</w:t>
      </w:r>
      <w:r w:rsidR="00692526">
        <w:t xml:space="preserve">rs, </w:t>
      </w:r>
      <w:r w:rsidR="00007DD4">
        <w:t>targeted Israeli PLCs (</w:t>
      </w:r>
      <w:r w:rsidR="00F456AE">
        <w:t xml:space="preserve">Programmable Logic Computer) </w:t>
      </w:r>
      <w:r w:rsidR="005467BB">
        <w:t xml:space="preserve">in the water, </w:t>
      </w:r>
      <w:r w:rsidR="004C1613">
        <w:t>shipping,</w:t>
      </w:r>
      <w:r w:rsidR="005467BB">
        <w:t xml:space="preserve"> and </w:t>
      </w:r>
      <w:r w:rsidR="00825074">
        <w:t>distribution sectors. Th</w:t>
      </w:r>
      <w:r w:rsidR="00DE0794">
        <w:t xml:space="preserve">e Cyber Aveng3rs Telegram channel </w:t>
      </w:r>
      <w:r w:rsidR="00055E9D">
        <w:t>displayed claims of cyberattack</w:t>
      </w:r>
      <w:r w:rsidR="001800D5">
        <w:t>s</w:t>
      </w:r>
      <w:r w:rsidR="00055E9D">
        <w:t xml:space="preserve"> against Israel</w:t>
      </w:r>
      <w:r w:rsidR="001800D5">
        <w:t xml:space="preserve">. Some claims were shown to be fabricated whilst others </w:t>
      </w:r>
      <w:r w:rsidR="004C1613">
        <w:t xml:space="preserve">were </w:t>
      </w:r>
      <w:r w:rsidR="001800D5">
        <w:t xml:space="preserve">legitimate. In a specific incident, CyberAveng3rs breached a water control display </w:t>
      </w:r>
      <w:r w:rsidR="00E75FBD">
        <w:t xml:space="preserve">on a Unitronics Vision Series PLC </w:t>
      </w:r>
      <w:r w:rsidR="00B06D00">
        <w:t>at</w:t>
      </w:r>
      <w:r w:rsidR="00D54F4B">
        <w:t xml:space="preserve"> a </w:t>
      </w:r>
      <w:r w:rsidR="00B06D00">
        <w:t>US water facility. The PLC was defaced, displaying an image containing text that read “</w:t>
      </w:r>
      <w:r w:rsidR="00AC70B6">
        <w:t>You have been hacked, down with Israel. Every equipment ‘made in Israel’ is Cyberav3ngers legal target.”</w:t>
      </w:r>
      <w:r w:rsidR="00296D7E">
        <w:t xml:space="preserve"> The PLCs were accessed using default passwords. According to OpenAI, members of Cyber</w:t>
      </w:r>
      <w:r w:rsidR="00C35020">
        <w:t>A</w:t>
      </w:r>
      <w:r w:rsidR="00296D7E">
        <w:t xml:space="preserve">v3ngers used ChatGPT </w:t>
      </w:r>
      <w:r w:rsidR="00DB2A0F">
        <w:t xml:space="preserve">to gain information about PLCs and their default passwords. </w:t>
      </w:r>
      <w:r w:rsidR="00D06800">
        <w:t xml:space="preserve">The group behind the attack was identified by Microsoft as </w:t>
      </w:r>
      <w:r w:rsidR="00C35020">
        <w:t>Storm-0784.</w:t>
      </w:r>
    </w:p>
    <w:p w14:paraId="2A35F664" w14:textId="3E883446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t>Timeline and Context</w:t>
      </w:r>
    </w:p>
    <w:p w14:paraId="489742D0" w14:textId="77777777" w:rsidR="007D2475" w:rsidRDefault="007D2475" w:rsidP="007D2475">
      <w:r>
        <w:t>September 13 – October 30 2023</w:t>
      </w:r>
    </w:p>
    <w:p w14:paraId="6DEB0D30" w14:textId="77777777" w:rsidR="007D2475" w:rsidRDefault="007D2475" w:rsidP="007D2475">
      <w:pPr>
        <w:pStyle w:val="ListParagraph"/>
        <w:numPr>
          <w:ilvl w:val="0"/>
          <w:numId w:val="15"/>
        </w:numPr>
        <w:spacing w:after="0" w:line="240" w:lineRule="auto"/>
      </w:pPr>
      <w:r>
        <w:t>CyberAv3ngers Telegram channel displays claims of cyberattacks against Israel</w:t>
      </w:r>
    </w:p>
    <w:p w14:paraId="6D65CC4B" w14:textId="77777777" w:rsidR="007D2475" w:rsidRDefault="007D2475" w:rsidP="007D2475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Displays both legitimate and false claims </w:t>
      </w:r>
    </w:p>
    <w:p w14:paraId="481115BD" w14:textId="09DECE83" w:rsidR="007D2475" w:rsidRDefault="007D2475" w:rsidP="007D2475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Targeting Israeli PLCS in the water, energy, shipping &amp; distribution sectors </w:t>
      </w:r>
    </w:p>
    <w:p w14:paraId="7E21D3A3" w14:textId="77777777" w:rsidR="007D2475" w:rsidRDefault="007D2475" w:rsidP="007D2475">
      <w:pPr>
        <w:spacing w:after="0" w:line="240" w:lineRule="auto"/>
      </w:pPr>
    </w:p>
    <w:p w14:paraId="650AF03D" w14:textId="77777777" w:rsidR="007D2475" w:rsidRDefault="007D2475" w:rsidP="007D2475">
      <w:r>
        <w:t>From November 22, 2023</w:t>
      </w:r>
    </w:p>
    <w:p w14:paraId="6FAF5316" w14:textId="77777777" w:rsidR="007D2475" w:rsidRDefault="007D2475" w:rsidP="007D2475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IRGC threat actors accessed water utility control systems </w:t>
      </w:r>
    </w:p>
    <w:p w14:paraId="341367A8" w14:textId="77777777" w:rsidR="007D2475" w:rsidRDefault="007D2475" w:rsidP="007D2475">
      <w:pPr>
        <w:pStyle w:val="ListParagraph"/>
        <w:numPr>
          <w:ilvl w:val="0"/>
          <w:numId w:val="15"/>
        </w:numPr>
        <w:spacing w:after="0" w:line="240" w:lineRule="auto"/>
      </w:pPr>
      <w:r>
        <w:t>“US based WWS facilities that operate Unitronics Vision Series PLCs with an HMI”</w:t>
      </w:r>
    </w:p>
    <w:p w14:paraId="677C6AD3" w14:textId="77777777" w:rsidR="007D2475" w:rsidRDefault="007D2475" w:rsidP="007D2475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PLC = programmable logic controller </w:t>
      </w:r>
    </w:p>
    <w:p w14:paraId="2B1B15D7" w14:textId="77777777" w:rsidR="007D2475" w:rsidRDefault="007D2475" w:rsidP="007D2475">
      <w:pPr>
        <w:pStyle w:val="ListParagraph"/>
        <w:numPr>
          <w:ilvl w:val="0"/>
          <w:numId w:val="15"/>
        </w:numPr>
        <w:spacing w:after="0" w:line="240" w:lineRule="auto"/>
      </w:pPr>
      <w:r>
        <w:t>Software previously did not require users to change the default passwords</w:t>
      </w:r>
    </w:p>
    <w:p w14:paraId="4921B63E" w14:textId="77777777" w:rsidR="007D2475" w:rsidRDefault="007D2475" w:rsidP="007D2475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Likely compromised by compromising internet-accessible devices with default passwords </w:t>
      </w:r>
    </w:p>
    <w:p w14:paraId="2D5939E6" w14:textId="77777777" w:rsidR="007D2475" w:rsidRDefault="007D2475" w:rsidP="007D2475">
      <w:pPr>
        <w:pStyle w:val="ListParagraph"/>
        <w:numPr>
          <w:ilvl w:val="0"/>
          <w:numId w:val="15"/>
        </w:numPr>
        <w:spacing w:after="0" w:line="240" w:lineRule="auto"/>
      </w:pPr>
      <w:r>
        <w:t>Displaying message “You have been hacked, down with Israel. Every equipment ‘made in Israel’ is Cyberav3ngers legal target.”</w:t>
      </w:r>
    </w:p>
    <w:p w14:paraId="45A6B3B8" w14:textId="77777777" w:rsidR="00620714" w:rsidRDefault="00620714" w:rsidP="002C4DAB"/>
    <w:p w14:paraId="3110264A" w14:textId="0EC9AEC9" w:rsidR="00D065A3" w:rsidRDefault="00BD1429" w:rsidP="004C1613">
      <w:pPr>
        <w:pStyle w:val="Heading2"/>
        <w:pBdr>
          <w:top w:val="single" w:sz="4" w:space="1" w:color="auto"/>
        </w:pBdr>
        <w:jc w:val="both"/>
      </w:pPr>
      <w:r>
        <w:t>Frameworks</w:t>
      </w:r>
    </w:p>
    <w:p w14:paraId="2C39030B" w14:textId="2594B058" w:rsidR="00AC4E9D" w:rsidRPr="00AC4E9D" w:rsidRDefault="00AC4E9D" w:rsidP="00AC4E9D">
      <w:r>
        <w:t xml:space="preserve">Description and Justification of the techniques can be found in the corresponding intermediary table document. </w:t>
      </w:r>
    </w:p>
    <w:p w14:paraId="299A2B03" w14:textId="77777777" w:rsidR="00BD1429" w:rsidRDefault="00BD1429" w:rsidP="00BD1429">
      <w:pPr>
        <w:pStyle w:val="Heading3"/>
        <w:jc w:val="both"/>
      </w:pPr>
      <w:r>
        <w:t>ATT&amp;CK Framework</w:t>
      </w:r>
    </w:p>
    <w:p w14:paraId="1A70C86A" w14:textId="40771688" w:rsidR="00BD1429" w:rsidRPr="001E12C3" w:rsidRDefault="00494200" w:rsidP="00BD1429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>
        <w:rPr>
          <w:b/>
          <w:bCs/>
        </w:rPr>
        <w:t>TA</w:t>
      </w:r>
      <w:r w:rsidR="00666E2F">
        <w:rPr>
          <w:b/>
          <w:bCs/>
        </w:rPr>
        <w:t>0</w:t>
      </w:r>
      <w:r>
        <w:rPr>
          <w:b/>
          <w:bCs/>
        </w:rPr>
        <w:t>043</w:t>
      </w:r>
      <w:r w:rsidR="00BD1429">
        <w:rPr>
          <w:b/>
          <w:bCs/>
        </w:rPr>
        <w:t xml:space="preserve">: </w:t>
      </w:r>
      <w:r w:rsidRPr="00CB753D">
        <w:rPr>
          <w:b/>
          <w:bCs/>
        </w:rPr>
        <w:t xml:space="preserve">Reconnaissance </w:t>
      </w:r>
    </w:p>
    <w:p w14:paraId="73C5586E" w14:textId="60EAA359" w:rsidR="00BD1429" w:rsidRDefault="00666E2F" w:rsidP="00BD1429">
      <w:pPr>
        <w:numPr>
          <w:ilvl w:val="1"/>
          <w:numId w:val="1"/>
        </w:numPr>
        <w:tabs>
          <w:tab w:val="num" w:pos="1440"/>
        </w:tabs>
        <w:jc w:val="both"/>
      </w:pPr>
      <w:r w:rsidRPr="00666E2F">
        <w:t>T1592.001:</w:t>
      </w:r>
      <w:r>
        <w:rPr>
          <w:b/>
          <w:bCs/>
        </w:rPr>
        <w:t xml:space="preserve"> </w:t>
      </w:r>
      <w:r w:rsidR="00772FCF" w:rsidRPr="00772FCF">
        <w:t>Gather Victim Host Information: Hardware</w:t>
      </w:r>
    </w:p>
    <w:p w14:paraId="30A73474" w14:textId="5BFBB434" w:rsidR="00772FCF" w:rsidRDefault="00E321B4" w:rsidP="00BD1429">
      <w:pPr>
        <w:numPr>
          <w:ilvl w:val="1"/>
          <w:numId w:val="1"/>
        </w:numPr>
        <w:tabs>
          <w:tab w:val="num" w:pos="1440"/>
        </w:tabs>
        <w:jc w:val="both"/>
      </w:pPr>
      <w:r w:rsidRPr="00E321B4">
        <w:t>T1592.002</w:t>
      </w:r>
      <w:r>
        <w:t>:</w:t>
      </w:r>
      <w:r w:rsidRPr="00E321B4">
        <w:t xml:space="preserve"> Gather Victim Host Information: Software</w:t>
      </w:r>
    </w:p>
    <w:p w14:paraId="5BB851C4" w14:textId="2A95D842" w:rsidR="00E321B4" w:rsidRDefault="00E321B4" w:rsidP="00BD1429">
      <w:pPr>
        <w:numPr>
          <w:ilvl w:val="1"/>
          <w:numId w:val="1"/>
        </w:numPr>
        <w:tabs>
          <w:tab w:val="num" w:pos="1440"/>
        </w:tabs>
        <w:jc w:val="both"/>
      </w:pPr>
      <w:r>
        <w:t xml:space="preserve">T1596: </w:t>
      </w:r>
      <w:r w:rsidRPr="00E321B4">
        <w:t>Search Open Technical Databases</w:t>
      </w:r>
    </w:p>
    <w:p w14:paraId="74A5FEF5" w14:textId="1B2AAD48" w:rsidR="007E499F" w:rsidRDefault="007E499F" w:rsidP="00BD1429">
      <w:pPr>
        <w:numPr>
          <w:ilvl w:val="1"/>
          <w:numId w:val="1"/>
        </w:numPr>
        <w:tabs>
          <w:tab w:val="num" w:pos="1440"/>
        </w:tabs>
        <w:jc w:val="both"/>
      </w:pPr>
      <w:r w:rsidRPr="007E499F">
        <w:lastRenderedPageBreak/>
        <w:t>T1589.001</w:t>
      </w:r>
      <w:r>
        <w:t xml:space="preserve">: </w:t>
      </w:r>
      <w:r w:rsidRPr="007E499F">
        <w:t>Gather Victim Identity Information: Credentials</w:t>
      </w:r>
    </w:p>
    <w:p w14:paraId="5CF422CB" w14:textId="4C08118F" w:rsidR="007E499F" w:rsidRPr="00CB753D" w:rsidRDefault="007E499F" w:rsidP="007E499F">
      <w:pPr>
        <w:numPr>
          <w:ilvl w:val="0"/>
          <w:numId w:val="1"/>
        </w:numPr>
        <w:tabs>
          <w:tab w:val="num" w:pos="1440"/>
        </w:tabs>
        <w:jc w:val="both"/>
        <w:rPr>
          <w:b/>
          <w:bCs/>
        </w:rPr>
      </w:pPr>
      <w:r w:rsidRPr="00CB753D">
        <w:rPr>
          <w:b/>
          <w:bCs/>
        </w:rPr>
        <w:t>TA0001</w:t>
      </w:r>
      <w:r w:rsidR="00CB753D" w:rsidRPr="00CB753D">
        <w:rPr>
          <w:b/>
          <w:bCs/>
        </w:rPr>
        <w:t>: Initial Access</w:t>
      </w:r>
    </w:p>
    <w:p w14:paraId="614DAF19" w14:textId="24E03CB1" w:rsidR="00CB753D" w:rsidRDefault="00CB753D" w:rsidP="00CB753D">
      <w:pPr>
        <w:numPr>
          <w:ilvl w:val="1"/>
          <w:numId w:val="1"/>
        </w:numPr>
        <w:tabs>
          <w:tab w:val="num" w:pos="1440"/>
        </w:tabs>
        <w:jc w:val="both"/>
      </w:pPr>
      <w:r>
        <w:t xml:space="preserve">T1133: </w:t>
      </w:r>
      <w:r w:rsidRPr="00CB753D">
        <w:t>External Remote Services</w:t>
      </w:r>
    </w:p>
    <w:p w14:paraId="7730CAC8" w14:textId="075E8320" w:rsidR="001243C6" w:rsidRDefault="001243C6" w:rsidP="00CB753D">
      <w:pPr>
        <w:numPr>
          <w:ilvl w:val="1"/>
          <w:numId w:val="1"/>
        </w:numPr>
        <w:tabs>
          <w:tab w:val="num" w:pos="1440"/>
        </w:tabs>
        <w:jc w:val="both"/>
      </w:pPr>
      <w:r w:rsidRPr="001243C6">
        <w:t>TA0001</w:t>
      </w:r>
      <w:r>
        <w:t xml:space="preserve">: </w:t>
      </w:r>
      <w:r w:rsidRPr="001243C6">
        <w:t>Valid Accounts: Default Accounts</w:t>
      </w:r>
    </w:p>
    <w:p w14:paraId="53EFEF1C" w14:textId="7234F9E7" w:rsidR="001243C6" w:rsidRPr="00A52AED" w:rsidRDefault="001243C6" w:rsidP="001243C6">
      <w:pPr>
        <w:numPr>
          <w:ilvl w:val="0"/>
          <w:numId w:val="1"/>
        </w:numPr>
        <w:tabs>
          <w:tab w:val="num" w:pos="1440"/>
        </w:tabs>
        <w:jc w:val="both"/>
        <w:rPr>
          <w:b/>
          <w:bCs/>
        </w:rPr>
      </w:pPr>
      <w:r w:rsidRPr="00A52AED">
        <w:rPr>
          <w:b/>
          <w:bCs/>
        </w:rPr>
        <w:t xml:space="preserve">TA0042: </w:t>
      </w:r>
      <w:r w:rsidR="00A52AED" w:rsidRPr="00A52AED">
        <w:rPr>
          <w:b/>
          <w:bCs/>
        </w:rPr>
        <w:t>Resource Development</w:t>
      </w:r>
    </w:p>
    <w:p w14:paraId="1B2FFEBC" w14:textId="16CA0553" w:rsidR="00A52AED" w:rsidRDefault="00A52AED" w:rsidP="00A52AED">
      <w:pPr>
        <w:numPr>
          <w:ilvl w:val="1"/>
          <w:numId w:val="1"/>
        </w:numPr>
        <w:tabs>
          <w:tab w:val="num" w:pos="1440"/>
        </w:tabs>
        <w:jc w:val="both"/>
      </w:pPr>
      <w:r w:rsidRPr="00A52AED">
        <w:t>T1650</w:t>
      </w:r>
      <w:r>
        <w:t>: Acquire Access</w:t>
      </w:r>
    </w:p>
    <w:p w14:paraId="5626B37F" w14:textId="34514342" w:rsidR="00A35A84" w:rsidRPr="00A35A84" w:rsidRDefault="00A35A84" w:rsidP="00A35A84">
      <w:pPr>
        <w:numPr>
          <w:ilvl w:val="0"/>
          <w:numId w:val="1"/>
        </w:numPr>
        <w:tabs>
          <w:tab w:val="num" w:pos="1440"/>
        </w:tabs>
        <w:jc w:val="both"/>
        <w:rPr>
          <w:b/>
          <w:bCs/>
        </w:rPr>
      </w:pPr>
      <w:r w:rsidRPr="00A35A84">
        <w:rPr>
          <w:b/>
          <w:bCs/>
        </w:rPr>
        <w:t>TA0011: Command and Control</w:t>
      </w:r>
    </w:p>
    <w:p w14:paraId="61A1C905" w14:textId="6727DED0" w:rsidR="00A35A84" w:rsidRDefault="00854FBA" w:rsidP="00A35A84">
      <w:pPr>
        <w:numPr>
          <w:ilvl w:val="1"/>
          <w:numId w:val="1"/>
        </w:numPr>
        <w:tabs>
          <w:tab w:val="num" w:pos="1440"/>
        </w:tabs>
        <w:jc w:val="both"/>
      </w:pPr>
      <w:r w:rsidRPr="00854FBA">
        <w:t>T1659</w:t>
      </w:r>
      <w:r>
        <w:t xml:space="preserve">: </w:t>
      </w:r>
      <w:r w:rsidRPr="00854FBA">
        <w:t>Content Injection</w:t>
      </w:r>
    </w:p>
    <w:p w14:paraId="60A3F2E4" w14:textId="3AD3CE8A" w:rsidR="009166EB" w:rsidRPr="00EF004C" w:rsidRDefault="009166EB" w:rsidP="009166EB">
      <w:pPr>
        <w:numPr>
          <w:ilvl w:val="0"/>
          <w:numId w:val="1"/>
        </w:numPr>
        <w:tabs>
          <w:tab w:val="num" w:pos="1440"/>
        </w:tabs>
        <w:jc w:val="both"/>
        <w:rPr>
          <w:b/>
          <w:bCs/>
        </w:rPr>
      </w:pPr>
      <w:r w:rsidRPr="00EF004C">
        <w:rPr>
          <w:b/>
          <w:bCs/>
        </w:rPr>
        <w:t>TA0040</w:t>
      </w:r>
      <w:r w:rsidR="00EF004C" w:rsidRPr="00EF004C">
        <w:rPr>
          <w:b/>
          <w:bCs/>
        </w:rPr>
        <w:t>: Impact</w:t>
      </w:r>
    </w:p>
    <w:p w14:paraId="3034BD7F" w14:textId="3C2ABB2D" w:rsidR="00EF004C" w:rsidRPr="001E12C3" w:rsidRDefault="00EF004C" w:rsidP="00EF004C">
      <w:pPr>
        <w:numPr>
          <w:ilvl w:val="1"/>
          <w:numId w:val="1"/>
        </w:numPr>
        <w:tabs>
          <w:tab w:val="num" w:pos="1440"/>
        </w:tabs>
        <w:jc w:val="both"/>
      </w:pPr>
      <w:r w:rsidRPr="00EF004C">
        <w:t>T1491.001</w:t>
      </w:r>
      <w:r>
        <w:t xml:space="preserve">: </w:t>
      </w:r>
      <w:r w:rsidRPr="00EF004C">
        <w:t>Defacement: Internal Defacement</w:t>
      </w:r>
    </w:p>
    <w:p w14:paraId="54742C6A" w14:textId="77777777" w:rsidR="00BD1429" w:rsidRDefault="00BD1429" w:rsidP="00BD1429">
      <w:pPr>
        <w:pStyle w:val="Heading3"/>
        <w:jc w:val="both"/>
      </w:pPr>
      <w:r>
        <w:t>DISARM Framework</w:t>
      </w:r>
    </w:p>
    <w:p w14:paraId="07D8D101" w14:textId="3D3FEDC5" w:rsidR="00BD1429" w:rsidRPr="00E91CC1" w:rsidRDefault="00BD1429" w:rsidP="00BD1429">
      <w:pPr>
        <w:numPr>
          <w:ilvl w:val="0"/>
          <w:numId w:val="2"/>
        </w:numPr>
        <w:jc w:val="both"/>
      </w:pPr>
      <w:r>
        <w:rPr>
          <w:b/>
          <w:bCs/>
        </w:rPr>
        <w:t>P</w:t>
      </w:r>
      <w:r w:rsidR="0055069E">
        <w:rPr>
          <w:b/>
          <w:bCs/>
        </w:rPr>
        <w:t>LAN</w:t>
      </w:r>
      <w:r w:rsidRPr="00E91CC1">
        <w:t>:</w:t>
      </w:r>
    </w:p>
    <w:p w14:paraId="23D6B575" w14:textId="11AAD147" w:rsidR="00BD1429" w:rsidRPr="00C73FD3" w:rsidRDefault="00C73FD3" w:rsidP="00BD1429">
      <w:pPr>
        <w:numPr>
          <w:ilvl w:val="1"/>
          <w:numId w:val="2"/>
        </w:numPr>
        <w:jc w:val="both"/>
      </w:pPr>
      <w:r w:rsidRPr="00C73FD3">
        <w:t>TA01:</w:t>
      </w:r>
      <w:r w:rsidR="00BD1429" w:rsidRPr="00C73FD3">
        <w:t xml:space="preserve"> </w:t>
      </w:r>
      <w:r w:rsidR="00F54432" w:rsidRPr="00C73FD3">
        <w:t>Plan Strategy</w:t>
      </w:r>
    </w:p>
    <w:p w14:paraId="2F679326" w14:textId="5872C890" w:rsidR="00BA0B49" w:rsidRDefault="00BD1429" w:rsidP="00BA0B49">
      <w:pPr>
        <w:numPr>
          <w:ilvl w:val="2"/>
          <w:numId w:val="2"/>
        </w:numPr>
        <w:jc w:val="both"/>
      </w:pPr>
      <w:r w:rsidRPr="00C73FD3">
        <w:t>T</w:t>
      </w:r>
      <w:r w:rsidR="00290EE4">
        <w:t>0073</w:t>
      </w:r>
      <w:r w:rsidRPr="00C73FD3">
        <w:t xml:space="preserve">: </w:t>
      </w:r>
      <w:r w:rsidR="00F54432" w:rsidRPr="00C73FD3">
        <w:t>Determine</w:t>
      </w:r>
      <w:r w:rsidR="00F54432">
        <w:t xml:space="preserve"> </w:t>
      </w:r>
      <w:r w:rsidR="00171B01">
        <w:t xml:space="preserve">Target Audiences </w:t>
      </w:r>
    </w:p>
    <w:p w14:paraId="1E40C9D6" w14:textId="14A77D5F" w:rsidR="002F0374" w:rsidRDefault="00495ABA" w:rsidP="002F0374">
      <w:pPr>
        <w:numPr>
          <w:ilvl w:val="2"/>
          <w:numId w:val="2"/>
        </w:numPr>
        <w:jc w:val="both"/>
      </w:pPr>
      <w:r>
        <w:t xml:space="preserve">T0074: </w:t>
      </w:r>
      <w:r w:rsidRPr="00495ABA">
        <w:t>Determine Strategic Ends</w:t>
      </w:r>
    </w:p>
    <w:p w14:paraId="14961B37" w14:textId="62025212" w:rsidR="002F0374" w:rsidRDefault="002F0374" w:rsidP="002F0374">
      <w:pPr>
        <w:numPr>
          <w:ilvl w:val="1"/>
          <w:numId w:val="2"/>
        </w:numPr>
        <w:jc w:val="both"/>
      </w:pPr>
      <w:r>
        <w:t>TA02: Plan Objectives</w:t>
      </w:r>
    </w:p>
    <w:p w14:paraId="1A91A5A0" w14:textId="07567B80" w:rsidR="002F0374" w:rsidRDefault="004351E1" w:rsidP="002F0374">
      <w:pPr>
        <w:numPr>
          <w:ilvl w:val="2"/>
          <w:numId w:val="2"/>
        </w:numPr>
        <w:jc w:val="both"/>
      </w:pPr>
      <w:r>
        <w:t xml:space="preserve">T0002: </w:t>
      </w:r>
      <w:r w:rsidR="00271B44" w:rsidRPr="00271B44">
        <w:t>Facilitate State Propaganda</w:t>
      </w:r>
    </w:p>
    <w:p w14:paraId="11727D8A" w14:textId="78E14A88" w:rsidR="00271B44" w:rsidRDefault="00271B44" w:rsidP="002F0374">
      <w:pPr>
        <w:numPr>
          <w:ilvl w:val="2"/>
          <w:numId w:val="2"/>
        </w:numPr>
        <w:jc w:val="both"/>
      </w:pPr>
      <w:r>
        <w:t xml:space="preserve">T0066: </w:t>
      </w:r>
      <w:r w:rsidRPr="00271B44">
        <w:t>Degrade Adversary</w:t>
      </w:r>
    </w:p>
    <w:p w14:paraId="50C76828" w14:textId="7E988123" w:rsidR="00171B01" w:rsidRDefault="00290EE4" w:rsidP="00171B01">
      <w:pPr>
        <w:numPr>
          <w:ilvl w:val="1"/>
          <w:numId w:val="2"/>
        </w:numPr>
        <w:jc w:val="both"/>
      </w:pPr>
      <w:r>
        <w:t>TA</w:t>
      </w:r>
      <w:r w:rsidR="00524310">
        <w:t>1</w:t>
      </w:r>
      <w:r>
        <w:t xml:space="preserve">3: </w:t>
      </w:r>
      <w:r w:rsidR="00524310">
        <w:t>Target Audience Analysis</w:t>
      </w:r>
    </w:p>
    <w:p w14:paraId="636EC790" w14:textId="65528C79" w:rsidR="00524310" w:rsidRDefault="00524310" w:rsidP="00524310">
      <w:pPr>
        <w:numPr>
          <w:ilvl w:val="2"/>
          <w:numId w:val="2"/>
        </w:numPr>
        <w:jc w:val="both"/>
      </w:pPr>
      <w:r>
        <w:t>T0081: Identify Social and Technical Vulnerabilities</w:t>
      </w:r>
    </w:p>
    <w:p w14:paraId="17781136" w14:textId="5BA8DF04" w:rsidR="00BA0B49" w:rsidRPr="00E91CC1" w:rsidRDefault="00BA0B49" w:rsidP="00BA0B49">
      <w:pPr>
        <w:numPr>
          <w:ilvl w:val="0"/>
          <w:numId w:val="2"/>
        </w:numPr>
        <w:jc w:val="both"/>
      </w:pPr>
      <w:r>
        <w:rPr>
          <w:b/>
          <w:bCs/>
        </w:rPr>
        <w:t>P</w:t>
      </w:r>
      <w:r w:rsidR="0055069E">
        <w:rPr>
          <w:b/>
          <w:bCs/>
        </w:rPr>
        <w:t>REPARE</w:t>
      </w:r>
      <w:r w:rsidRPr="00E91CC1">
        <w:t>:</w:t>
      </w:r>
    </w:p>
    <w:p w14:paraId="5693C7AC" w14:textId="4FEADC6F" w:rsidR="007E4A9D" w:rsidRDefault="007E4A9D" w:rsidP="00BA0B49">
      <w:pPr>
        <w:numPr>
          <w:ilvl w:val="1"/>
          <w:numId w:val="2"/>
        </w:numPr>
        <w:jc w:val="both"/>
      </w:pPr>
      <w:r>
        <w:t>TA14: Develop Narratives</w:t>
      </w:r>
    </w:p>
    <w:p w14:paraId="1F14CD23" w14:textId="2DA1251B" w:rsidR="007E4A9D" w:rsidRDefault="0092574D" w:rsidP="007E4A9D">
      <w:pPr>
        <w:numPr>
          <w:ilvl w:val="2"/>
          <w:numId w:val="2"/>
        </w:numPr>
        <w:jc w:val="both"/>
      </w:pPr>
      <w:r>
        <w:t xml:space="preserve">T0068: </w:t>
      </w:r>
      <w:r w:rsidRPr="0092574D">
        <w:t>Respond to Breaking News Event or Active Crisis</w:t>
      </w:r>
    </w:p>
    <w:p w14:paraId="6554F20A" w14:textId="585E4630" w:rsidR="000A0D60" w:rsidRDefault="000A0D60" w:rsidP="007E4A9D">
      <w:pPr>
        <w:numPr>
          <w:ilvl w:val="2"/>
          <w:numId w:val="2"/>
        </w:numPr>
        <w:jc w:val="both"/>
      </w:pPr>
      <w:r>
        <w:t xml:space="preserve">T0082: </w:t>
      </w:r>
      <w:r w:rsidRPr="000A0D60">
        <w:t>Develop New Narratives</w:t>
      </w:r>
    </w:p>
    <w:p w14:paraId="6CB04D28" w14:textId="6C8EE323" w:rsidR="007C6768" w:rsidRDefault="007C6768" w:rsidP="00BA0B49">
      <w:pPr>
        <w:numPr>
          <w:ilvl w:val="1"/>
          <w:numId w:val="2"/>
        </w:numPr>
        <w:jc w:val="both"/>
      </w:pPr>
      <w:r>
        <w:t>TA06: Develop content</w:t>
      </w:r>
    </w:p>
    <w:p w14:paraId="531ED81A" w14:textId="177C164F" w:rsidR="00646C4C" w:rsidRDefault="00646C4C" w:rsidP="00646C4C">
      <w:pPr>
        <w:numPr>
          <w:ilvl w:val="2"/>
          <w:numId w:val="2"/>
        </w:numPr>
        <w:jc w:val="both"/>
      </w:pPr>
      <w:r>
        <w:t xml:space="preserve">T0085: </w:t>
      </w:r>
      <w:r w:rsidRPr="00646C4C">
        <w:t>Develop Text-based Content</w:t>
      </w:r>
    </w:p>
    <w:p w14:paraId="3D7AC24B" w14:textId="6D239353" w:rsidR="007E4A9D" w:rsidRDefault="007E4A9D" w:rsidP="00646C4C">
      <w:pPr>
        <w:numPr>
          <w:ilvl w:val="2"/>
          <w:numId w:val="2"/>
        </w:numPr>
        <w:jc w:val="both"/>
      </w:pPr>
      <w:r>
        <w:t xml:space="preserve">T0086: </w:t>
      </w:r>
      <w:r w:rsidRPr="007E4A9D">
        <w:t>Develop Image-based Content</w:t>
      </w:r>
    </w:p>
    <w:p w14:paraId="56CC47C8" w14:textId="40673215" w:rsidR="00CE4556" w:rsidRDefault="00CE4556" w:rsidP="00646C4C">
      <w:pPr>
        <w:numPr>
          <w:ilvl w:val="2"/>
          <w:numId w:val="2"/>
        </w:numPr>
        <w:jc w:val="both"/>
      </w:pPr>
      <w:r>
        <w:t xml:space="preserve">T0023: </w:t>
      </w:r>
      <w:r w:rsidRPr="00CE4556">
        <w:t>Distort facts</w:t>
      </w:r>
    </w:p>
    <w:p w14:paraId="5D76C0C0" w14:textId="4A4DD2D7" w:rsidR="00CE4556" w:rsidRDefault="00CE4556" w:rsidP="00646C4C">
      <w:pPr>
        <w:numPr>
          <w:ilvl w:val="2"/>
          <w:numId w:val="2"/>
        </w:numPr>
        <w:jc w:val="both"/>
      </w:pPr>
      <w:r>
        <w:t xml:space="preserve">T0084: </w:t>
      </w:r>
      <w:r w:rsidRPr="00CE4556">
        <w:t>Reuse Existing Content</w:t>
      </w:r>
    </w:p>
    <w:p w14:paraId="7439122A" w14:textId="46A2C019" w:rsidR="00BA0B49" w:rsidRPr="00B95F0C" w:rsidRDefault="00BA0B49" w:rsidP="00BA0B49">
      <w:pPr>
        <w:numPr>
          <w:ilvl w:val="1"/>
          <w:numId w:val="2"/>
        </w:numPr>
        <w:jc w:val="both"/>
      </w:pPr>
      <w:r w:rsidRPr="00B95F0C">
        <w:t>T</w:t>
      </w:r>
      <w:r w:rsidR="00B95F0C" w:rsidRPr="00B95F0C">
        <w:t>A16: Establish Legitimacy</w:t>
      </w:r>
    </w:p>
    <w:p w14:paraId="29025115" w14:textId="74D81212" w:rsidR="0055069E" w:rsidRDefault="00BA0B49" w:rsidP="0055069E">
      <w:pPr>
        <w:numPr>
          <w:ilvl w:val="2"/>
          <w:numId w:val="2"/>
        </w:numPr>
        <w:jc w:val="both"/>
      </w:pPr>
      <w:r w:rsidRPr="00B95F0C">
        <w:t>T</w:t>
      </w:r>
      <w:r w:rsidR="001344C0">
        <w:t>0011</w:t>
      </w:r>
      <w:r w:rsidRPr="00B95F0C">
        <w:t xml:space="preserve">: </w:t>
      </w:r>
      <w:r w:rsidR="001344C0">
        <w:t>Compromise legitimate accounts</w:t>
      </w:r>
    </w:p>
    <w:p w14:paraId="1DD6EFB1" w14:textId="210353C7" w:rsidR="00437B09" w:rsidRDefault="00437B09" w:rsidP="00437B09">
      <w:pPr>
        <w:numPr>
          <w:ilvl w:val="1"/>
          <w:numId w:val="2"/>
        </w:numPr>
        <w:jc w:val="both"/>
      </w:pPr>
      <w:r>
        <w:lastRenderedPageBreak/>
        <w:t>TA07: Select Channels and Affordances</w:t>
      </w:r>
    </w:p>
    <w:p w14:paraId="163F01C6" w14:textId="11063DE2" w:rsidR="00DF53BA" w:rsidRDefault="0025248E" w:rsidP="00DF53BA">
      <w:pPr>
        <w:numPr>
          <w:ilvl w:val="2"/>
          <w:numId w:val="2"/>
        </w:numPr>
        <w:jc w:val="both"/>
      </w:pPr>
      <w:r w:rsidRPr="0025248E">
        <w:t>T0043.001</w:t>
      </w:r>
      <w:r>
        <w:t xml:space="preserve">: </w:t>
      </w:r>
      <w:r w:rsidR="00DF53BA" w:rsidRPr="00DF53BA">
        <w:t xml:space="preserve">Use Encrypted Chat Apps </w:t>
      </w:r>
    </w:p>
    <w:p w14:paraId="5F23E137" w14:textId="46C9F3F7" w:rsidR="0025248E" w:rsidRDefault="0025248E" w:rsidP="00DF53BA">
      <w:pPr>
        <w:numPr>
          <w:ilvl w:val="2"/>
          <w:numId w:val="2"/>
        </w:numPr>
        <w:jc w:val="both"/>
      </w:pPr>
      <w:r w:rsidRPr="0025248E">
        <w:t>T0043</w:t>
      </w:r>
      <w:r>
        <w:t>: Chat Apps</w:t>
      </w:r>
    </w:p>
    <w:p w14:paraId="180FB6C1" w14:textId="7988F57F" w:rsidR="0055069E" w:rsidRPr="00E91CC1" w:rsidRDefault="0055069E" w:rsidP="0055069E">
      <w:pPr>
        <w:numPr>
          <w:ilvl w:val="0"/>
          <w:numId w:val="2"/>
        </w:numPr>
        <w:jc w:val="both"/>
      </w:pPr>
      <w:r>
        <w:rPr>
          <w:b/>
          <w:bCs/>
        </w:rPr>
        <w:t>EXECUTE</w:t>
      </w:r>
      <w:r w:rsidRPr="00E91CC1">
        <w:t>:</w:t>
      </w:r>
    </w:p>
    <w:p w14:paraId="0EE64221" w14:textId="11D34585" w:rsidR="00267414" w:rsidRDefault="00267414" w:rsidP="00267414">
      <w:pPr>
        <w:numPr>
          <w:ilvl w:val="1"/>
          <w:numId w:val="2"/>
        </w:numPr>
        <w:jc w:val="both"/>
      </w:pPr>
      <w:r>
        <w:t>TA09: Deliver Content</w:t>
      </w:r>
    </w:p>
    <w:p w14:paraId="7B75A4D9" w14:textId="520BD5A7" w:rsidR="005D6F77" w:rsidRDefault="006E7C7E" w:rsidP="005D6F77">
      <w:pPr>
        <w:numPr>
          <w:ilvl w:val="2"/>
          <w:numId w:val="2"/>
        </w:numPr>
        <w:jc w:val="both"/>
      </w:pPr>
      <w:r>
        <w:t xml:space="preserve">T0117: </w:t>
      </w:r>
      <w:r w:rsidR="005D6F77" w:rsidRPr="005D6F77">
        <w:t>Attract Traditional Media</w:t>
      </w:r>
    </w:p>
    <w:p w14:paraId="2DE2BCB1" w14:textId="44AF29E0" w:rsidR="0055069E" w:rsidRPr="00780198" w:rsidRDefault="00780198" w:rsidP="0055069E">
      <w:pPr>
        <w:numPr>
          <w:ilvl w:val="1"/>
          <w:numId w:val="2"/>
        </w:numPr>
        <w:jc w:val="both"/>
      </w:pPr>
      <w:r w:rsidRPr="00780198">
        <w:t>TA11: Persist in the Information Environment</w:t>
      </w:r>
    </w:p>
    <w:p w14:paraId="0203BA94" w14:textId="39B67434" w:rsidR="000B268E" w:rsidRDefault="007731BE" w:rsidP="000B268E">
      <w:pPr>
        <w:numPr>
          <w:ilvl w:val="2"/>
          <w:numId w:val="2"/>
        </w:numPr>
        <w:jc w:val="both"/>
      </w:pPr>
      <w:r>
        <w:t>T</w:t>
      </w:r>
      <w:r w:rsidR="000D3116">
        <w:t>0128.001: Use Pseudonyms</w:t>
      </w:r>
    </w:p>
    <w:p w14:paraId="0B074347" w14:textId="1A58CD20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t>Resources</w:t>
      </w:r>
    </w:p>
    <w:p w14:paraId="20BD5E91" w14:textId="4F39FE40" w:rsidR="0090448F" w:rsidRDefault="00BD1429" w:rsidP="007D643C">
      <w:r>
        <w:t xml:space="preserve">This includes resources used to produce a timeline, technical information, tactics, techniques, and procedures used in the operation. </w:t>
      </w:r>
      <w:r w:rsidR="002601D9">
        <w:t>It can also include any relevant resources that support modelling decisions such as technical methods for cyber components or societal/psychological context for influence components.</w:t>
      </w:r>
    </w:p>
    <w:p w14:paraId="70377C21" w14:textId="77777777" w:rsidR="0043681D" w:rsidRDefault="0043681D" w:rsidP="0043681D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Australian Signals Directorate 2024, </w:t>
      </w:r>
      <w:r>
        <w:rPr>
          <w:i/>
          <w:iCs/>
          <w:color w:val="000000"/>
        </w:rPr>
        <w:t>Exploitation of Unitronics Programmable Logic Controllers (PLCs) | Cyber.gov.au</w:t>
      </w:r>
      <w:r>
        <w:rPr>
          <w:color w:val="000000"/>
        </w:rPr>
        <w:t>, Cyber.gov.au, viewed 2 October 2024, &lt;https://www.cyber.gov.au/about-us/view-all-content/alerts-and-advisories/exploitation-unitronics-programmable-logic-controllers-plcs&gt;.</w:t>
      </w:r>
    </w:p>
    <w:p w14:paraId="1BA1EA90" w14:textId="77777777" w:rsidR="0043681D" w:rsidRPr="00C91D7D" w:rsidRDefault="0043681D" w:rsidP="0043681D">
      <w:pPr>
        <w:pStyle w:val="NormalWeb"/>
        <w:spacing w:before="0" w:beforeAutospacing="0" w:after="240" w:afterAutospacing="0" w:line="360" w:lineRule="auto"/>
      </w:pPr>
      <w:r>
        <w:t xml:space="preserve">Cybersecurity &amp; Infrastructure Security Agency, Federal Bureau of Investigation, National Security Agency, Environmental Protection Agency &amp; Israel National Cyber Directorate 2023, </w:t>
      </w:r>
      <w:r>
        <w:rPr>
          <w:i/>
          <w:iCs/>
        </w:rPr>
        <w:t>IRGC-Affiliated Cyber Actors Exploit PLCs in Multiple Sectors, Including U.S. Water and Wastewater Systems Facilities</w:t>
      </w:r>
      <w:r>
        <w:t>, Cybersecurity &amp; Infrastructure Security Agency, viewed 1 October 2024, &lt;https://www.cisa.gov/sites/default/files/2023-12/aa23-335a-irgc-affiliated-cyber-actors-exploit-plcs-in-multiple-sectors-1.pdf&gt;.</w:t>
      </w:r>
    </w:p>
    <w:p w14:paraId="2DB0516F" w14:textId="77777777" w:rsidR="0043681D" w:rsidRDefault="0043681D" w:rsidP="0043681D">
      <w:pPr>
        <w:pStyle w:val="NormalWeb"/>
        <w:rPr>
          <w:color w:val="000000"/>
        </w:rPr>
      </w:pPr>
      <w:r>
        <w:rPr>
          <w:color w:val="000000"/>
        </w:rPr>
        <w:t>‌Cybersecurity &amp; Infrastructure Security Agency 2023, </w:t>
      </w:r>
      <w:r>
        <w:rPr>
          <w:i/>
          <w:iCs/>
          <w:color w:val="000000"/>
        </w:rPr>
        <w:t>IRGC-Affiliated Cyber Actors Exploit PLCs in Multiple Sectors, Including U.S. Water and Wastewater Systems Facilities | CISA</w:t>
      </w:r>
      <w:r>
        <w:rPr>
          <w:color w:val="000000"/>
        </w:rPr>
        <w:t>, Cybersecurity and Infrastructure Security Agency CISA, viewed 2 October 2024, &lt;https://www.cisa.gov/news-events/cybersecurity-advisories/aa23-335a&gt;.</w:t>
      </w:r>
    </w:p>
    <w:p w14:paraId="6030CEDD" w14:textId="77777777" w:rsidR="0043681D" w:rsidRDefault="0043681D" w:rsidP="0043681D">
      <w:pPr>
        <w:pStyle w:val="NormalWeb"/>
        <w:rPr>
          <w:color w:val="000000"/>
        </w:rPr>
      </w:pPr>
      <w:r>
        <w:rPr>
          <w:color w:val="000000"/>
        </w:rPr>
        <w:t>‌Google Threat Analysis Group 2024, </w:t>
      </w:r>
      <w:r>
        <w:rPr>
          <w:i/>
          <w:iCs/>
          <w:color w:val="000000"/>
        </w:rPr>
        <w:t>Israel-Hamas War in Cyber Tool of First Resort</w:t>
      </w:r>
      <w:r>
        <w:rPr>
          <w:color w:val="000000"/>
        </w:rPr>
        <w:t>, </w:t>
      </w:r>
      <w:r>
        <w:rPr>
          <w:i/>
          <w:iCs/>
          <w:color w:val="000000"/>
        </w:rPr>
        <w:t>Google</w:t>
      </w:r>
      <w:r>
        <w:rPr>
          <w:color w:val="000000"/>
        </w:rPr>
        <w:t>, viewed 3 October 2024, &lt;https://services.google.com/fh/files/misc/tool-of-first-resort-israel-hamas-war-cyber.pdf&gt;.</w:t>
      </w:r>
    </w:p>
    <w:p w14:paraId="4B7CCF53" w14:textId="77777777" w:rsidR="0043681D" w:rsidRDefault="0043681D" w:rsidP="0043681D">
      <w:pPr>
        <w:pStyle w:val="NormalWeb"/>
        <w:rPr>
          <w:color w:val="000000"/>
        </w:rPr>
      </w:pPr>
      <w:r>
        <w:rPr>
          <w:color w:val="000000"/>
        </w:rPr>
        <w:t>‌Joyce, S 2024, </w:t>
      </w:r>
      <w:r>
        <w:rPr>
          <w:i/>
          <w:iCs/>
          <w:color w:val="000000"/>
        </w:rPr>
        <w:t>Tool of First Resort: Israel-Hamas War in Cyber</w:t>
      </w:r>
      <w:r>
        <w:rPr>
          <w:color w:val="000000"/>
        </w:rPr>
        <w:t>, Google, viewed 3 October 2024, &lt;https://blog.google/technology/safety-security/tool-of-first-resort-israel-hamas-war-in-cyber/&gt;.</w:t>
      </w:r>
    </w:p>
    <w:p w14:paraId="0E2A713B" w14:textId="77777777" w:rsidR="0043681D" w:rsidRDefault="0043681D" w:rsidP="0043681D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lastRenderedPageBreak/>
        <w:t>Kaspersky 2023, </w:t>
      </w:r>
      <w:r>
        <w:rPr>
          <w:i/>
          <w:iCs/>
          <w:color w:val="000000"/>
        </w:rPr>
        <w:t>A hack in hand is worth two in the bush</w:t>
      </w:r>
      <w:r>
        <w:rPr>
          <w:color w:val="000000"/>
        </w:rPr>
        <w:t>, Securelist.com, Kaspersky, viewed 2 October 2024, &lt;https://securelist.com/a-hack-in-hand-is-worth-two-in-the-bush/110794/&gt;.</w:t>
      </w:r>
    </w:p>
    <w:p w14:paraId="0D46A241" w14:textId="77777777" w:rsidR="0043681D" w:rsidRPr="00996A9F" w:rsidRDefault="0043681D" w:rsidP="0043681D">
      <w:pPr>
        <w:pStyle w:val="NormalWeb"/>
        <w:spacing w:before="0" w:beforeAutospacing="0" w:after="240" w:afterAutospacing="0" w:line="360" w:lineRule="auto"/>
      </w:pPr>
      <w:r>
        <w:rPr>
          <w:color w:val="000000"/>
        </w:rPr>
        <w:t>‌</w:t>
      </w:r>
      <w:r>
        <w:t xml:space="preserve">Microsoft 2024, </w:t>
      </w:r>
      <w:r>
        <w:rPr>
          <w:i/>
          <w:iCs/>
        </w:rPr>
        <w:t>Microsoft Digital Defence Report</w:t>
      </w:r>
      <w:r>
        <w:t>, Microsoft, viewed 2 October 2024, &lt;https://cdn-dynmedia-1.microsoft.com/is/content/microsoftcorp/microsoft/final/en-us/microsoft-brand/documents/Microsoft%20Digital%20Defense%20Report%202024%20%281%29.pdf&gt;.</w:t>
      </w:r>
    </w:p>
    <w:p w14:paraId="69CB4578" w14:textId="77777777" w:rsidR="0043681D" w:rsidRDefault="0043681D" w:rsidP="0043681D">
      <w:pPr>
        <w:pStyle w:val="NormalWeb"/>
        <w:rPr>
          <w:color w:val="000000"/>
        </w:rPr>
      </w:pPr>
      <w:r>
        <w:rPr>
          <w:color w:val="000000"/>
        </w:rPr>
        <w:t>Microsoft 2024, </w:t>
      </w:r>
      <w:r>
        <w:rPr>
          <w:i/>
          <w:iCs/>
          <w:color w:val="000000"/>
        </w:rPr>
        <w:t>Iran surges cyber-enabled influence operations in support of Hamas</w:t>
      </w:r>
      <w:r>
        <w:rPr>
          <w:color w:val="000000"/>
        </w:rPr>
        <w:t>, Microsoft.com, viewed 1 October 2024, &lt;https://www.microsoft.com/en-us/security/security-insider/intelligence-reports/iran-surges-cyber-enabled-influence-operations-in-support-of-hamas&gt;.</w:t>
      </w:r>
    </w:p>
    <w:p w14:paraId="3634ECBA" w14:textId="77777777" w:rsidR="0043681D" w:rsidRDefault="0043681D" w:rsidP="0043681D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Miller, M &amp; Sakellariadis, J 2023, </w:t>
      </w:r>
      <w:r>
        <w:rPr>
          <w:i/>
          <w:iCs/>
          <w:color w:val="000000"/>
        </w:rPr>
        <w:t>Federal government investigating multiple hacks of US water utilities - POLITICO</w:t>
      </w:r>
      <w:r>
        <w:rPr>
          <w:color w:val="000000"/>
        </w:rPr>
        <w:t>, POLITICO, Politico, viewed 2 October 2024, &lt;https://www.politico.com/news/2023/11/28/federal-government-investigating-multiple-hacks-of-us-water-utilities-00128977&gt;.</w:t>
      </w:r>
    </w:p>
    <w:p w14:paraId="276A7722" w14:textId="77777777" w:rsidR="0043681D" w:rsidRPr="00CD747A" w:rsidRDefault="0043681D" w:rsidP="0043681D">
      <w:pPr>
        <w:pStyle w:val="NormalWeb"/>
        <w:spacing w:before="0" w:beforeAutospacing="0" w:after="240" w:afterAutospacing="0" w:line="360" w:lineRule="auto"/>
      </w:pPr>
      <w:r>
        <w:t xml:space="preserve">OpenAI 2024, </w:t>
      </w:r>
      <w:r>
        <w:rPr>
          <w:i/>
          <w:iCs/>
        </w:rPr>
        <w:t>Influence and Cyber Operations: an update</w:t>
      </w:r>
      <w:r>
        <w:t>, OpenAI, viewed 20 October 2024, &lt;https://cdn.openai.com/threat-intelligence-reports/influence-and-cyber-operations-an-update_October-2024.pdf&gt;.</w:t>
      </w:r>
    </w:p>
    <w:p w14:paraId="3A692BD8" w14:textId="77777777" w:rsidR="0043681D" w:rsidRDefault="0043681D" w:rsidP="0043681D">
      <w:pPr>
        <w:pStyle w:val="NormalWeb"/>
        <w:rPr>
          <w:color w:val="000000"/>
        </w:rPr>
      </w:pPr>
      <w:r>
        <w:rPr>
          <w:color w:val="000000"/>
        </w:rPr>
        <w:t>‌Watts, C 2024, </w:t>
      </w:r>
      <w:r>
        <w:rPr>
          <w:i/>
          <w:iCs/>
          <w:color w:val="000000"/>
        </w:rPr>
        <w:t>Iran accelerates cyber ops against Israel from chaotic start - Microsoft On the Issues</w:t>
      </w:r>
      <w:r>
        <w:rPr>
          <w:color w:val="000000"/>
        </w:rPr>
        <w:t>, Microsoft On the Issues, viewed 1 October 2024, &lt;https://blogs.microsoft.com/on-the-issues/2024/02/06/iran-accelerates-cyber-ops-against-israel/&gt;.</w:t>
      </w:r>
    </w:p>
    <w:p w14:paraId="6FC3C4CC" w14:textId="77777777" w:rsidR="0043681D" w:rsidRDefault="0043681D" w:rsidP="0043681D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4E420EC9" w14:textId="40C211F3" w:rsidR="00D8381E" w:rsidRPr="007D643C" w:rsidRDefault="00D8381E" w:rsidP="0043681D">
      <w:pPr>
        <w:rPr>
          <w:sz w:val="21"/>
          <w:szCs w:val="21"/>
        </w:rPr>
      </w:pPr>
    </w:p>
    <w:sectPr w:rsidR="00D8381E" w:rsidRPr="007D643C" w:rsidSect="00BD1429">
      <w:headerReference w:type="default" r:id="rId7"/>
      <w:pgSz w:w="11906" w:h="16838"/>
      <w:pgMar w:top="709" w:right="1440" w:bottom="1440" w:left="1440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EC225" w14:textId="77777777" w:rsidR="001F04AE" w:rsidRDefault="001F04AE">
      <w:pPr>
        <w:spacing w:after="0" w:line="240" w:lineRule="auto"/>
      </w:pPr>
      <w:r>
        <w:separator/>
      </w:r>
    </w:p>
  </w:endnote>
  <w:endnote w:type="continuationSeparator" w:id="0">
    <w:p w14:paraId="791C099E" w14:textId="77777777" w:rsidR="001F04AE" w:rsidRDefault="001F0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A6033" w14:textId="77777777" w:rsidR="001F04AE" w:rsidRDefault="001F04AE">
      <w:pPr>
        <w:spacing w:after="0" w:line="240" w:lineRule="auto"/>
      </w:pPr>
      <w:r>
        <w:separator/>
      </w:r>
    </w:p>
  </w:footnote>
  <w:footnote w:type="continuationSeparator" w:id="0">
    <w:p w14:paraId="3C5E0FF2" w14:textId="77777777" w:rsidR="001F04AE" w:rsidRDefault="001F0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DD2F" w14:textId="77777777" w:rsidR="002D34FC" w:rsidRDefault="00853DA3">
    <w:pPr>
      <w:pStyle w:val="Header"/>
    </w:pPr>
    <w:r w:rsidRPr="008B7F65">
      <w:t>Cyber-Influence Operation Analysis: UNC1151 2018 Campaign</w:t>
    </w:r>
  </w:p>
  <w:p w14:paraId="13DA48BE" w14:textId="77777777" w:rsidR="002D34FC" w:rsidRPr="008B7F65" w:rsidRDefault="002D3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21C3"/>
    <w:multiLevelType w:val="hybridMultilevel"/>
    <w:tmpl w:val="BF9E961E"/>
    <w:lvl w:ilvl="0" w:tplc="DD629D5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C752C"/>
    <w:multiLevelType w:val="hybridMultilevel"/>
    <w:tmpl w:val="BA086328"/>
    <w:lvl w:ilvl="0" w:tplc="106C57F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D31B4"/>
    <w:multiLevelType w:val="hybridMultilevel"/>
    <w:tmpl w:val="AF0616EE"/>
    <w:lvl w:ilvl="0" w:tplc="946EE4A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35319"/>
    <w:multiLevelType w:val="hybridMultilevel"/>
    <w:tmpl w:val="3EFA6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92256"/>
    <w:multiLevelType w:val="hybridMultilevel"/>
    <w:tmpl w:val="C7C43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0643A"/>
    <w:multiLevelType w:val="hybridMultilevel"/>
    <w:tmpl w:val="AC583446"/>
    <w:lvl w:ilvl="0" w:tplc="DD629D5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1F73"/>
    <w:multiLevelType w:val="hybridMultilevel"/>
    <w:tmpl w:val="92FAF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E2309"/>
    <w:multiLevelType w:val="multilevel"/>
    <w:tmpl w:val="9B2E9A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5341E"/>
    <w:multiLevelType w:val="multilevel"/>
    <w:tmpl w:val="4990A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92004"/>
    <w:multiLevelType w:val="hybridMultilevel"/>
    <w:tmpl w:val="34040AFC"/>
    <w:lvl w:ilvl="0" w:tplc="6A16638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1295E"/>
    <w:multiLevelType w:val="hybridMultilevel"/>
    <w:tmpl w:val="78A6E4A2"/>
    <w:lvl w:ilvl="0" w:tplc="DD629D5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D3AD1"/>
    <w:multiLevelType w:val="hybridMultilevel"/>
    <w:tmpl w:val="41468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A4AB1"/>
    <w:multiLevelType w:val="hybridMultilevel"/>
    <w:tmpl w:val="75968890"/>
    <w:lvl w:ilvl="0" w:tplc="DD629D5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64606"/>
    <w:multiLevelType w:val="hybridMultilevel"/>
    <w:tmpl w:val="4016E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26C0D"/>
    <w:multiLevelType w:val="hybridMultilevel"/>
    <w:tmpl w:val="E2D8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939238">
    <w:abstractNumId w:val="7"/>
  </w:num>
  <w:num w:numId="2" w16cid:durableId="965426049">
    <w:abstractNumId w:val="8"/>
  </w:num>
  <w:num w:numId="3" w16cid:durableId="1404568593">
    <w:abstractNumId w:val="4"/>
  </w:num>
  <w:num w:numId="4" w16cid:durableId="2095273232">
    <w:abstractNumId w:val="1"/>
  </w:num>
  <w:num w:numId="5" w16cid:durableId="540628831">
    <w:abstractNumId w:val="3"/>
  </w:num>
  <w:num w:numId="6" w16cid:durableId="2121215694">
    <w:abstractNumId w:val="11"/>
  </w:num>
  <w:num w:numId="7" w16cid:durableId="2066753090">
    <w:abstractNumId w:val="14"/>
  </w:num>
  <w:num w:numId="8" w16cid:durableId="314140209">
    <w:abstractNumId w:val="6"/>
  </w:num>
  <w:num w:numId="9" w16cid:durableId="1947231764">
    <w:abstractNumId w:val="13"/>
  </w:num>
  <w:num w:numId="10" w16cid:durableId="475757493">
    <w:abstractNumId w:val="9"/>
  </w:num>
  <w:num w:numId="11" w16cid:durableId="267085785">
    <w:abstractNumId w:val="2"/>
  </w:num>
  <w:num w:numId="12" w16cid:durableId="481696836">
    <w:abstractNumId w:val="0"/>
  </w:num>
  <w:num w:numId="13" w16cid:durableId="158230272">
    <w:abstractNumId w:val="5"/>
  </w:num>
  <w:num w:numId="14" w16cid:durableId="1617981189">
    <w:abstractNumId w:val="12"/>
  </w:num>
  <w:num w:numId="15" w16cid:durableId="1983146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29"/>
    <w:rsid w:val="00007DD4"/>
    <w:rsid w:val="00017028"/>
    <w:rsid w:val="000277DA"/>
    <w:rsid w:val="000329C0"/>
    <w:rsid w:val="00033E49"/>
    <w:rsid w:val="00055E9D"/>
    <w:rsid w:val="00056E39"/>
    <w:rsid w:val="0006656F"/>
    <w:rsid w:val="00076A15"/>
    <w:rsid w:val="00080B73"/>
    <w:rsid w:val="00084A5A"/>
    <w:rsid w:val="00096A96"/>
    <w:rsid w:val="000A0D60"/>
    <w:rsid w:val="000A4647"/>
    <w:rsid w:val="000B268E"/>
    <w:rsid w:val="000B2AE8"/>
    <w:rsid w:val="000B5D2D"/>
    <w:rsid w:val="000B6BED"/>
    <w:rsid w:val="000C32F3"/>
    <w:rsid w:val="000D3116"/>
    <w:rsid w:val="000D5833"/>
    <w:rsid w:val="000E309B"/>
    <w:rsid w:val="000F117D"/>
    <w:rsid w:val="001243C6"/>
    <w:rsid w:val="00126DCA"/>
    <w:rsid w:val="0013410C"/>
    <w:rsid w:val="001344C0"/>
    <w:rsid w:val="00134C74"/>
    <w:rsid w:val="0017032F"/>
    <w:rsid w:val="00171B01"/>
    <w:rsid w:val="001800D5"/>
    <w:rsid w:val="001A4E8D"/>
    <w:rsid w:val="001B714A"/>
    <w:rsid w:val="001C49AF"/>
    <w:rsid w:val="001D2197"/>
    <w:rsid w:val="001F04AE"/>
    <w:rsid w:val="001F5438"/>
    <w:rsid w:val="0022242B"/>
    <w:rsid w:val="002246AD"/>
    <w:rsid w:val="00230411"/>
    <w:rsid w:val="0024250D"/>
    <w:rsid w:val="0025248E"/>
    <w:rsid w:val="002546CB"/>
    <w:rsid w:val="002601D9"/>
    <w:rsid w:val="00267414"/>
    <w:rsid w:val="00271B44"/>
    <w:rsid w:val="002760A2"/>
    <w:rsid w:val="00290EE4"/>
    <w:rsid w:val="00296D7E"/>
    <w:rsid w:val="002A4C97"/>
    <w:rsid w:val="002B0B07"/>
    <w:rsid w:val="002C3D17"/>
    <w:rsid w:val="002C4DAB"/>
    <w:rsid w:val="002D34FC"/>
    <w:rsid w:val="002E2E1B"/>
    <w:rsid w:val="002F0374"/>
    <w:rsid w:val="002F11E1"/>
    <w:rsid w:val="002F4877"/>
    <w:rsid w:val="00302E1E"/>
    <w:rsid w:val="00304CF0"/>
    <w:rsid w:val="0031348F"/>
    <w:rsid w:val="00334DE8"/>
    <w:rsid w:val="003478E2"/>
    <w:rsid w:val="003526FF"/>
    <w:rsid w:val="00354B7B"/>
    <w:rsid w:val="00360EBA"/>
    <w:rsid w:val="00370B30"/>
    <w:rsid w:val="003813F7"/>
    <w:rsid w:val="00383472"/>
    <w:rsid w:val="003942D6"/>
    <w:rsid w:val="003A1997"/>
    <w:rsid w:val="003A3EF2"/>
    <w:rsid w:val="003C0EF9"/>
    <w:rsid w:val="003C2053"/>
    <w:rsid w:val="003D3DCD"/>
    <w:rsid w:val="003E19DB"/>
    <w:rsid w:val="003E4C36"/>
    <w:rsid w:val="003F6FF6"/>
    <w:rsid w:val="00417662"/>
    <w:rsid w:val="004229A2"/>
    <w:rsid w:val="004351E1"/>
    <w:rsid w:val="0043681D"/>
    <w:rsid w:val="00437B09"/>
    <w:rsid w:val="004407E4"/>
    <w:rsid w:val="00451C09"/>
    <w:rsid w:val="004544F0"/>
    <w:rsid w:val="004603C8"/>
    <w:rsid w:val="00465C4C"/>
    <w:rsid w:val="00476A0C"/>
    <w:rsid w:val="00492E96"/>
    <w:rsid w:val="00494200"/>
    <w:rsid w:val="00495ABA"/>
    <w:rsid w:val="00495BE5"/>
    <w:rsid w:val="004B1328"/>
    <w:rsid w:val="004B651F"/>
    <w:rsid w:val="004C1613"/>
    <w:rsid w:val="004D0FDE"/>
    <w:rsid w:val="00505F0E"/>
    <w:rsid w:val="00510BFF"/>
    <w:rsid w:val="00524310"/>
    <w:rsid w:val="005453A8"/>
    <w:rsid w:val="005467BB"/>
    <w:rsid w:val="0055069E"/>
    <w:rsid w:val="00565836"/>
    <w:rsid w:val="00572B03"/>
    <w:rsid w:val="00583413"/>
    <w:rsid w:val="005947AB"/>
    <w:rsid w:val="005B04E5"/>
    <w:rsid w:val="005B32A0"/>
    <w:rsid w:val="005B6638"/>
    <w:rsid w:val="005C3958"/>
    <w:rsid w:val="005C6ED5"/>
    <w:rsid w:val="005D6F77"/>
    <w:rsid w:val="005E3B59"/>
    <w:rsid w:val="005E700F"/>
    <w:rsid w:val="005F09B5"/>
    <w:rsid w:val="005F0CC9"/>
    <w:rsid w:val="00607607"/>
    <w:rsid w:val="00611E4E"/>
    <w:rsid w:val="006178DE"/>
    <w:rsid w:val="00620714"/>
    <w:rsid w:val="006458CB"/>
    <w:rsid w:val="00646C4C"/>
    <w:rsid w:val="00650F0B"/>
    <w:rsid w:val="00666E2F"/>
    <w:rsid w:val="00675919"/>
    <w:rsid w:val="00682564"/>
    <w:rsid w:val="00687358"/>
    <w:rsid w:val="00692526"/>
    <w:rsid w:val="0069539F"/>
    <w:rsid w:val="006A145C"/>
    <w:rsid w:val="006A2A8E"/>
    <w:rsid w:val="006A7ADF"/>
    <w:rsid w:val="006C41E1"/>
    <w:rsid w:val="006D1D20"/>
    <w:rsid w:val="006E1EC7"/>
    <w:rsid w:val="006E2EF8"/>
    <w:rsid w:val="006E7C7E"/>
    <w:rsid w:val="006E7DD0"/>
    <w:rsid w:val="006F2D0E"/>
    <w:rsid w:val="00704A7C"/>
    <w:rsid w:val="0074018A"/>
    <w:rsid w:val="00740546"/>
    <w:rsid w:val="00756A16"/>
    <w:rsid w:val="00772FCF"/>
    <w:rsid w:val="007731BE"/>
    <w:rsid w:val="00780198"/>
    <w:rsid w:val="00784376"/>
    <w:rsid w:val="0078774B"/>
    <w:rsid w:val="007910C8"/>
    <w:rsid w:val="00794030"/>
    <w:rsid w:val="007A4FAE"/>
    <w:rsid w:val="007B1177"/>
    <w:rsid w:val="007B7132"/>
    <w:rsid w:val="007C1E6C"/>
    <w:rsid w:val="007C3877"/>
    <w:rsid w:val="007C6768"/>
    <w:rsid w:val="007D2475"/>
    <w:rsid w:val="007D46A5"/>
    <w:rsid w:val="007D643C"/>
    <w:rsid w:val="007E10B7"/>
    <w:rsid w:val="007E2257"/>
    <w:rsid w:val="007E459F"/>
    <w:rsid w:val="007E499F"/>
    <w:rsid w:val="007E4A9D"/>
    <w:rsid w:val="007F45A7"/>
    <w:rsid w:val="00825074"/>
    <w:rsid w:val="00841975"/>
    <w:rsid w:val="00850117"/>
    <w:rsid w:val="00852B51"/>
    <w:rsid w:val="00853DA3"/>
    <w:rsid w:val="00854FBA"/>
    <w:rsid w:val="00865DB9"/>
    <w:rsid w:val="00877737"/>
    <w:rsid w:val="0088213B"/>
    <w:rsid w:val="00884420"/>
    <w:rsid w:val="008855D0"/>
    <w:rsid w:val="00887E63"/>
    <w:rsid w:val="00892639"/>
    <w:rsid w:val="00896735"/>
    <w:rsid w:val="008A0B02"/>
    <w:rsid w:val="008A6E2F"/>
    <w:rsid w:val="008D3ACF"/>
    <w:rsid w:val="0090448F"/>
    <w:rsid w:val="00904C19"/>
    <w:rsid w:val="009166EB"/>
    <w:rsid w:val="0092574D"/>
    <w:rsid w:val="00940997"/>
    <w:rsid w:val="00947D43"/>
    <w:rsid w:val="00965716"/>
    <w:rsid w:val="009730AB"/>
    <w:rsid w:val="00973A60"/>
    <w:rsid w:val="009B153C"/>
    <w:rsid w:val="009C5425"/>
    <w:rsid w:val="009D29E9"/>
    <w:rsid w:val="009E4938"/>
    <w:rsid w:val="00A03A44"/>
    <w:rsid w:val="00A176F1"/>
    <w:rsid w:val="00A30217"/>
    <w:rsid w:val="00A35A84"/>
    <w:rsid w:val="00A41033"/>
    <w:rsid w:val="00A512B4"/>
    <w:rsid w:val="00A52AED"/>
    <w:rsid w:val="00A5347C"/>
    <w:rsid w:val="00A65000"/>
    <w:rsid w:val="00A713E5"/>
    <w:rsid w:val="00A86EF3"/>
    <w:rsid w:val="00AA1554"/>
    <w:rsid w:val="00AA4E34"/>
    <w:rsid w:val="00AB3F0B"/>
    <w:rsid w:val="00AC42C4"/>
    <w:rsid w:val="00AC4E9D"/>
    <w:rsid w:val="00AC70B6"/>
    <w:rsid w:val="00AD19AD"/>
    <w:rsid w:val="00AE0DEC"/>
    <w:rsid w:val="00AF211B"/>
    <w:rsid w:val="00B00DE2"/>
    <w:rsid w:val="00B06D00"/>
    <w:rsid w:val="00B270BE"/>
    <w:rsid w:val="00B414F5"/>
    <w:rsid w:val="00B544C5"/>
    <w:rsid w:val="00B54D7E"/>
    <w:rsid w:val="00B55352"/>
    <w:rsid w:val="00B5590A"/>
    <w:rsid w:val="00B56DC4"/>
    <w:rsid w:val="00B60E30"/>
    <w:rsid w:val="00B70DF8"/>
    <w:rsid w:val="00B744EB"/>
    <w:rsid w:val="00B95F0C"/>
    <w:rsid w:val="00BA0B49"/>
    <w:rsid w:val="00BA4EED"/>
    <w:rsid w:val="00BB327E"/>
    <w:rsid w:val="00BB633A"/>
    <w:rsid w:val="00BC0ABC"/>
    <w:rsid w:val="00BD1429"/>
    <w:rsid w:val="00BD59E2"/>
    <w:rsid w:val="00BD734A"/>
    <w:rsid w:val="00C019B6"/>
    <w:rsid w:val="00C134EF"/>
    <w:rsid w:val="00C170D3"/>
    <w:rsid w:val="00C35020"/>
    <w:rsid w:val="00C45AB0"/>
    <w:rsid w:val="00C73FD3"/>
    <w:rsid w:val="00C8009D"/>
    <w:rsid w:val="00C85251"/>
    <w:rsid w:val="00CA2E0F"/>
    <w:rsid w:val="00CB049F"/>
    <w:rsid w:val="00CB753D"/>
    <w:rsid w:val="00CD07EA"/>
    <w:rsid w:val="00CD66BB"/>
    <w:rsid w:val="00CE0B72"/>
    <w:rsid w:val="00CE4556"/>
    <w:rsid w:val="00CF23BF"/>
    <w:rsid w:val="00CF290D"/>
    <w:rsid w:val="00CF759A"/>
    <w:rsid w:val="00D0010F"/>
    <w:rsid w:val="00D02867"/>
    <w:rsid w:val="00D065A3"/>
    <w:rsid w:val="00D06800"/>
    <w:rsid w:val="00D101E7"/>
    <w:rsid w:val="00D11CA2"/>
    <w:rsid w:val="00D2120B"/>
    <w:rsid w:val="00D228F1"/>
    <w:rsid w:val="00D4536E"/>
    <w:rsid w:val="00D54F4B"/>
    <w:rsid w:val="00D8381E"/>
    <w:rsid w:val="00DB2A0F"/>
    <w:rsid w:val="00DB5795"/>
    <w:rsid w:val="00DD2D81"/>
    <w:rsid w:val="00DD47FD"/>
    <w:rsid w:val="00DD4C18"/>
    <w:rsid w:val="00DD6CEB"/>
    <w:rsid w:val="00DE0794"/>
    <w:rsid w:val="00DE0A48"/>
    <w:rsid w:val="00DE5EBD"/>
    <w:rsid w:val="00DE6D1E"/>
    <w:rsid w:val="00DE709B"/>
    <w:rsid w:val="00DF23C6"/>
    <w:rsid w:val="00DF24B3"/>
    <w:rsid w:val="00DF53BA"/>
    <w:rsid w:val="00DF6A32"/>
    <w:rsid w:val="00E07C68"/>
    <w:rsid w:val="00E10720"/>
    <w:rsid w:val="00E13276"/>
    <w:rsid w:val="00E20DC4"/>
    <w:rsid w:val="00E321B4"/>
    <w:rsid w:val="00E40097"/>
    <w:rsid w:val="00E419F9"/>
    <w:rsid w:val="00E43089"/>
    <w:rsid w:val="00E65821"/>
    <w:rsid w:val="00E75FBD"/>
    <w:rsid w:val="00E771F8"/>
    <w:rsid w:val="00E96771"/>
    <w:rsid w:val="00ED492E"/>
    <w:rsid w:val="00ED5018"/>
    <w:rsid w:val="00EF004C"/>
    <w:rsid w:val="00EF1216"/>
    <w:rsid w:val="00F207C8"/>
    <w:rsid w:val="00F456AE"/>
    <w:rsid w:val="00F54432"/>
    <w:rsid w:val="00F60823"/>
    <w:rsid w:val="00F66C19"/>
    <w:rsid w:val="00F67D60"/>
    <w:rsid w:val="00F8678F"/>
    <w:rsid w:val="00F9701D"/>
    <w:rsid w:val="00FB6325"/>
    <w:rsid w:val="00FB63E3"/>
    <w:rsid w:val="00FD7BB2"/>
    <w:rsid w:val="00FF1CE8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587DE"/>
  <w15:chartTrackingRefBased/>
  <w15:docId w15:val="{8FF0738D-77DB-AE4C-98CC-9D374DFF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2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4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4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4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4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1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1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4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4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429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D14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4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76F1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36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Andrew Morris</dc:creator>
  <cp:keywords/>
  <dc:description/>
  <cp:lastModifiedBy>Lucy Kyra Fidock (Student)</cp:lastModifiedBy>
  <cp:revision>304</cp:revision>
  <dcterms:created xsi:type="dcterms:W3CDTF">2024-05-15T00:58:00Z</dcterms:created>
  <dcterms:modified xsi:type="dcterms:W3CDTF">2024-10-28T03:44:00Z</dcterms:modified>
</cp:coreProperties>
</file>