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59C" w:rsidRPr="001C6C00" w:rsidRDefault="008D759C" w:rsidP="008D759C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7</w:t>
      </w:r>
    </w:p>
    <w:p w:rsidR="008D759C" w:rsidRPr="001C6C00" w:rsidRDefault="008D759C" w:rsidP="008D759C">
      <w:pPr>
        <w:pStyle w:val="FouGerbodytext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 xml:space="preserve">You may need to use a dictionary to complete these exercises. Online possibilities include </w:t>
      </w:r>
      <w:hyperlink r:id="rId8" w:tgtFrame="_blank" w:history="1">
        <w:r w:rsidRPr="001C6C00">
          <w:rPr>
            <w:rStyle w:val="Hyperlink"/>
            <w:rFonts w:ascii="Minion Pro" w:hAnsi="Minion Pro"/>
            <w:sz w:val="24"/>
            <w:szCs w:val="24"/>
          </w:rPr>
          <w:t>www.wordreference.com</w:t>
        </w:r>
      </w:hyperlink>
      <w:r w:rsidRPr="001C6C00">
        <w:rPr>
          <w:rFonts w:ascii="Minion Pro" w:hAnsi="Minion Pro"/>
          <w:sz w:val="24"/>
          <w:szCs w:val="24"/>
        </w:rPr>
        <w:t xml:space="preserve"> and </w:t>
      </w:r>
      <w:hyperlink r:id="rId9" w:history="1">
        <w:r w:rsidRPr="001C6C00">
          <w:rPr>
            <w:rStyle w:val="Hyperlink"/>
            <w:rFonts w:ascii="Minion Pro" w:hAnsi="Minion Pro"/>
            <w:sz w:val="24"/>
            <w:szCs w:val="24"/>
          </w:rPr>
          <w:t>www.collinsdictionary.com/dictionary/english-german</w:t>
        </w:r>
      </w:hyperlink>
    </w:p>
    <w:p w:rsidR="008D759C" w:rsidRPr="001C6C00" w:rsidRDefault="008D759C" w:rsidP="008D759C">
      <w:pPr>
        <w:pStyle w:val="FouGerbodytext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1</w:t>
      </w:r>
      <w:r w:rsidRPr="001C6C00">
        <w:rPr>
          <w:rFonts w:ascii="Minion Pro" w:hAnsi="Minion Pro" w:cs="Arial"/>
          <w:sz w:val="24"/>
          <w:szCs w:val="24"/>
        </w:rPr>
        <w:tab/>
        <w:t xml:space="preserve">Fill the gaps in the conversation with an appropriate pronoun. </w:t>
      </w:r>
    </w:p>
    <w:p w:rsidR="008D759C" w:rsidRPr="001C6C00" w:rsidRDefault="008D759C" w:rsidP="008D759C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Ben:</w:t>
      </w:r>
      <w:r w:rsidRPr="001C6C00">
        <w:rPr>
          <w:rFonts w:ascii="Minion Pro" w:hAnsi="Minion Pro" w:cs="Arial"/>
          <w:sz w:val="24"/>
          <w:szCs w:val="24"/>
        </w:rPr>
        <w:tab/>
        <w:t xml:space="preserve"> Hallo Anna, wie geht es __________ ?</w:t>
      </w:r>
    </w:p>
    <w:p w:rsidR="008D759C" w:rsidRPr="001C6C00" w:rsidRDefault="008D759C" w:rsidP="008D759C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Anna:</w:t>
      </w:r>
      <w:r w:rsidRPr="001C6C00">
        <w:rPr>
          <w:rFonts w:ascii="Minion Pro" w:hAnsi="Minion Pro" w:cs="Arial"/>
          <w:sz w:val="24"/>
          <w:szCs w:val="24"/>
        </w:rPr>
        <w:tab/>
        <w:t xml:space="preserve"> Hey Ben, _________ geht es prima! Ich fahre jetzt zu Jonas, und dann gehe ich mit _________ ins Kino – im Helia läuft der neue James-Bond-Film. Und wie geht es _______ ?</w:t>
      </w:r>
    </w:p>
    <w:p w:rsidR="008D759C" w:rsidRPr="001C6C00" w:rsidRDefault="008D759C" w:rsidP="008D759C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Ben:</w:t>
      </w:r>
      <w:r w:rsidRPr="001C6C00">
        <w:rPr>
          <w:rFonts w:ascii="Minion Pro" w:hAnsi="Minion Pro" w:cs="Arial"/>
          <w:sz w:val="24"/>
          <w:szCs w:val="24"/>
        </w:rPr>
        <w:tab/>
        <w:t xml:space="preserve"> Nicht so gut.... Das Semester fängt morgen an und ich habe kein Zimmer!</w:t>
      </w:r>
    </w:p>
    <w:p w:rsidR="008D759C" w:rsidRPr="001C6C00" w:rsidRDefault="008D759C" w:rsidP="008D759C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Anna:</w:t>
      </w:r>
      <w:r w:rsidRPr="001C6C00">
        <w:rPr>
          <w:rFonts w:ascii="Minion Pro" w:hAnsi="Minion Pro" w:cs="Arial"/>
          <w:sz w:val="24"/>
          <w:szCs w:val="24"/>
        </w:rPr>
        <w:tab/>
        <w:t xml:space="preserve"> Warum nicht? Das ist ja schrecklich ...</w:t>
      </w:r>
    </w:p>
    <w:p w:rsidR="008D759C" w:rsidRPr="001C6C00" w:rsidRDefault="008D759C" w:rsidP="008D759C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Ben:</w:t>
      </w:r>
      <w:r w:rsidRPr="001C6C00">
        <w:rPr>
          <w:rFonts w:ascii="Minion Pro" w:hAnsi="Minion Pro" w:cs="Arial"/>
          <w:sz w:val="24"/>
          <w:szCs w:val="24"/>
        </w:rPr>
        <w:tab/>
        <w:t xml:space="preserve"> Es gibt ein Problem im Studentenwohnheim  – das Dach ist kaputt und viele Zimmer sind jetzt total nass. Vielleicht gehe ich zu meinen Eltern und sage __________, dass ich wieder zu Hause wohnen muss.</w:t>
      </w:r>
    </w:p>
    <w:p w:rsidR="008D759C" w:rsidRPr="001C6C00" w:rsidRDefault="008D759C" w:rsidP="008D759C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Anna:</w:t>
      </w:r>
      <w:r w:rsidRPr="001C6C00">
        <w:rPr>
          <w:rFonts w:ascii="Minion Pro" w:hAnsi="Minion Pro" w:cs="Arial"/>
          <w:sz w:val="24"/>
          <w:szCs w:val="24"/>
        </w:rPr>
        <w:tab/>
        <w:t xml:space="preserve"> Gute Idee! Deine Eltern helfen __________ bestimmt gern! Aber Felix und ich haben eine große Wohnung und du kannst auch bei  ____________ wohnen.</w:t>
      </w:r>
    </w:p>
    <w:p w:rsidR="008D759C" w:rsidRPr="001C6C00" w:rsidRDefault="008D759C" w:rsidP="008D759C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Ben:</w:t>
      </w:r>
      <w:r w:rsidRPr="001C6C00">
        <w:rPr>
          <w:rFonts w:ascii="Minion Pro" w:hAnsi="Minion Pro" w:cs="Arial"/>
          <w:sz w:val="24"/>
          <w:szCs w:val="24"/>
        </w:rPr>
        <w:tab/>
        <w:t xml:space="preserve"> Danke, ihr seid wirklich gute Freunde!</w:t>
      </w:r>
    </w:p>
    <w:p w:rsidR="008D759C" w:rsidRPr="001C6C00" w:rsidRDefault="008D759C" w:rsidP="008D759C">
      <w:pPr>
        <w:pStyle w:val="FouGerbodytext"/>
        <w:rPr>
          <w:rFonts w:ascii="Minion Pro" w:hAnsi="Minion Pro" w:cs="Arial"/>
          <w:sz w:val="24"/>
          <w:szCs w:val="24"/>
        </w:rPr>
      </w:pPr>
    </w:p>
    <w:p w:rsidR="008D759C" w:rsidRPr="001C6C00" w:rsidRDefault="008D759C" w:rsidP="008D759C">
      <w:pPr>
        <w:pStyle w:val="FouGerbodytext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2</w:t>
      </w:r>
      <w:r w:rsidRPr="001C6C00">
        <w:rPr>
          <w:rFonts w:ascii="Minion Pro" w:hAnsi="Minion Pro" w:cs="Arial"/>
          <w:sz w:val="24"/>
          <w:szCs w:val="24"/>
        </w:rPr>
        <w:tab/>
        <w:t xml:space="preserve">Translate the sentences into German using </w:t>
      </w:r>
      <w:r w:rsidRPr="001C6C00">
        <w:rPr>
          <w:rFonts w:ascii="Minion Pro" w:hAnsi="Minion Pro" w:cs="Arial"/>
          <w:b/>
          <w:sz w:val="24"/>
          <w:szCs w:val="24"/>
        </w:rPr>
        <w:t>um ... zu</w:t>
      </w:r>
      <w:r w:rsidRPr="001C6C00">
        <w:rPr>
          <w:rFonts w:ascii="Minion Pro" w:hAnsi="Minion Pro" w:cs="Arial"/>
          <w:sz w:val="24"/>
          <w:szCs w:val="24"/>
        </w:rPr>
        <w:t>.</w:t>
      </w:r>
    </w:p>
    <w:p w:rsidR="008D759C" w:rsidRPr="001C6C00" w:rsidRDefault="008D759C" w:rsidP="008D759C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a</w:t>
      </w:r>
      <w:r w:rsidRPr="001C6C00">
        <w:rPr>
          <w:rFonts w:ascii="Minion Pro" w:hAnsi="Minion Pro" w:cs="Arial"/>
          <w:sz w:val="24"/>
          <w:szCs w:val="24"/>
        </w:rPr>
        <w:tab/>
        <w:t>Deniz goes to Istanbul to see her family.</w:t>
      </w:r>
    </w:p>
    <w:p w:rsidR="008D759C" w:rsidRPr="001C6C00" w:rsidRDefault="008D759C" w:rsidP="008D759C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_________________________________________________________</w:t>
      </w:r>
      <w:r>
        <w:rPr>
          <w:rFonts w:ascii="Minion Pro" w:hAnsi="Minion Pro" w:cs="Arial"/>
          <w:sz w:val="24"/>
          <w:szCs w:val="24"/>
        </w:rPr>
        <w:t>____________</w:t>
      </w:r>
    </w:p>
    <w:p w:rsidR="008D759C" w:rsidRPr="001C6C00" w:rsidRDefault="008D759C" w:rsidP="008D759C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b</w:t>
      </w:r>
      <w:r w:rsidRPr="001C6C00">
        <w:rPr>
          <w:rFonts w:ascii="Minion Pro" w:hAnsi="Minion Pro" w:cs="Arial"/>
          <w:sz w:val="24"/>
          <w:szCs w:val="24"/>
        </w:rPr>
        <w:tab/>
        <w:t>The weather is good and Kornelius hires a bicycle in order to go to the beer garden.</w:t>
      </w:r>
    </w:p>
    <w:p w:rsidR="008D759C" w:rsidRPr="001C6C00" w:rsidRDefault="008D759C" w:rsidP="008D759C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8D759C" w:rsidRPr="001C6C00" w:rsidRDefault="008D759C" w:rsidP="008D759C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lastRenderedPageBreak/>
        <w:t>c</w:t>
      </w:r>
      <w:r w:rsidRPr="001C6C00">
        <w:rPr>
          <w:rFonts w:ascii="Minion Pro" w:hAnsi="Minion Pro" w:cs="Arial"/>
          <w:sz w:val="24"/>
          <w:szCs w:val="24"/>
        </w:rPr>
        <w:tab/>
        <w:t>Mara needs a dictionary to understand the menu in Beijing.</w:t>
      </w:r>
    </w:p>
    <w:p w:rsidR="008D759C" w:rsidRPr="001C6C00" w:rsidRDefault="008D759C" w:rsidP="008D759C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8D759C" w:rsidRPr="001C6C00" w:rsidRDefault="008D759C" w:rsidP="008D759C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d</w:t>
      </w:r>
      <w:r w:rsidRPr="001C6C00">
        <w:rPr>
          <w:rFonts w:ascii="Minion Pro" w:hAnsi="Minion Pro" w:cs="Arial"/>
          <w:sz w:val="24"/>
          <w:szCs w:val="24"/>
        </w:rPr>
        <w:tab/>
        <w:t>Peter visits his friend in Madrid to improve his Spanish.</w:t>
      </w:r>
    </w:p>
    <w:p w:rsidR="008D759C" w:rsidRPr="001C6C00" w:rsidRDefault="008D759C" w:rsidP="008D759C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1A5F1F" w:rsidRPr="008D759C" w:rsidRDefault="001A5F1F" w:rsidP="008D759C">
      <w:pPr>
        <w:rPr>
          <w:rFonts w:cs="Arial"/>
        </w:rPr>
      </w:pPr>
      <w:bookmarkStart w:id="0" w:name="_GoBack"/>
      <w:bookmarkEnd w:id="0"/>
    </w:p>
    <w:sectPr w:rsidR="001A5F1F" w:rsidRPr="008D759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0F6E62"/>
    <w:rsid w:val="0011442B"/>
    <w:rsid w:val="001A5F1F"/>
    <w:rsid w:val="00395AB2"/>
    <w:rsid w:val="003A1F8C"/>
    <w:rsid w:val="00520D4E"/>
    <w:rsid w:val="00544440"/>
    <w:rsid w:val="008D759C"/>
    <w:rsid w:val="00906289"/>
    <w:rsid w:val="009D623D"/>
    <w:rsid w:val="00A447DD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1441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2016-05-27T16:20:00Z</dcterms:created>
  <dcterms:modified xsi:type="dcterms:W3CDTF">2016-05-27T16:20:00Z</dcterms:modified>
</cp:coreProperties>
</file>