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0E29" w14:textId="0FF2FACF" w:rsidR="00E86D23" w:rsidRDefault="00BE3056" w:rsidP="008367E3">
      <w:pPr>
        <w:pStyle w:val="Titre2"/>
        <w:spacing w:line="240" w:lineRule="auto"/>
        <w:rPr>
          <w:b/>
          <w:bCs/>
          <w:color w:val="auto"/>
          <w:u w:val="single"/>
        </w:rPr>
      </w:pPr>
      <w:bookmarkStart w:id="0" w:name="_Hlk212468404"/>
      <w:r w:rsidRPr="00A44F91">
        <w:rPr>
          <w:b/>
          <w:bCs/>
          <w:color w:val="auto"/>
          <w:u w:val="single"/>
        </w:rPr>
        <w:t xml:space="preserve">Procédure </w:t>
      </w:r>
      <w:r w:rsidR="00E86D23" w:rsidRPr="00A44F91">
        <w:rPr>
          <w:b/>
          <w:bCs/>
          <w:color w:val="auto"/>
          <w:u w:val="single"/>
        </w:rPr>
        <w:t xml:space="preserve">de </w:t>
      </w:r>
      <w:r w:rsidR="00FF1A7E" w:rsidRPr="00A44F91">
        <w:rPr>
          <w:b/>
          <w:bCs/>
          <w:color w:val="auto"/>
          <w:u w:val="single"/>
        </w:rPr>
        <w:t>D</w:t>
      </w:r>
      <w:r w:rsidR="00E86D23" w:rsidRPr="00A44F91">
        <w:rPr>
          <w:b/>
          <w:bCs/>
          <w:color w:val="auto"/>
          <w:u w:val="single"/>
        </w:rPr>
        <w:t xml:space="preserve">éploiement du master </w:t>
      </w:r>
      <w:bookmarkEnd w:id="0"/>
      <w:r w:rsidR="00E86D23" w:rsidRPr="00255FCD">
        <w:rPr>
          <w:b/>
          <w:bCs/>
          <w:color w:val="auto"/>
          <w:u w:val="single"/>
        </w:rPr>
        <w:t>Windows</w:t>
      </w:r>
      <w:r w:rsidR="00E86D23" w:rsidRPr="00A44F91">
        <w:rPr>
          <w:b/>
          <w:bCs/>
          <w:color w:val="auto"/>
          <w:u w:val="single"/>
        </w:rPr>
        <w:t xml:space="preserve"> 11 sur un poste client via MDT/WDS</w:t>
      </w:r>
    </w:p>
    <w:p w14:paraId="7AE98F9E" w14:textId="77777777" w:rsidR="00A44F91" w:rsidRPr="00A44F91" w:rsidRDefault="00A44F91" w:rsidP="008367E3">
      <w:pPr>
        <w:spacing w:line="240" w:lineRule="auto"/>
      </w:pPr>
    </w:p>
    <w:p w14:paraId="2D9164E1" w14:textId="07C140C7" w:rsidR="00E86D23" w:rsidRPr="00A44F91" w:rsidRDefault="00E86D23" w:rsidP="008367E3">
      <w:pPr>
        <w:pStyle w:val="Titre3"/>
        <w:spacing w:line="240" w:lineRule="auto"/>
        <w:rPr>
          <w:b/>
          <w:bCs/>
          <w:color w:val="auto"/>
          <w:u w:val="single"/>
        </w:rPr>
      </w:pPr>
      <w:r w:rsidRPr="00A44F91">
        <w:rPr>
          <w:b/>
          <w:bCs/>
          <w:color w:val="auto"/>
          <w:u w:val="single"/>
        </w:rPr>
        <w:t>Objectif</w:t>
      </w:r>
      <w:r w:rsidR="00861DF7">
        <w:rPr>
          <w:b/>
          <w:bCs/>
          <w:color w:val="auto"/>
          <w:u w:val="single"/>
        </w:rPr>
        <w:t> :</w:t>
      </w:r>
    </w:p>
    <w:p w14:paraId="3DD7E534" w14:textId="79218FA5" w:rsidR="00E86D23" w:rsidRPr="00E86D23" w:rsidRDefault="00E86D23" w:rsidP="008367E3">
      <w:pPr>
        <w:spacing w:line="240" w:lineRule="auto"/>
      </w:pPr>
      <w:r w:rsidRPr="00E86D23">
        <w:t>Cette procédure décrit les étapes à suivre pour déployer un master Windows 11 préparé via MDT</w:t>
      </w:r>
      <w:r w:rsidR="00F1227D">
        <w:t xml:space="preserve"> (Microsoft </w:t>
      </w:r>
      <w:proofErr w:type="spellStart"/>
      <w:r w:rsidR="00F1227D">
        <w:t>Deployment</w:t>
      </w:r>
      <w:proofErr w:type="spellEnd"/>
      <w:r w:rsidR="00F1227D">
        <w:t xml:space="preserve"> Toolkit</w:t>
      </w:r>
      <w:r w:rsidR="00AD650D">
        <w:t>)</w:t>
      </w:r>
      <w:r w:rsidRPr="00E86D23">
        <w:t xml:space="preserve"> </w:t>
      </w:r>
      <w:r w:rsidR="00F1227D">
        <w:t>vers</w:t>
      </w:r>
      <w:r w:rsidRPr="00E86D23">
        <w:t xml:space="preserve"> un poste client, en utilisant le démarrage réseau (PXE) et la séquence de tâches configurée.</w:t>
      </w:r>
    </w:p>
    <w:p w14:paraId="1E80D116" w14:textId="77777777" w:rsidR="00E86D23" w:rsidRPr="00E86D23" w:rsidRDefault="00000000" w:rsidP="008367E3">
      <w:pPr>
        <w:spacing w:line="240" w:lineRule="auto"/>
      </w:pPr>
      <w:r>
        <w:pict w14:anchorId="69C499E5">
          <v:rect id="_x0000_i1053" style="width:0;height:1.5pt" o:hralign="center" o:hrstd="t" o:hr="t" fillcolor="#a0a0a0" stroked="f"/>
        </w:pict>
      </w:r>
    </w:p>
    <w:p w14:paraId="4EE200A0" w14:textId="4EBFEC6F" w:rsidR="00E86D23" w:rsidRPr="00A44F91" w:rsidRDefault="00E86D23" w:rsidP="008367E3">
      <w:pPr>
        <w:pStyle w:val="Titre3"/>
        <w:spacing w:line="240" w:lineRule="auto"/>
        <w:rPr>
          <w:b/>
          <w:bCs/>
          <w:u w:val="single"/>
        </w:rPr>
      </w:pPr>
      <w:r w:rsidRPr="00E86D23">
        <w:t xml:space="preserve"> </w:t>
      </w:r>
      <w:r w:rsidR="00C937F5" w:rsidRPr="00A44F91">
        <w:rPr>
          <w:b/>
          <w:bCs/>
          <w:color w:val="auto"/>
          <w:u w:val="single"/>
        </w:rPr>
        <w:t>Prérequis</w:t>
      </w:r>
      <w:r w:rsidR="00861DF7">
        <w:rPr>
          <w:b/>
          <w:bCs/>
          <w:color w:val="auto"/>
          <w:u w:val="single"/>
        </w:rPr>
        <w:t> :</w:t>
      </w:r>
    </w:p>
    <w:p w14:paraId="4F3EC67A" w14:textId="77777777" w:rsidR="00E86D23" w:rsidRPr="00E86D23" w:rsidRDefault="00E86D23" w:rsidP="008367E3">
      <w:pPr>
        <w:numPr>
          <w:ilvl w:val="0"/>
          <w:numId w:val="3"/>
        </w:numPr>
        <w:spacing w:line="240" w:lineRule="auto"/>
      </w:pPr>
      <w:r w:rsidRPr="00E86D23">
        <w:t>Infrastructure MDT/WDS opérationnelle</w:t>
      </w:r>
    </w:p>
    <w:p w14:paraId="365113AF" w14:textId="77777777" w:rsidR="00E86D23" w:rsidRPr="00E86D23" w:rsidRDefault="00E86D23" w:rsidP="008367E3">
      <w:pPr>
        <w:numPr>
          <w:ilvl w:val="0"/>
          <w:numId w:val="3"/>
        </w:numPr>
        <w:spacing w:line="240" w:lineRule="auto"/>
      </w:pPr>
      <w:r w:rsidRPr="00E86D23">
        <w:t>Poste client compatible PXE</w:t>
      </w:r>
    </w:p>
    <w:p w14:paraId="5F6CE07D" w14:textId="77777777" w:rsidR="00E86D23" w:rsidRPr="00E86D23" w:rsidRDefault="00E86D23" w:rsidP="008367E3">
      <w:pPr>
        <w:numPr>
          <w:ilvl w:val="0"/>
          <w:numId w:val="3"/>
        </w:numPr>
        <w:spacing w:line="240" w:lineRule="auto"/>
      </w:pPr>
      <w:r w:rsidRPr="00E86D23">
        <w:t>Connexion au réseau de déploiement</w:t>
      </w:r>
    </w:p>
    <w:p w14:paraId="6EECF2ED" w14:textId="77777777" w:rsidR="00E86D23" w:rsidRPr="00E86D23" w:rsidRDefault="00E86D23" w:rsidP="008367E3">
      <w:pPr>
        <w:numPr>
          <w:ilvl w:val="0"/>
          <w:numId w:val="3"/>
        </w:numPr>
        <w:spacing w:line="240" w:lineRule="auto"/>
      </w:pPr>
      <w:r w:rsidRPr="00E86D23">
        <w:t>Master Windows 11 validé dans MDT</w:t>
      </w:r>
    </w:p>
    <w:p w14:paraId="13304DEF" w14:textId="77777777" w:rsidR="00E86D23" w:rsidRPr="00E86D23" w:rsidRDefault="00E86D23" w:rsidP="008367E3">
      <w:pPr>
        <w:numPr>
          <w:ilvl w:val="0"/>
          <w:numId w:val="3"/>
        </w:numPr>
        <w:spacing w:line="240" w:lineRule="auto"/>
      </w:pPr>
      <w:proofErr w:type="spellStart"/>
      <w:r w:rsidRPr="00E86D23">
        <w:t>Task</w:t>
      </w:r>
      <w:proofErr w:type="spellEnd"/>
      <w:r w:rsidRPr="00E86D23">
        <w:t xml:space="preserve"> </w:t>
      </w:r>
      <w:proofErr w:type="spellStart"/>
      <w:r w:rsidRPr="00E86D23">
        <w:t>Sequence</w:t>
      </w:r>
      <w:proofErr w:type="spellEnd"/>
      <w:r w:rsidRPr="00E86D23">
        <w:t xml:space="preserve"> fonctionnelle testée</w:t>
      </w:r>
    </w:p>
    <w:p w14:paraId="3F2A8997" w14:textId="77777777" w:rsidR="00E86D23" w:rsidRDefault="00E86D23" w:rsidP="008367E3">
      <w:pPr>
        <w:numPr>
          <w:ilvl w:val="0"/>
          <w:numId w:val="3"/>
        </w:numPr>
        <w:spacing w:line="240" w:lineRule="auto"/>
      </w:pPr>
      <w:r w:rsidRPr="00E86D23">
        <w:t>Sauvegarde des données si réinstallation sur poste existant</w:t>
      </w:r>
    </w:p>
    <w:p w14:paraId="171C9DCA" w14:textId="5750FF9D" w:rsidR="008028C3" w:rsidRPr="00E86D23" w:rsidRDefault="008028C3" w:rsidP="008367E3">
      <w:pPr>
        <w:numPr>
          <w:ilvl w:val="0"/>
          <w:numId w:val="3"/>
        </w:numPr>
        <w:spacing w:line="240" w:lineRule="auto"/>
      </w:pPr>
      <w:r>
        <w:t xml:space="preserve">Durée du </w:t>
      </w:r>
      <w:r w:rsidR="00DC538A">
        <w:t>déploiement :</w:t>
      </w:r>
      <w:r w:rsidR="00D06A11">
        <w:t>30-4</w:t>
      </w:r>
      <w:r w:rsidR="000A1A57">
        <w:t>5</w:t>
      </w:r>
      <w:r w:rsidR="00D06A11">
        <w:t>min</w:t>
      </w:r>
    </w:p>
    <w:p w14:paraId="5DED2F6F" w14:textId="77777777" w:rsidR="00E86D23" w:rsidRPr="00E86D23" w:rsidRDefault="00000000" w:rsidP="00AA22F1">
      <w:pPr>
        <w:spacing w:line="240" w:lineRule="auto"/>
      </w:pPr>
      <w:r>
        <w:pict w14:anchorId="3650DFCE">
          <v:rect id="_x0000_i1029" style="width:0;height:1.5pt" o:hralign="center" o:hrstd="t" o:hr="t" fillcolor="#a0a0a0" stroked="f"/>
        </w:pict>
      </w:r>
    </w:p>
    <w:p w14:paraId="6F419D66" w14:textId="6E7F5C0A" w:rsidR="00E86D23" w:rsidRPr="00A44F91" w:rsidRDefault="00E86D23" w:rsidP="00AA22F1">
      <w:pPr>
        <w:pStyle w:val="Titre3"/>
        <w:spacing w:line="240" w:lineRule="auto"/>
        <w:rPr>
          <w:b/>
          <w:bCs/>
          <w:u w:val="single"/>
        </w:rPr>
      </w:pPr>
      <w:r w:rsidRPr="00FF1A7E">
        <w:t xml:space="preserve"> </w:t>
      </w:r>
      <w:r w:rsidRPr="00A44F91">
        <w:rPr>
          <w:b/>
          <w:bCs/>
          <w:color w:val="auto"/>
          <w:u w:val="single"/>
        </w:rPr>
        <w:t>Consignes de sécurité / avertissements</w:t>
      </w:r>
      <w:r w:rsidR="00861DF7">
        <w:rPr>
          <w:b/>
          <w:bCs/>
          <w:color w:val="auto"/>
          <w:u w:val="single"/>
        </w:rPr>
        <w:t> :</w:t>
      </w:r>
    </w:p>
    <w:p w14:paraId="4340375C" w14:textId="77777777" w:rsidR="00E86D23" w:rsidRPr="00E86D23" w:rsidRDefault="00E86D23" w:rsidP="00AA22F1">
      <w:pPr>
        <w:numPr>
          <w:ilvl w:val="0"/>
          <w:numId w:val="4"/>
        </w:numPr>
        <w:spacing w:line="240" w:lineRule="auto"/>
      </w:pPr>
      <w:r w:rsidRPr="00E86D23">
        <w:t>Vérifier que le poste n’a pas de données importantes avant le déploiement (effacement complet du disque)</w:t>
      </w:r>
    </w:p>
    <w:p w14:paraId="2B13EE19" w14:textId="77777777" w:rsidR="00E86D23" w:rsidRPr="00E86D23" w:rsidRDefault="00000000" w:rsidP="00AA22F1">
      <w:pPr>
        <w:spacing w:line="240" w:lineRule="auto"/>
      </w:pPr>
      <w:r>
        <w:pict w14:anchorId="57A6A4BF">
          <v:rect id="_x0000_i1030" style="width:0;height:1.5pt" o:hralign="center" o:hrstd="t" o:hr="t" fillcolor="#a0a0a0" stroked="f"/>
        </w:pict>
      </w:r>
    </w:p>
    <w:p w14:paraId="0188285A" w14:textId="029DE96C" w:rsidR="00BD4CAB" w:rsidRPr="00532FA4" w:rsidRDefault="00E86D23" w:rsidP="00AA22F1">
      <w:pPr>
        <w:pStyle w:val="Titre4"/>
        <w:spacing w:line="240" w:lineRule="auto"/>
        <w:rPr>
          <w:b/>
          <w:bCs/>
          <w:color w:val="auto"/>
          <w:u w:val="single"/>
        </w:rPr>
      </w:pPr>
      <w:r w:rsidRPr="00A44F91">
        <w:rPr>
          <w:b/>
          <w:bCs/>
          <w:color w:val="auto"/>
          <w:u w:val="single"/>
        </w:rPr>
        <w:t xml:space="preserve"> Étapes de la procédure</w:t>
      </w:r>
      <w:r w:rsidR="00861DF7">
        <w:rPr>
          <w:b/>
          <w:bCs/>
          <w:color w:val="auto"/>
          <w:u w:val="single"/>
        </w:rPr>
        <w:t> :</w:t>
      </w:r>
    </w:p>
    <w:p w14:paraId="7FC4C0B1" w14:textId="77777777" w:rsidR="00E86D23" w:rsidRPr="00BD4CAB" w:rsidRDefault="00E86D23" w:rsidP="00AA22F1">
      <w:pPr>
        <w:pStyle w:val="Titre5"/>
        <w:spacing w:line="240" w:lineRule="auto"/>
        <w:rPr>
          <w:i/>
          <w:iCs/>
          <w:color w:val="auto"/>
          <w:u w:val="single"/>
        </w:rPr>
      </w:pPr>
      <w:r w:rsidRPr="00BD4CAB">
        <w:rPr>
          <w:i/>
          <w:iCs/>
          <w:color w:val="auto"/>
          <w:u w:val="single"/>
        </w:rPr>
        <w:t>1. Préparer le poste client</w:t>
      </w:r>
    </w:p>
    <w:p w14:paraId="3A21393E" w14:textId="77777777" w:rsidR="00E86D23" w:rsidRPr="00E86D23" w:rsidRDefault="00E86D23" w:rsidP="00AA22F1">
      <w:pPr>
        <w:numPr>
          <w:ilvl w:val="0"/>
          <w:numId w:val="5"/>
        </w:numPr>
        <w:spacing w:line="240" w:lineRule="auto"/>
      </w:pPr>
      <w:r w:rsidRPr="00E86D23">
        <w:t>Connecter le poste au réseau filaire (éviter le Wi-Fi pour le déploiement)</w:t>
      </w:r>
    </w:p>
    <w:p w14:paraId="279DCB94" w14:textId="5EDDBA14" w:rsidR="00E86D23" w:rsidRDefault="00101081" w:rsidP="00AA22F1">
      <w:pPr>
        <w:numPr>
          <w:ilvl w:val="0"/>
          <w:numId w:val="5"/>
        </w:numPr>
        <w:spacing w:line="240" w:lineRule="auto"/>
      </w:pPr>
      <w:r>
        <w:t>Al</w:t>
      </w:r>
      <w:r w:rsidR="008872EC">
        <w:t>lumer le PC et directement appuyer sur F10 pour aller dans le bios</w:t>
      </w:r>
    </w:p>
    <w:p w14:paraId="5B970189" w14:textId="6E6D5F6A" w:rsidR="009B363A" w:rsidRDefault="002D45F5" w:rsidP="00AA22F1">
      <w:pPr>
        <w:numPr>
          <w:ilvl w:val="0"/>
          <w:numId w:val="5"/>
        </w:numPr>
        <w:spacing w:line="240" w:lineRule="auto"/>
      </w:pPr>
      <w:r>
        <w:t xml:space="preserve">Aller dans </w:t>
      </w:r>
      <w:r w:rsidR="00803BDF">
        <w:t>les options</w:t>
      </w:r>
      <w:r>
        <w:t xml:space="preserve"> </w:t>
      </w:r>
      <w:r w:rsidR="0014314B">
        <w:t xml:space="preserve">de </w:t>
      </w:r>
      <w:r w:rsidR="00ED31DE">
        <w:t>boot, aller</w:t>
      </w:r>
      <w:r w:rsidR="009B363A">
        <w:t xml:space="preserve"> dans l’onglet « </w:t>
      </w:r>
      <w:r w:rsidR="00ED31DE">
        <w:t>Advanced</w:t>
      </w:r>
      <w:r w:rsidR="009B363A">
        <w:t> » puis aller dans boot Option</w:t>
      </w:r>
    </w:p>
    <w:p w14:paraId="7B9D8DAE" w14:textId="118850A0" w:rsidR="00C70046" w:rsidRDefault="00ED31DE" w:rsidP="00AA22F1">
      <w:pPr>
        <w:numPr>
          <w:ilvl w:val="0"/>
          <w:numId w:val="5"/>
        </w:numPr>
        <w:spacing w:line="240" w:lineRule="auto"/>
      </w:pPr>
      <w:r>
        <w:t>Sélectionner</w:t>
      </w:r>
      <w:r w:rsidR="0014314B">
        <w:t xml:space="preserve"> dans l’ordre de démarrage </w:t>
      </w:r>
      <w:r w:rsidR="00B45EC2">
        <w:t xml:space="preserve">le Network Ipv4 pour le mettre en premier (désactivé le </w:t>
      </w:r>
      <w:proofErr w:type="spellStart"/>
      <w:r w:rsidR="00B45EC2">
        <w:t>ssd</w:t>
      </w:r>
      <w:proofErr w:type="spellEnd"/>
      <w:r w:rsidR="00B45EC2">
        <w:t xml:space="preserve"> si nécessaire)</w:t>
      </w:r>
    </w:p>
    <w:p w14:paraId="57C51FE5" w14:textId="77777777" w:rsidR="005560BE" w:rsidRDefault="005560BE" w:rsidP="00AA22F1">
      <w:pPr>
        <w:spacing w:line="240" w:lineRule="auto"/>
      </w:pPr>
    </w:p>
    <w:p w14:paraId="705B668B" w14:textId="2E0A2F4B" w:rsidR="00803BDF" w:rsidRDefault="00803BDF" w:rsidP="00AA22F1">
      <w:pPr>
        <w:spacing w:line="240" w:lineRule="auto"/>
      </w:pPr>
      <w:r>
        <w:t>Quitter et appuyer sur « Save »</w:t>
      </w:r>
    </w:p>
    <w:p w14:paraId="2559A304" w14:textId="77777777" w:rsidR="00770103" w:rsidRPr="00E86D23" w:rsidRDefault="00770103" w:rsidP="00AA22F1">
      <w:pPr>
        <w:spacing w:line="240" w:lineRule="auto"/>
      </w:pPr>
    </w:p>
    <w:p w14:paraId="492F4299" w14:textId="77777777" w:rsidR="00E86D23" w:rsidRPr="00BD4CAB" w:rsidRDefault="00E86D23" w:rsidP="00AA22F1">
      <w:pPr>
        <w:pStyle w:val="Titre5"/>
        <w:spacing w:line="240" w:lineRule="auto"/>
        <w:rPr>
          <w:i/>
          <w:iCs/>
          <w:color w:val="auto"/>
          <w:u w:val="single"/>
        </w:rPr>
      </w:pPr>
      <w:r w:rsidRPr="00BD4CAB">
        <w:rPr>
          <w:i/>
          <w:iCs/>
          <w:color w:val="auto"/>
          <w:u w:val="single"/>
        </w:rPr>
        <w:t xml:space="preserve">2. Chargement de l’image </w:t>
      </w:r>
      <w:proofErr w:type="spellStart"/>
      <w:r w:rsidRPr="00BD4CAB">
        <w:rPr>
          <w:i/>
          <w:iCs/>
          <w:color w:val="auto"/>
          <w:u w:val="single"/>
        </w:rPr>
        <w:t>LiteTouch</w:t>
      </w:r>
      <w:proofErr w:type="spellEnd"/>
      <w:r w:rsidRPr="00BD4CAB">
        <w:rPr>
          <w:i/>
          <w:iCs/>
          <w:color w:val="auto"/>
          <w:u w:val="single"/>
        </w:rPr>
        <w:t xml:space="preserve"> PE</w:t>
      </w:r>
    </w:p>
    <w:p w14:paraId="351ACF35" w14:textId="77777777" w:rsidR="00E86D23" w:rsidRDefault="00E86D23" w:rsidP="00AA22F1">
      <w:pPr>
        <w:numPr>
          <w:ilvl w:val="0"/>
          <w:numId w:val="6"/>
        </w:numPr>
        <w:spacing w:line="240" w:lineRule="auto"/>
      </w:pPr>
      <w:r w:rsidRPr="00E86D23">
        <w:t xml:space="preserve">Une fois le PXE contacté, sélectionner l'image </w:t>
      </w:r>
      <w:proofErr w:type="spellStart"/>
      <w:r w:rsidRPr="00E86D23">
        <w:rPr>
          <w:b/>
          <w:bCs/>
        </w:rPr>
        <w:t>LiteTouch</w:t>
      </w:r>
      <w:proofErr w:type="spellEnd"/>
      <w:r w:rsidRPr="00E86D23">
        <w:rPr>
          <w:b/>
          <w:bCs/>
        </w:rPr>
        <w:t xml:space="preserve"> Windows PE</w:t>
      </w:r>
      <w:r w:rsidRPr="00E86D23">
        <w:t xml:space="preserve"> proposée par le serveur WDS</w:t>
      </w:r>
    </w:p>
    <w:p w14:paraId="42267329" w14:textId="62E04EB5" w:rsidR="003A2C69" w:rsidRPr="00E86D23" w:rsidRDefault="003A2C69" w:rsidP="00AA22F1">
      <w:pPr>
        <w:spacing w:line="240" w:lineRule="auto"/>
        <w:ind w:left="720"/>
      </w:pPr>
      <w:r>
        <w:rPr>
          <w:noProof/>
        </w:rPr>
        <w:lastRenderedPageBreak/>
        <w:drawing>
          <wp:inline distT="0" distB="0" distL="0" distR="0" wp14:anchorId="52386D44" wp14:editId="43C999DD">
            <wp:extent cx="5760720" cy="2693035"/>
            <wp:effectExtent l="0" t="0" r="0" b="0"/>
            <wp:docPr id="180830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0823" name="Image 1808308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061C" w14:textId="26C5D23D" w:rsidR="00E86D23" w:rsidRPr="00E86D23" w:rsidRDefault="00E86D23" w:rsidP="00AA22F1">
      <w:pPr>
        <w:numPr>
          <w:ilvl w:val="0"/>
          <w:numId w:val="6"/>
        </w:numPr>
        <w:spacing w:line="240" w:lineRule="auto"/>
      </w:pPr>
      <w:r w:rsidRPr="00E86D23">
        <w:t xml:space="preserve">L’environnement de </w:t>
      </w:r>
      <w:r w:rsidR="00ED31DE" w:rsidRPr="00E86D23">
        <w:t>pré installation</w:t>
      </w:r>
      <w:r w:rsidRPr="00E86D23">
        <w:t xml:space="preserve"> MDT se lance </w:t>
      </w:r>
      <w:r w:rsidR="00653200">
        <w:t>en appuy</w:t>
      </w:r>
      <w:r w:rsidR="00532E85">
        <w:t xml:space="preserve">ant sur « ENTER » </w:t>
      </w:r>
    </w:p>
    <w:p w14:paraId="45AB01BB" w14:textId="40B88939" w:rsidR="00770103" w:rsidRPr="00532FA4" w:rsidRDefault="00E86D23" w:rsidP="00AA22F1">
      <w:pPr>
        <w:pStyle w:val="Titre5"/>
        <w:spacing w:line="240" w:lineRule="auto"/>
        <w:rPr>
          <w:i/>
          <w:iCs/>
          <w:color w:val="auto"/>
          <w:u w:val="single"/>
        </w:rPr>
      </w:pPr>
      <w:r w:rsidRPr="00BD4CAB">
        <w:rPr>
          <w:i/>
          <w:iCs/>
          <w:color w:val="auto"/>
          <w:u w:val="single"/>
        </w:rPr>
        <w:t xml:space="preserve">3. Sélection de la </w:t>
      </w:r>
      <w:proofErr w:type="spellStart"/>
      <w:r w:rsidRPr="00BD4CAB">
        <w:rPr>
          <w:i/>
          <w:iCs/>
          <w:color w:val="auto"/>
          <w:u w:val="single"/>
        </w:rPr>
        <w:t>Task</w:t>
      </w:r>
      <w:proofErr w:type="spellEnd"/>
      <w:r w:rsidRPr="00BD4CAB">
        <w:rPr>
          <w:i/>
          <w:iCs/>
          <w:color w:val="auto"/>
          <w:u w:val="single"/>
        </w:rPr>
        <w:t xml:space="preserve"> </w:t>
      </w:r>
      <w:proofErr w:type="spellStart"/>
      <w:r w:rsidRPr="00BD4CAB">
        <w:rPr>
          <w:i/>
          <w:iCs/>
          <w:color w:val="auto"/>
          <w:u w:val="single"/>
        </w:rPr>
        <w:t>Sequence</w:t>
      </w:r>
      <w:proofErr w:type="spellEnd"/>
    </w:p>
    <w:p w14:paraId="56CBF5CF" w14:textId="78DBCDAD" w:rsidR="00AA22F1" w:rsidRPr="00CC36A5" w:rsidRDefault="00EC0BAF" w:rsidP="00CC36A5">
      <w:pPr>
        <w:spacing w:line="240" w:lineRule="auto"/>
        <w:rPr>
          <w:b/>
          <w:bCs/>
        </w:rPr>
      </w:pPr>
      <w:r w:rsidRPr="00877FC7">
        <w:t xml:space="preserve">Lors du début du </w:t>
      </w:r>
      <w:r w:rsidR="00DC538A" w:rsidRPr="00877FC7">
        <w:t>déploiement, un</w:t>
      </w:r>
      <w:r w:rsidR="004D294A" w:rsidRPr="00877FC7">
        <w:t xml:space="preserve"> menu s’affichera et il faudra </w:t>
      </w:r>
      <w:r w:rsidR="00877FC7" w:rsidRPr="00877FC7">
        <w:t>juste</w:t>
      </w:r>
      <w:r w:rsidR="004D294A" w:rsidRPr="00877FC7">
        <w:t xml:space="preserve"> appuyer sur</w:t>
      </w:r>
      <w:r w:rsidR="00ED31DE">
        <w:rPr>
          <w:b/>
          <w:bCs/>
        </w:rPr>
        <w:t xml:space="preserve"> « Run</w:t>
      </w:r>
      <w:r w:rsidR="004D294A">
        <w:rPr>
          <w:b/>
          <w:bCs/>
        </w:rPr>
        <w:t xml:space="preserve"> </w:t>
      </w:r>
      <w:r w:rsidR="00877FC7">
        <w:rPr>
          <w:b/>
          <w:bCs/>
        </w:rPr>
        <w:t xml:space="preserve">the </w:t>
      </w:r>
      <w:proofErr w:type="spellStart"/>
      <w:r w:rsidR="00877FC7">
        <w:rPr>
          <w:b/>
          <w:bCs/>
        </w:rPr>
        <w:t>deployment</w:t>
      </w:r>
      <w:proofErr w:type="spellEnd"/>
      <w:r w:rsidR="00877FC7">
        <w:rPr>
          <w:b/>
          <w:bCs/>
        </w:rPr>
        <w:t xml:space="preserve"> </w:t>
      </w:r>
      <w:proofErr w:type="spellStart"/>
      <w:r w:rsidR="00877FC7">
        <w:rPr>
          <w:b/>
          <w:bCs/>
        </w:rPr>
        <w:t>Wizard</w:t>
      </w:r>
      <w:proofErr w:type="spellEnd"/>
      <w:r w:rsidR="00877FC7">
        <w:rPr>
          <w:b/>
          <w:bCs/>
        </w:rPr>
        <w:t xml:space="preserve"> to </w:t>
      </w:r>
      <w:proofErr w:type="spellStart"/>
      <w:r w:rsidR="00877FC7">
        <w:rPr>
          <w:b/>
          <w:bCs/>
        </w:rPr>
        <w:t>install</w:t>
      </w:r>
      <w:proofErr w:type="spellEnd"/>
      <w:r w:rsidR="00877FC7">
        <w:rPr>
          <w:b/>
          <w:bCs/>
        </w:rPr>
        <w:t xml:space="preserve"> a new Operating System »</w:t>
      </w:r>
      <w:r w:rsidR="00877FC7" w:rsidRPr="00877FC7">
        <w:rPr>
          <w:noProof/>
        </w:rPr>
        <w:t xml:space="preserve"> </w:t>
      </w:r>
      <w:r w:rsidR="00877FC7" w:rsidRPr="00877FC7">
        <w:rPr>
          <w:b/>
          <w:bCs/>
        </w:rPr>
        <w:drawing>
          <wp:inline distT="0" distB="0" distL="0" distR="0" wp14:anchorId="17C8B54C" wp14:editId="6E47C9A3">
            <wp:extent cx="5760720" cy="3317240"/>
            <wp:effectExtent l="0" t="0" r="0" b="0"/>
            <wp:docPr id="79158427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427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0805" w14:textId="2B4024AE" w:rsidR="00E86D23" w:rsidRPr="00E86D23" w:rsidRDefault="00E86D23" w:rsidP="00AA22F1">
      <w:pPr>
        <w:pStyle w:val="Paragraphedeliste"/>
        <w:numPr>
          <w:ilvl w:val="0"/>
          <w:numId w:val="13"/>
        </w:numPr>
        <w:spacing w:line="240" w:lineRule="auto"/>
      </w:pPr>
      <w:r w:rsidRPr="00E86D23">
        <w:t>Si le menu s’affiche :</w:t>
      </w:r>
    </w:p>
    <w:p w14:paraId="061977C5" w14:textId="5332E271" w:rsidR="00E86D23" w:rsidRPr="00E86D23" w:rsidRDefault="00E86D23" w:rsidP="00AA22F1">
      <w:pPr>
        <w:numPr>
          <w:ilvl w:val="1"/>
          <w:numId w:val="7"/>
        </w:numPr>
        <w:spacing w:line="240" w:lineRule="auto"/>
      </w:pPr>
      <w:r w:rsidRPr="00E86D23">
        <w:t xml:space="preserve">Choisir la </w:t>
      </w:r>
      <w:proofErr w:type="spellStart"/>
      <w:r w:rsidRPr="00E86D23">
        <w:rPr>
          <w:b/>
          <w:bCs/>
        </w:rPr>
        <w:t>Task</w:t>
      </w:r>
      <w:proofErr w:type="spellEnd"/>
      <w:r w:rsidRPr="00E86D23">
        <w:rPr>
          <w:b/>
          <w:bCs/>
        </w:rPr>
        <w:t xml:space="preserve"> </w:t>
      </w:r>
      <w:proofErr w:type="spellStart"/>
      <w:r w:rsidRPr="00E86D23">
        <w:rPr>
          <w:b/>
          <w:bCs/>
        </w:rPr>
        <w:t>Sequence</w:t>
      </w:r>
      <w:proofErr w:type="spellEnd"/>
      <w:r w:rsidRPr="00E86D23">
        <w:rPr>
          <w:b/>
          <w:bCs/>
        </w:rPr>
        <w:t xml:space="preserve"> </w:t>
      </w:r>
      <w:r w:rsidR="002229C8">
        <w:rPr>
          <w:b/>
          <w:bCs/>
        </w:rPr>
        <w:t>MasterFinalV.3</w:t>
      </w:r>
    </w:p>
    <w:p w14:paraId="1A146CC7" w14:textId="77777777" w:rsidR="00E86D23" w:rsidRPr="00E86D23" w:rsidRDefault="00E86D23" w:rsidP="00AA22F1">
      <w:pPr>
        <w:numPr>
          <w:ilvl w:val="1"/>
          <w:numId w:val="7"/>
        </w:numPr>
        <w:spacing w:line="240" w:lineRule="auto"/>
      </w:pPr>
      <w:r w:rsidRPr="00E86D23">
        <w:t xml:space="preserve">Cliquer sur </w:t>
      </w:r>
      <w:r w:rsidRPr="00E86D23">
        <w:rPr>
          <w:b/>
          <w:bCs/>
        </w:rPr>
        <w:t>Next</w:t>
      </w:r>
    </w:p>
    <w:p w14:paraId="1C9DC837" w14:textId="510D3959" w:rsidR="00E86D23" w:rsidRDefault="00E86D23" w:rsidP="00AA22F1">
      <w:pPr>
        <w:numPr>
          <w:ilvl w:val="0"/>
          <w:numId w:val="7"/>
        </w:numPr>
        <w:spacing w:line="240" w:lineRule="auto"/>
      </w:pPr>
      <w:r w:rsidRPr="00E86D23">
        <w:t>Selon configuration, d'autres étapes peuvent être demandées (nom de machine, mot de passe admin local, fuseau horaire, etc.)</w:t>
      </w:r>
      <w:r w:rsidR="00A978A4" w:rsidRPr="00A978A4">
        <w:rPr>
          <w:noProof/>
        </w:rPr>
        <w:t xml:space="preserve"> </w:t>
      </w:r>
    </w:p>
    <w:p w14:paraId="2689C299" w14:textId="066A75E2" w:rsidR="00CC36A5" w:rsidRDefault="00E04C05" w:rsidP="00CC36A5">
      <w:pPr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9F67C1" wp14:editId="7730886E">
                <wp:simplePos x="0" y="0"/>
                <wp:positionH relativeFrom="column">
                  <wp:posOffset>4491355</wp:posOffset>
                </wp:positionH>
                <wp:positionV relativeFrom="paragraph">
                  <wp:posOffset>1443990</wp:posOffset>
                </wp:positionV>
                <wp:extent cx="847725" cy="295275"/>
                <wp:effectExtent l="0" t="0" r="9525" b="9525"/>
                <wp:wrapNone/>
                <wp:docPr id="154140410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E7BA5F" w14:textId="02D10E06" w:rsidR="00E04C05" w:rsidRDefault="00E04C05">
                            <w:r>
                              <w:t>Exemple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F67C1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353.65pt;margin-top:113.7pt;width:66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" fillcolor="white [3201]" stroked="f" strokeweight=".5pt">
                <v:textbox>
                  <w:txbxContent>
                    <w:p w14:paraId="16E7BA5F" w14:textId="02D10E06" w:rsidR="00E04C05" w:rsidRDefault="00E04C05">
                      <w:r>
                        <w:t>Exemple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81D4C" wp14:editId="76EB40AF">
                <wp:simplePos x="0" y="0"/>
                <wp:positionH relativeFrom="column">
                  <wp:posOffset>4138930</wp:posOffset>
                </wp:positionH>
                <wp:positionV relativeFrom="paragraph">
                  <wp:posOffset>1567815</wp:posOffset>
                </wp:positionV>
                <wp:extent cx="771525" cy="0"/>
                <wp:effectExtent l="38100" t="76200" r="0" b="95250"/>
                <wp:wrapNone/>
                <wp:docPr id="371260170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83BC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325.9pt;margin-top:123.45pt;width:60.75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D64DDC">
        <w:rPr>
          <w:noProof/>
        </w:rPr>
        <w:drawing>
          <wp:inline distT="0" distB="0" distL="0" distR="0" wp14:anchorId="3E9538FE" wp14:editId="4BC3D960">
            <wp:extent cx="5760720" cy="4222115"/>
            <wp:effectExtent l="0" t="0" r="0" b="6985"/>
            <wp:docPr id="687445691" name="Image 10" descr="Tutoriels Déploiement MDT - WDS | IT-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utoriels Déploiement MDT - WDS | IT-Connec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4B58" w14:textId="77777777" w:rsidR="00606C22" w:rsidRDefault="001146DA" w:rsidP="00606C22">
      <w:pPr>
        <w:spacing w:line="240" w:lineRule="auto"/>
      </w:pPr>
      <w:r>
        <w:t xml:space="preserve">Mais </w:t>
      </w:r>
      <w:r w:rsidR="00942EE9">
        <w:t xml:space="preserve">si </w:t>
      </w:r>
      <w:r>
        <w:t xml:space="preserve">rien de </w:t>
      </w:r>
      <w:r w:rsidR="00F91EA6">
        <w:t xml:space="preserve">spécifique est </w:t>
      </w:r>
      <w:r w:rsidR="004951A2">
        <w:t>prévu</w:t>
      </w:r>
      <w:r w:rsidR="00F91EA6">
        <w:t xml:space="preserve"> appuyer sur </w:t>
      </w:r>
      <w:r w:rsidR="004951A2" w:rsidRPr="00606C22">
        <w:rPr>
          <w:b/>
          <w:bCs/>
        </w:rPr>
        <w:t>Next</w:t>
      </w:r>
      <w:r w:rsidR="00F91EA6">
        <w:t xml:space="preserve"> a </w:t>
      </w:r>
      <w:r w:rsidR="0045396C">
        <w:t>toutes les étapes</w:t>
      </w:r>
      <w:r w:rsidR="004951A2">
        <w:t>, sauf</w:t>
      </w:r>
      <w:r w:rsidR="003A4FA2">
        <w:t xml:space="preserve"> « </w:t>
      </w:r>
      <w:r w:rsidR="003A4FA2" w:rsidRPr="00606C22">
        <w:rPr>
          <w:b/>
          <w:bCs/>
        </w:rPr>
        <w:t>Locale Time</w:t>
      </w:r>
      <w:r w:rsidR="006145B7">
        <w:t xml:space="preserve"> » </w:t>
      </w:r>
      <w:r w:rsidR="00CA6B9F">
        <w:t>sélectionner dans « </w:t>
      </w:r>
      <w:r w:rsidR="00CA6B9F" w:rsidRPr="00606C22">
        <w:rPr>
          <w:b/>
          <w:bCs/>
        </w:rPr>
        <w:t xml:space="preserve">Time </w:t>
      </w:r>
      <w:r w:rsidR="00DA0BCB" w:rsidRPr="00606C22">
        <w:rPr>
          <w:b/>
          <w:bCs/>
        </w:rPr>
        <w:t>zone</w:t>
      </w:r>
      <w:r w:rsidR="00DA0BCB">
        <w:t xml:space="preserve"> » </w:t>
      </w:r>
      <w:r w:rsidR="004951A2">
        <w:t>la time zone de Paris</w:t>
      </w:r>
    </w:p>
    <w:p w14:paraId="1C3652E0" w14:textId="387146F7" w:rsidR="003A4FA2" w:rsidRDefault="00CA6B9F" w:rsidP="00606C22">
      <w:pPr>
        <w:spacing w:line="240" w:lineRule="auto"/>
      </w:pPr>
      <w:r w:rsidRPr="00CA6B9F">
        <w:drawing>
          <wp:inline distT="0" distB="0" distL="0" distR="0" wp14:anchorId="61AF21BD" wp14:editId="16AE478D">
            <wp:extent cx="5658640" cy="4039164"/>
            <wp:effectExtent l="0" t="0" r="0" b="0"/>
            <wp:docPr id="1667014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4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39BD" w14:textId="77777777" w:rsidR="006361A5" w:rsidRDefault="006361A5" w:rsidP="006361A5">
      <w:pPr>
        <w:pStyle w:val="Paragraphedeliste"/>
        <w:spacing w:line="240" w:lineRule="auto"/>
      </w:pPr>
    </w:p>
    <w:p w14:paraId="0535417F" w14:textId="2EEFFAFB" w:rsidR="00B156E5" w:rsidRPr="00407BC7" w:rsidRDefault="00FF1C9A" w:rsidP="00AA22F1">
      <w:pPr>
        <w:pStyle w:val="Paragraphedeliste"/>
        <w:numPr>
          <w:ilvl w:val="0"/>
          <w:numId w:val="12"/>
        </w:numPr>
        <w:spacing w:line="240" w:lineRule="auto"/>
      </w:pPr>
      <w:r w:rsidRPr="00407BC7">
        <w:t>A l’onglet « </w:t>
      </w:r>
      <w:proofErr w:type="spellStart"/>
      <w:r w:rsidRPr="00407BC7">
        <w:rPr>
          <w:b/>
          <w:bCs/>
        </w:rPr>
        <w:t>Ready</w:t>
      </w:r>
      <w:proofErr w:type="spellEnd"/>
      <w:r w:rsidRPr="00407BC7">
        <w:t xml:space="preserve"> » appuyer sur Begin </w:t>
      </w:r>
      <w:r w:rsidR="00407BC7" w:rsidRPr="00407BC7">
        <w:t>pour commencer le</w:t>
      </w:r>
      <w:r w:rsidR="00407BC7">
        <w:t xml:space="preserve"> déploiement.</w:t>
      </w:r>
    </w:p>
    <w:p w14:paraId="113ED47D" w14:textId="77777777" w:rsidR="003731D0" w:rsidRDefault="003731D0" w:rsidP="00AA22F1">
      <w:pPr>
        <w:pStyle w:val="Titre5"/>
        <w:spacing w:line="240" w:lineRule="auto"/>
        <w:rPr>
          <w:i/>
          <w:iCs/>
          <w:color w:val="auto"/>
          <w:u w:val="single"/>
        </w:rPr>
      </w:pPr>
    </w:p>
    <w:p w14:paraId="6C16A91D" w14:textId="23BC7E1D" w:rsidR="00E86D23" w:rsidRPr="00BD4CAB" w:rsidRDefault="00E86D23" w:rsidP="00AA22F1">
      <w:pPr>
        <w:pStyle w:val="Titre5"/>
        <w:spacing w:line="240" w:lineRule="auto"/>
        <w:rPr>
          <w:i/>
          <w:iCs/>
          <w:color w:val="auto"/>
          <w:u w:val="single"/>
        </w:rPr>
      </w:pPr>
      <w:r w:rsidRPr="00BD4CAB">
        <w:rPr>
          <w:i/>
          <w:iCs/>
          <w:color w:val="auto"/>
          <w:u w:val="single"/>
        </w:rPr>
        <w:t>4. Déploiement automatique</w:t>
      </w:r>
    </w:p>
    <w:p w14:paraId="3C62B426" w14:textId="40A5AB82" w:rsidR="00E86D23" w:rsidRPr="00E86D23" w:rsidRDefault="00E86D23" w:rsidP="00AA22F1">
      <w:pPr>
        <w:numPr>
          <w:ilvl w:val="0"/>
          <w:numId w:val="8"/>
        </w:numPr>
        <w:spacing w:line="240" w:lineRule="auto"/>
      </w:pPr>
      <w:r w:rsidRPr="00E86D23">
        <w:t>Le processus est alors automatisé</w:t>
      </w:r>
      <w:r w:rsidR="00407BC7">
        <w:t xml:space="preserve"> (Rien </w:t>
      </w:r>
      <w:r w:rsidR="00877500">
        <w:t>à faire)</w:t>
      </w:r>
      <w:r w:rsidRPr="00E86D23">
        <w:t xml:space="preserve"> :</w:t>
      </w:r>
    </w:p>
    <w:p w14:paraId="31A5DDF6" w14:textId="77777777" w:rsidR="00E86D23" w:rsidRPr="00E86D23" w:rsidRDefault="00E86D23" w:rsidP="00AA22F1">
      <w:pPr>
        <w:numPr>
          <w:ilvl w:val="1"/>
          <w:numId w:val="8"/>
        </w:numPr>
        <w:spacing w:line="240" w:lineRule="auto"/>
      </w:pPr>
      <w:r w:rsidRPr="00E86D23">
        <w:t>Formatage du disque</w:t>
      </w:r>
    </w:p>
    <w:p w14:paraId="4340FD22" w14:textId="77777777" w:rsidR="00E86D23" w:rsidRPr="00E86D23" w:rsidRDefault="00E86D23" w:rsidP="00AA22F1">
      <w:pPr>
        <w:numPr>
          <w:ilvl w:val="1"/>
          <w:numId w:val="8"/>
        </w:numPr>
        <w:spacing w:line="240" w:lineRule="auto"/>
      </w:pPr>
      <w:r w:rsidRPr="00E86D23">
        <w:t>Copie des fichiers Windows</w:t>
      </w:r>
    </w:p>
    <w:p w14:paraId="2F3BE83B" w14:textId="77777777" w:rsidR="00E86D23" w:rsidRPr="00E86D23" w:rsidRDefault="00E86D23" w:rsidP="00AA22F1">
      <w:pPr>
        <w:numPr>
          <w:ilvl w:val="1"/>
          <w:numId w:val="8"/>
        </w:numPr>
        <w:spacing w:line="240" w:lineRule="auto"/>
      </w:pPr>
      <w:r w:rsidRPr="00E86D23">
        <w:t>Installation des pilotes, applications, updates (si prévus)</w:t>
      </w:r>
    </w:p>
    <w:p w14:paraId="2848E1F9" w14:textId="69040C50" w:rsidR="00E86D23" w:rsidRDefault="00E86D23" w:rsidP="00AA22F1">
      <w:pPr>
        <w:numPr>
          <w:ilvl w:val="1"/>
          <w:numId w:val="8"/>
        </w:numPr>
        <w:spacing w:line="240" w:lineRule="auto"/>
      </w:pPr>
      <w:r w:rsidRPr="00E86D23">
        <w:t>Configuration finale et reboot automatique</w:t>
      </w:r>
    </w:p>
    <w:p w14:paraId="0C9764D4" w14:textId="134E5AB1" w:rsidR="00E45501" w:rsidRPr="00E45501" w:rsidRDefault="00E45501" w:rsidP="00AA22F1">
      <w:pPr>
        <w:spacing w:line="240" w:lineRule="auto"/>
      </w:pPr>
      <w:r>
        <w:rPr>
          <w:noProof/>
        </w:rPr>
        <w:drawing>
          <wp:inline distT="0" distB="0" distL="0" distR="0" wp14:anchorId="3FF9EFD3" wp14:editId="7A5CF48E">
            <wp:extent cx="5760720" cy="3424555"/>
            <wp:effectExtent l="0" t="0" r="0" b="4445"/>
            <wp:docPr id="1267719069" name="Image 6" descr="MDT - Installer Configurer et Déployer Windows 11 avec WDS et MDT - PC2S -  Bub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DT - Installer Configurer et Déployer Windows 11 avec WDS et MDT - PC2S -  Bub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03D4" w14:textId="77777777" w:rsidR="003731D0" w:rsidRDefault="003731D0" w:rsidP="00AA22F1">
      <w:pPr>
        <w:pStyle w:val="Titre5"/>
        <w:spacing w:line="240" w:lineRule="auto"/>
        <w:rPr>
          <w:i/>
          <w:iCs/>
          <w:color w:val="auto"/>
          <w:u w:val="single"/>
        </w:rPr>
      </w:pPr>
    </w:p>
    <w:p w14:paraId="38C1A3AA" w14:textId="62862DB5" w:rsidR="00770103" w:rsidRPr="008401D3" w:rsidRDefault="00E86D23" w:rsidP="00AA22F1">
      <w:pPr>
        <w:pStyle w:val="Titre5"/>
        <w:spacing w:line="240" w:lineRule="auto"/>
        <w:rPr>
          <w:i/>
          <w:iCs/>
          <w:color w:val="auto"/>
          <w:u w:val="single"/>
        </w:rPr>
      </w:pPr>
      <w:r w:rsidRPr="00BD4CAB">
        <w:rPr>
          <w:i/>
          <w:iCs/>
          <w:color w:val="auto"/>
          <w:u w:val="single"/>
        </w:rPr>
        <w:t>5. Fin du déploiement</w:t>
      </w:r>
    </w:p>
    <w:p w14:paraId="38D84ED7" w14:textId="77777777" w:rsidR="00E86D23" w:rsidRPr="00E86D23" w:rsidRDefault="00E86D23" w:rsidP="00AA22F1">
      <w:pPr>
        <w:numPr>
          <w:ilvl w:val="0"/>
          <w:numId w:val="9"/>
        </w:numPr>
        <w:spacing w:line="240" w:lineRule="auto"/>
      </w:pPr>
      <w:r w:rsidRPr="00E86D23">
        <w:t>Une fois le poste redémarré, vérifier que :</w:t>
      </w:r>
    </w:p>
    <w:p w14:paraId="5D555AE8" w14:textId="77777777" w:rsidR="00E86D23" w:rsidRPr="00E86D23" w:rsidRDefault="00E86D23" w:rsidP="00AA22F1">
      <w:pPr>
        <w:numPr>
          <w:ilvl w:val="1"/>
          <w:numId w:val="9"/>
        </w:numPr>
        <w:spacing w:line="240" w:lineRule="auto"/>
      </w:pPr>
      <w:r w:rsidRPr="00E86D23">
        <w:t>Windows 11 est bien installé</w:t>
      </w:r>
    </w:p>
    <w:p w14:paraId="2E8D5717" w14:textId="77777777" w:rsidR="00E86D23" w:rsidRPr="00E86D23" w:rsidRDefault="00E86D23" w:rsidP="00AA22F1">
      <w:pPr>
        <w:numPr>
          <w:ilvl w:val="1"/>
          <w:numId w:val="9"/>
        </w:numPr>
        <w:spacing w:line="240" w:lineRule="auto"/>
      </w:pPr>
      <w:r w:rsidRPr="00E86D23">
        <w:t>Les paramètres et applications sont présents</w:t>
      </w:r>
    </w:p>
    <w:p w14:paraId="7F52DAE7" w14:textId="77777777" w:rsidR="00E86D23" w:rsidRPr="00E86D23" w:rsidRDefault="00E86D23" w:rsidP="00AA22F1">
      <w:pPr>
        <w:numPr>
          <w:ilvl w:val="1"/>
          <w:numId w:val="9"/>
        </w:numPr>
        <w:spacing w:line="240" w:lineRule="auto"/>
      </w:pPr>
      <w:r w:rsidRPr="00E86D23">
        <w:t>Le poste est prêt à être intégré au domaine ou utilisé localement</w:t>
      </w:r>
    </w:p>
    <w:p w14:paraId="28A4D00C" w14:textId="29BE16B5" w:rsidR="00E86D23" w:rsidRPr="00E86D23" w:rsidRDefault="00E86D23" w:rsidP="00AA22F1">
      <w:pPr>
        <w:spacing w:line="240" w:lineRule="auto"/>
      </w:pPr>
    </w:p>
    <w:p w14:paraId="60C32E10" w14:textId="6057F77B" w:rsidR="00E86D23" w:rsidRPr="00E86D23" w:rsidRDefault="00E86D23" w:rsidP="00AA22F1">
      <w:pPr>
        <w:spacing w:line="240" w:lineRule="auto"/>
      </w:pPr>
    </w:p>
    <w:p w14:paraId="0AE83502" w14:textId="77777777" w:rsidR="006D673B" w:rsidRDefault="006D673B" w:rsidP="00AA22F1">
      <w:pPr>
        <w:spacing w:line="240" w:lineRule="auto"/>
      </w:pPr>
    </w:p>
    <w:sectPr w:rsidR="006D673B" w:rsidSect="00255FCD">
      <w:headerReference w:type="default" r:id="rId12"/>
      <w:footerReference w:type="default" r:id="rId13"/>
      <w:pgSz w:w="11906" w:h="16838"/>
      <w:pgMar w:top="720" w:right="720" w:bottom="720" w:left="72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39AC" w14:textId="77777777" w:rsidR="00775D59" w:rsidRDefault="00775D59" w:rsidP="00D738E1">
      <w:pPr>
        <w:spacing w:after="0" w:line="240" w:lineRule="auto"/>
      </w:pPr>
      <w:r>
        <w:separator/>
      </w:r>
    </w:p>
  </w:endnote>
  <w:endnote w:type="continuationSeparator" w:id="0">
    <w:p w14:paraId="5DEB21BB" w14:textId="77777777" w:rsidR="00775D59" w:rsidRDefault="00775D59" w:rsidP="00D73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4871075"/>
      <w:docPartObj>
        <w:docPartGallery w:val="Page Numbers (Bottom of Page)"/>
        <w:docPartUnique/>
      </w:docPartObj>
    </w:sdtPr>
    <w:sdtContent>
      <w:p w14:paraId="4A271FA9" w14:textId="1A5932CC" w:rsidR="00F1227D" w:rsidRDefault="00F1227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431587" w14:textId="77777777" w:rsidR="00F1227D" w:rsidRDefault="00F122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F6918" w14:textId="77777777" w:rsidR="00775D59" w:rsidRDefault="00775D59" w:rsidP="00D738E1">
      <w:pPr>
        <w:spacing w:after="0" w:line="240" w:lineRule="auto"/>
      </w:pPr>
      <w:r>
        <w:separator/>
      </w:r>
    </w:p>
  </w:footnote>
  <w:footnote w:type="continuationSeparator" w:id="0">
    <w:p w14:paraId="1AC551A1" w14:textId="77777777" w:rsidR="00775D59" w:rsidRDefault="00775D59" w:rsidP="00D73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63E28" w14:textId="6DDB1D6C" w:rsidR="005A225A" w:rsidRDefault="00D020DC" w:rsidP="005A225A">
    <w:pPr>
      <w:pStyle w:val="En-tte"/>
      <w:rPr>
        <w:sz w:val="16"/>
        <w:szCs w:val="16"/>
      </w:rPr>
    </w:pPr>
    <w:r w:rsidRPr="00255FCD">
      <w:rPr>
        <w:sz w:val="16"/>
        <w:szCs w:val="16"/>
      </w:rPr>
      <w:t>ZENA Lucas</w:t>
    </w:r>
    <w:r w:rsidRPr="00255FCD">
      <w:rPr>
        <w:sz w:val="16"/>
        <w:szCs w:val="16"/>
      </w:rPr>
      <w:ptab w:relativeTo="margin" w:alignment="center" w:leader="none"/>
    </w:r>
    <w:r w:rsidRPr="00255FCD">
      <w:rPr>
        <w:b/>
        <w:bCs/>
        <w:sz w:val="16"/>
        <w:szCs w:val="16"/>
        <w:u w:val="single"/>
      </w:rPr>
      <w:t>Procédure</w:t>
    </w:r>
    <w:r w:rsidRPr="00255FCD">
      <w:rPr>
        <w:b/>
        <w:bCs/>
        <w:sz w:val="16"/>
        <w:szCs w:val="16"/>
        <w:u w:val="single"/>
      </w:rPr>
      <w:t xml:space="preserve"> MDT</w:t>
    </w:r>
    <w:r w:rsidRPr="00255FCD">
      <w:rPr>
        <w:sz w:val="16"/>
        <w:szCs w:val="16"/>
      </w:rPr>
      <w:ptab w:relativeTo="margin" w:alignment="right" w:leader="none"/>
    </w:r>
    <w:r w:rsidR="009370EE" w:rsidRPr="00255FCD">
      <w:rPr>
        <w:noProof/>
        <w:sz w:val="16"/>
        <w:szCs w:val="16"/>
      </w:rPr>
      <w:drawing>
        <wp:inline distT="0" distB="0" distL="0" distR="0" wp14:anchorId="57C5A5E7" wp14:editId="23B91F50">
          <wp:extent cx="748669" cy="473337"/>
          <wp:effectExtent l="0" t="0" r="0" b="3175"/>
          <wp:docPr id="1230763467" name="Image 8" descr="Société | OPH DE LA CDA DE LA ROCHE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Société | OPH DE LA CDA DE LA ROCHE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11" cy="479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0E92D2" w14:textId="77777777" w:rsidR="00B00F3F" w:rsidRPr="00255FCD" w:rsidRDefault="00B00F3F" w:rsidP="005A225A">
    <w:pPr>
      <w:pStyle w:val="En-tt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C7A"/>
    <w:multiLevelType w:val="multilevel"/>
    <w:tmpl w:val="C53A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155D"/>
    <w:multiLevelType w:val="multilevel"/>
    <w:tmpl w:val="A99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715B0"/>
    <w:multiLevelType w:val="multilevel"/>
    <w:tmpl w:val="6AD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41974"/>
    <w:multiLevelType w:val="hybridMultilevel"/>
    <w:tmpl w:val="3ECEE7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969BA"/>
    <w:multiLevelType w:val="multilevel"/>
    <w:tmpl w:val="89D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61571"/>
    <w:multiLevelType w:val="multilevel"/>
    <w:tmpl w:val="8D7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C2419"/>
    <w:multiLevelType w:val="multilevel"/>
    <w:tmpl w:val="07C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92118"/>
    <w:multiLevelType w:val="multilevel"/>
    <w:tmpl w:val="B2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94D25"/>
    <w:multiLevelType w:val="multilevel"/>
    <w:tmpl w:val="ABFA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31265"/>
    <w:multiLevelType w:val="multilevel"/>
    <w:tmpl w:val="A1D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6334E"/>
    <w:multiLevelType w:val="hybridMultilevel"/>
    <w:tmpl w:val="2DCC36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784369"/>
    <w:multiLevelType w:val="multilevel"/>
    <w:tmpl w:val="99D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A28D5"/>
    <w:multiLevelType w:val="multilevel"/>
    <w:tmpl w:val="52DE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895875">
    <w:abstractNumId w:val="0"/>
  </w:num>
  <w:num w:numId="2" w16cid:durableId="1803108963">
    <w:abstractNumId w:val="8"/>
  </w:num>
  <w:num w:numId="3" w16cid:durableId="1509758729">
    <w:abstractNumId w:val="1"/>
  </w:num>
  <w:num w:numId="4" w16cid:durableId="1871411370">
    <w:abstractNumId w:val="11"/>
  </w:num>
  <w:num w:numId="5" w16cid:durableId="1415273408">
    <w:abstractNumId w:val="12"/>
  </w:num>
  <w:num w:numId="6" w16cid:durableId="1104691602">
    <w:abstractNumId w:val="2"/>
  </w:num>
  <w:num w:numId="7" w16cid:durableId="2140878466">
    <w:abstractNumId w:val="4"/>
  </w:num>
  <w:num w:numId="8" w16cid:durableId="452942499">
    <w:abstractNumId w:val="5"/>
  </w:num>
  <w:num w:numId="9" w16cid:durableId="1327323117">
    <w:abstractNumId w:val="7"/>
  </w:num>
  <w:num w:numId="10" w16cid:durableId="577902895">
    <w:abstractNumId w:val="9"/>
  </w:num>
  <w:num w:numId="11" w16cid:durableId="225191439">
    <w:abstractNumId w:val="6"/>
  </w:num>
  <w:num w:numId="12" w16cid:durableId="372851720">
    <w:abstractNumId w:val="3"/>
  </w:num>
  <w:num w:numId="13" w16cid:durableId="634867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23"/>
    <w:rsid w:val="000A1A57"/>
    <w:rsid w:val="00101081"/>
    <w:rsid w:val="001146DA"/>
    <w:rsid w:val="0014314B"/>
    <w:rsid w:val="0015318A"/>
    <w:rsid w:val="001961A3"/>
    <w:rsid w:val="002229C8"/>
    <w:rsid w:val="00235AB2"/>
    <w:rsid w:val="00255FCD"/>
    <w:rsid w:val="002A4D3C"/>
    <w:rsid w:val="002C25D1"/>
    <w:rsid w:val="002D45F5"/>
    <w:rsid w:val="002D6470"/>
    <w:rsid w:val="003011C2"/>
    <w:rsid w:val="003731D0"/>
    <w:rsid w:val="003A2C69"/>
    <w:rsid w:val="003A4FA2"/>
    <w:rsid w:val="003C126C"/>
    <w:rsid w:val="003E5C14"/>
    <w:rsid w:val="00407BC7"/>
    <w:rsid w:val="0045396C"/>
    <w:rsid w:val="00460655"/>
    <w:rsid w:val="004704E7"/>
    <w:rsid w:val="00480B82"/>
    <w:rsid w:val="004951A2"/>
    <w:rsid w:val="004C7C5A"/>
    <w:rsid w:val="004D294A"/>
    <w:rsid w:val="004D32EC"/>
    <w:rsid w:val="005147E1"/>
    <w:rsid w:val="00532E85"/>
    <w:rsid w:val="00532FA4"/>
    <w:rsid w:val="0054408A"/>
    <w:rsid w:val="005560BE"/>
    <w:rsid w:val="00581FC6"/>
    <w:rsid w:val="005A225A"/>
    <w:rsid w:val="00606C22"/>
    <w:rsid w:val="006145B7"/>
    <w:rsid w:val="006361A5"/>
    <w:rsid w:val="006400C6"/>
    <w:rsid w:val="00647440"/>
    <w:rsid w:val="00653200"/>
    <w:rsid w:val="0069342A"/>
    <w:rsid w:val="006C337C"/>
    <w:rsid w:val="006D673B"/>
    <w:rsid w:val="006F64E0"/>
    <w:rsid w:val="00743E38"/>
    <w:rsid w:val="007512EC"/>
    <w:rsid w:val="00770103"/>
    <w:rsid w:val="00775D59"/>
    <w:rsid w:val="00796FAE"/>
    <w:rsid w:val="007C5B01"/>
    <w:rsid w:val="007E360C"/>
    <w:rsid w:val="008028C3"/>
    <w:rsid w:val="00803BDF"/>
    <w:rsid w:val="008367E3"/>
    <w:rsid w:val="008401D3"/>
    <w:rsid w:val="00861DF7"/>
    <w:rsid w:val="00877500"/>
    <w:rsid w:val="00877FC7"/>
    <w:rsid w:val="008872EC"/>
    <w:rsid w:val="008B1E4C"/>
    <w:rsid w:val="00907F77"/>
    <w:rsid w:val="009370EE"/>
    <w:rsid w:val="00942EE9"/>
    <w:rsid w:val="009B363A"/>
    <w:rsid w:val="00A03A3E"/>
    <w:rsid w:val="00A44F91"/>
    <w:rsid w:val="00A978A4"/>
    <w:rsid w:val="00AA22F1"/>
    <w:rsid w:val="00AA5899"/>
    <w:rsid w:val="00AC49CB"/>
    <w:rsid w:val="00AD650D"/>
    <w:rsid w:val="00B00F3F"/>
    <w:rsid w:val="00B156E5"/>
    <w:rsid w:val="00B45EC2"/>
    <w:rsid w:val="00BD4CAB"/>
    <w:rsid w:val="00BE3056"/>
    <w:rsid w:val="00C16BB3"/>
    <w:rsid w:val="00C70046"/>
    <w:rsid w:val="00C937F5"/>
    <w:rsid w:val="00CA4E16"/>
    <w:rsid w:val="00CA6B9F"/>
    <w:rsid w:val="00CC1C45"/>
    <w:rsid w:val="00CC36A5"/>
    <w:rsid w:val="00D01F18"/>
    <w:rsid w:val="00D020DC"/>
    <w:rsid w:val="00D06A11"/>
    <w:rsid w:val="00D64DDC"/>
    <w:rsid w:val="00D738E1"/>
    <w:rsid w:val="00DA0BCB"/>
    <w:rsid w:val="00DB5561"/>
    <w:rsid w:val="00DC538A"/>
    <w:rsid w:val="00DF77C0"/>
    <w:rsid w:val="00E04C05"/>
    <w:rsid w:val="00E14BDC"/>
    <w:rsid w:val="00E45501"/>
    <w:rsid w:val="00E86D23"/>
    <w:rsid w:val="00EC0BAF"/>
    <w:rsid w:val="00ED31DE"/>
    <w:rsid w:val="00F1227D"/>
    <w:rsid w:val="00F6056A"/>
    <w:rsid w:val="00F67C32"/>
    <w:rsid w:val="00F91EA6"/>
    <w:rsid w:val="00F94E3F"/>
    <w:rsid w:val="00FA28A1"/>
    <w:rsid w:val="00FB3343"/>
    <w:rsid w:val="00FF1A7E"/>
    <w:rsid w:val="00FF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4447E"/>
  <w15:chartTrackingRefBased/>
  <w15:docId w15:val="{CF8F980D-53F4-4431-B38B-ABBC2C27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8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86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86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6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86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86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86D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E86D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6D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6D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6D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6D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6D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6D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6D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6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6D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6D2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738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38E1"/>
  </w:style>
  <w:style w:type="paragraph" w:styleId="Pieddepage">
    <w:name w:val="footer"/>
    <w:basedOn w:val="Normal"/>
    <w:link w:val="PieddepageCar"/>
    <w:uiPriority w:val="99"/>
    <w:unhideWhenUsed/>
    <w:rsid w:val="00D738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3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376</Words>
  <Characters>2069</Characters>
  <Application>Microsoft Office Word</Application>
  <DocSecurity>0</DocSecurity>
  <Lines>17</Lines>
  <Paragraphs>4</Paragraphs>
  <ScaleCrop>false</ScaleCrop>
  <Company>OPH de la CDA de La Rochelle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98</cp:revision>
  <dcterms:created xsi:type="dcterms:W3CDTF">2025-04-23T09:31:00Z</dcterms:created>
  <dcterms:modified xsi:type="dcterms:W3CDTF">2025-10-27T15:07:00Z</dcterms:modified>
</cp:coreProperties>
</file>