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36E" w:rsidRPr="0030639A" w:rsidRDefault="00000000">
      <w:pPr>
        <w:pStyle w:val="aa"/>
        <w:jc w:val="center"/>
        <w:rPr>
          <w:lang w:val="ru-RU"/>
        </w:rPr>
      </w:pPr>
      <w:r w:rsidRPr="0030639A">
        <w:rPr>
          <w:lang w:val="ru-RU"/>
        </w:rPr>
        <w:t>Техническое задание</w:t>
      </w:r>
    </w:p>
    <w:p w:rsidR="00A2636E" w:rsidRPr="0030639A" w:rsidRDefault="00000000">
      <w:pPr>
        <w:pStyle w:val="21"/>
        <w:jc w:val="center"/>
        <w:rPr>
          <w:lang w:val="ru-RU"/>
        </w:rPr>
      </w:pPr>
      <w:r w:rsidRPr="0030639A">
        <w:rPr>
          <w:lang w:val="ru-RU"/>
        </w:rPr>
        <w:t>Веб-калькулятор сравнения налоговых режимов для ИП и ООО</w:t>
      </w:r>
    </w:p>
    <w:p w:rsidR="00A2636E" w:rsidRPr="0030639A" w:rsidRDefault="00A2636E">
      <w:pPr>
        <w:rPr>
          <w:lang w:val="ru-RU"/>
        </w:rPr>
      </w:pPr>
    </w:p>
    <w:p w:rsidR="00A2636E" w:rsidRPr="0030639A" w:rsidRDefault="00000000">
      <w:pPr>
        <w:pStyle w:val="1"/>
        <w:rPr>
          <w:lang w:val="ru-RU"/>
        </w:rPr>
      </w:pPr>
      <w:r w:rsidRPr="0030639A">
        <w:rPr>
          <w:lang w:val="ru-RU"/>
        </w:rPr>
        <w:t>1. Назначение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Калькулятор позволяет предпринимателю ответить на вопрос: «Сколько чистой прибыли я получу при одной и той же выручке в зависимости от выбранной системы налогообложения?»</w:t>
      </w:r>
    </w:p>
    <w:p w:rsidR="00A2636E" w:rsidRPr="0030639A" w:rsidRDefault="00000000">
      <w:pPr>
        <w:rPr>
          <w:lang w:val="ru-RU"/>
        </w:rPr>
      </w:pPr>
      <w:r w:rsidRPr="0030639A">
        <w:rPr>
          <w:i/>
          <w:lang w:val="ru-RU"/>
        </w:rPr>
        <w:t>Расчёт выполняется одновременно для всех применимых комбинаций налогового режима и ставки НДС — результаты отображаются в виде сравнительной таблицы</w:t>
      </w:r>
      <w:r w:rsidR="007A1350">
        <w:rPr>
          <w:i/>
          <w:lang w:val="ru-RU"/>
        </w:rPr>
        <w:t>, диаграммы с расчетом чистой прибыли для разных сценариев.</w:t>
      </w:r>
      <w:r w:rsidRPr="0030639A">
        <w:rPr>
          <w:i/>
          <w:lang w:val="ru-RU"/>
        </w:rPr>
        <w:t>.</w:t>
      </w:r>
    </w:p>
    <w:p w:rsidR="00A2636E" w:rsidRPr="0030639A" w:rsidRDefault="00000000">
      <w:pPr>
        <w:pStyle w:val="1"/>
        <w:rPr>
          <w:lang w:val="ru-RU"/>
        </w:rPr>
      </w:pPr>
      <w:r w:rsidRPr="0030639A">
        <w:rPr>
          <w:lang w:val="ru-RU"/>
        </w:rPr>
        <w:t>2. Входные данные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Пользователь вводит следующие параметры: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636E">
        <w:tc>
          <w:tcPr>
            <w:tcW w:w="2880" w:type="dxa"/>
          </w:tcPr>
          <w:p w:rsidR="00A2636E" w:rsidRDefault="00000000">
            <w:r>
              <w:rPr>
                <w:b/>
              </w:rPr>
              <w:t>№</w:t>
            </w:r>
          </w:p>
        </w:tc>
        <w:tc>
          <w:tcPr>
            <w:tcW w:w="2880" w:type="dxa"/>
          </w:tcPr>
          <w:p w:rsidR="00A2636E" w:rsidRDefault="00000000">
            <w:r>
              <w:rPr>
                <w:b/>
              </w:rPr>
              <w:t>Параметр</w:t>
            </w:r>
          </w:p>
        </w:tc>
        <w:tc>
          <w:tcPr>
            <w:tcW w:w="2880" w:type="dxa"/>
          </w:tcPr>
          <w:p w:rsidR="00A2636E" w:rsidRDefault="00000000">
            <w:r>
              <w:rPr>
                <w:b/>
              </w:rPr>
              <w:t>Тип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1</w:t>
            </w:r>
          </w:p>
        </w:tc>
        <w:tc>
          <w:tcPr>
            <w:tcW w:w="2880" w:type="dxa"/>
          </w:tcPr>
          <w:p w:rsidR="00A2636E" w:rsidRDefault="00000000">
            <w:r>
              <w:t>Организационная форма</w:t>
            </w:r>
          </w:p>
        </w:tc>
        <w:tc>
          <w:tcPr>
            <w:tcW w:w="2880" w:type="dxa"/>
          </w:tcPr>
          <w:p w:rsidR="00A2636E" w:rsidRDefault="00000000">
            <w:r>
              <w:t>ИП / ООО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2</w:t>
            </w:r>
          </w:p>
        </w:tc>
        <w:tc>
          <w:tcPr>
            <w:tcW w:w="288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Выручка (сумма, которую платит покупатель,</w:t>
            </w:r>
            <w:r w:rsidRPr="0030639A">
              <w:rPr>
                <w:lang w:val="ru-RU"/>
              </w:rPr>
              <w:br/>
              <w:t>включая НДС при его наличии)</w:t>
            </w:r>
          </w:p>
        </w:tc>
        <w:tc>
          <w:tcPr>
            <w:tcW w:w="2880" w:type="dxa"/>
          </w:tcPr>
          <w:p w:rsidR="00A2636E" w:rsidRDefault="00000000">
            <w:r>
              <w:t>руб.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3</w:t>
            </w:r>
          </w:p>
        </w:tc>
        <w:tc>
          <w:tcPr>
            <w:tcW w:w="2880" w:type="dxa"/>
          </w:tcPr>
          <w:p w:rsidR="00A2636E" w:rsidRDefault="00000000">
            <w:r>
              <w:t>Переменные расходы — общая сумма</w:t>
            </w:r>
          </w:p>
        </w:tc>
        <w:tc>
          <w:tcPr>
            <w:tcW w:w="2880" w:type="dxa"/>
          </w:tcPr>
          <w:p w:rsidR="00A2636E" w:rsidRDefault="00000000">
            <w:r>
              <w:t>руб.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4</w:t>
            </w:r>
          </w:p>
        </w:tc>
        <w:tc>
          <w:tcPr>
            <w:tcW w:w="288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Доля переменных расходов с НДС</w:t>
            </w:r>
            <w:r w:rsidRPr="0030639A">
              <w:rPr>
                <w:lang w:val="ru-RU"/>
              </w:rPr>
              <w:br/>
              <w:t>(от поставщиков-плательщиков НДС)</w:t>
            </w:r>
          </w:p>
        </w:tc>
        <w:tc>
          <w:tcPr>
            <w:tcW w:w="2880" w:type="dxa"/>
          </w:tcPr>
          <w:p w:rsidR="00A2636E" w:rsidRDefault="00000000">
            <w:r>
              <w:t>%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5</w:t>
            </w:r>
          </w:p>
        </w:tc>
        <w:tc>
          <w:tcPr>
            <w:tcW w:w="2880" w:type="dxa"/>
          </w:tcPr>
          <w:p w:rsidR="00A2636E" w:rsidRDefault="00000000">
            <w:r>
              <w:t>Постоянные расходы — общая сумма</w:t>
            </w:r>
          </w:p>
        </w:tc>
        <w:tc>
          <w:tcPr>
            <w:tcW w:w="2880" w:type="dxa"/>
          </w:tcPr>
          <w:p w:rsidR="00A2636E" w:rsidRDefault="00000000">
            <w:r>
              <w:t>руб.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6</w:t>
            </w:r>
          </w:p>
        </w:tc>
        <w:tc>
          <w:tcPr>
            <w:tcW w:w="288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Доля постоянных расходов с НДС</w:t>
            </w:r>
          </w:p>
        </w:tc>
        <w:tc>
          <w:tcPr>
            <w:tcW w:w="2880" w:type="dxa"/>
          </w:tcPr>
          <w:p w:rsidR="00A2636E" w:rsidRDefault="00000000">
            <w:r>
              <w:t>%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7</w:t>
            </w:r>
          </w:p>
        </w:tc>
        <w:tc>
          <w:tcPr>
            <w:tcW w:w="288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Страховые взносы за наёмных работников</w:t>
            </w:r>
          </w:p>
        </w:tc>
        <w:tc>
          <w:tcPr>
            <w:tcW w:w="2880" w:type="dxa"/>
          </w:tcPr>
          <w:p w:rsidR="00A2636E" w:rsidRDefault="00000000">
            <w:r>
              <w:t>руб.</w:t>
            </w:r>
          </w:p>
        </w:tc>
      </w:tr>
    </w:tbl>
    <w:p w:rsidR="00A2636E" w:rsidRDefault="00000000">
      <w:pPr>
        <w:pStyle w:val="1"/>
      </w:pPr>
      <w:r>
        <w:t>3. Параметры законодательства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Выделяются в отдельный редактируемый блок — при изменении закона пользователь обновляет только эти значения, не затрагивая логику расчёта.</w:t>
      </w:r>
    </w:p>
    <w:p w:rsidR="00A2636E" w:rsidRDefault="00000000">
      <w:pPr>
        <w:pStyle w:val="21"/>
      </w:pPr>
      <w:r>
        <w:lastRenderedPageBreak/>
        <w:t>3.1. Налоговые ставки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636E">
        <w:tc>
          <w:tcPr>
            <w:tcW w:w="4320" w:type="dxa"/>
          </w:tcPr>
          <w:p w:rsidR="00A2636E" w:rsidRDefault="00000000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:rsidR="00A2636E" w:rsidRDefault="00000000">
            <w:r>
              <w:rPr>
                <w:b/>
              </w:rPr>
              <w:t>Значение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УСН «Доходы»</w:t>
            </w:r>
          </w:p>
        </w:tc>
        <w:tc>
          <w:tcPr>
            <w:tcW w:w="4320" w:type="dxa"/>
          </w:tcPr>
          <w:p w:rsidR="00A2636E" w:rsidRDefault="00000000">
            <w:r>
              <w:t>6%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УСН «Доходы минус Расходы»</w:t>
            </w:r>
          </w:p>
        </w:tc>
        <w:tc>
          <w:tcPr>
            <w:tcW w:w="4320" w:type="dxa"/>
          </w:tcPr>
          <w:p w:rsidR="00A2636E" w:rsidRDefault="00000000">
            <w:r>
              <w:t>15%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УСН (Д−Р) — минимальный налог от дохода</w:t>
            </w:r>
          </w:p>
        </w:tc>
        <w:tc>
          <w:tcPr>
            <w:tcW w:w="4320" w:type="dxa"/>
          </w:tcPr>
          <w:p w:rsidR="00A2636E" w:rsidRDefault="00000000">
            <w:r>
              <w:t>1%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АУСН «Доходы»</w:t>
            </w:r>
          </w:p>
        </w:tc>
        <w:tc>
          <w:tcPr>
            <w:tcW w:w="4320" w:type="dxa"/>
          </w:tcPr>
          <w:p w:rsidR="00A2636E" w:rsidRDefault="00000000">
            <w:r>
              <w:t>8%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АУСН «Доходы минус Расходы»</w:t>
            </w:r>
          </w:p>
        </w:tc>
        <w:tc>
          <w:tcPr>
            <w:tcW w:w="4320" w:type="dxa"/>
          </w:tcPr>
          <w:p w:rsidR="00A2636E" w:rsidRDefault="00000000">
            <w:r>
              <w:t>20%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АУСН (Д−Р) — минимальный налог от дохода</w:t>
            </w:r>
          </w:p>
        </w:tc>
        <w:tc>
          <w:tcPr>
            <w:tcW w:w="4320" w:type="dxa"/>
          </w:tcPr>
          <w:p w:rsidR="00A2636E" w:rsidRDefault="00000000">
            <w:r>
              <w:t>3%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Налог на прибыль ООО (ОСНО)</w:t>
            </w:r>
          </w:p>
        </w:tc>
        <w:tc>
          <w:tcPr>
            <w:tcW w:w="4320" w:type="dxa"/>
          </w:tcPr>
          <w:p w:rsidR="00A2636E" w:rsidRDefault="00000000">
            <w:r>
              <w:t>25%</w:t>
            </w:r>
          </w:p>
        </w:tc>
      </w:tr>
    </w:tbl>
    <w:p w:rsidR="00A2636E" w:rsidRDefault="00000000">
      <w:pPr>
        <w:pStyle w:val="21"/>
      </w:pPr>
      <w:r>
        <w:t>3.2. НДФЛ ИП — прогрессивная шкала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636E" w:rsidRPr="009F4E49">
        <w:tc>
          <w:tcPr>
            <w:tcW w:w="2160" w:type="dxa"/>
          </w:tcPr>
          <w:p w:rsidR="00A2636E" w:rsidRDefault="00000000">
            <w:r>
              <w:rPr>
                <w:b/>
              </w:rPr>
              <w:t>Ступень</w:t>
            </w:r>
          </w:p>
        </w:tc>
        <w:tc>
          <w:tcPr>
            <w:tcW w:w="2160" w:type="dxa"/>
          </w:tcPr>
          <w:p w:rsidR="00A2636E" w:rsidRDefault="00000000">
            <w:r>
              <w:rPr>
                <w:b/>
              </w:rPr>
              <w:t>Ставка</w:t>
            </w:r>
          </w:p>
        </w:tc>
        <w:tc>
          <w:tcPr>
            <w:tcW w:w="2160" w:type="dxa"/>
          </w:tcPr>
          <w:p w:rsidR="00A2636E" w:rsidRDefault="00000000">
            <w:r>
              <w:rPr>
                <w:b/>
              </w:rPr>
              <w:t>До какой суммы дохода</w:t>
            </w:r>
          </w:p>
        </w:tc>
        <w:tc>
          <w:tcPr>
            <w:tcW w:w="216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b/>
                <w:lang w:val="ru-RU"/>
              </w:rPr>
              <w:t>Накопленный налог на входе в ступень</w:t>
            </w:r>
          </w:p>
        </w:tc>
      </w:tr>
      <w:tr w:rsidR="00A2636E">
        <w:tc>
          <w:tcPr>
            <w:tcW w:w="2160" w:type="dxa"/>
          </w:tcPr>
          <w:p w:rsidR="00A2636E" w:rsidRDefault="00000000">
            <w:r>
              <w:t>1</w:t>
            </w:r>
          </w:p>
        </w:tc>
        <w:tc>
          <w:tcPr>
            <w:tcW w:w="2160" w:type="dxa"/>
          </w:tcPr>
          <w:p w:rsidR="00A2636E" w:rsidRDefault="00000000">
            <w:r>
              <w:t>13%</w:t>
            </w:r>
          </w:p>
        </w:tc>
        <w:tc>
          <w:tcPr>
            <w:tcW w:w="2160" w:type="dxa"/>
          </w:tcPr>
          <w:p w:rsidR="00A2636E" w:rsidRDefault="00000000">
            <w:r>
              <w:t>2 400 000 руб.</w:t>
            </w:r>
          </w:p>
        </w:tc>
        <w:tc>
          <w:tcPr>
            <w:tcW w:w="2160" w:type="dxa"/>
          </w:tcPr>
          <w:p w:rsidR="00A2636E" w:rsidRDefault="00000000">
            <w:r>
              <w:t>—</w:t>
            </w:r>
          </w:p>
        </w:tc>
      </w:tr>
      <w:tr w:rsidR="00A2636E">
        <w:tc>
          <w:tcPr>
            <w:tcW w:w="2160" w:type="dxa"/>
          </w:tcPr>
          <w:p w:rsidR="00A2636E" w:rsidRDefault="00000000">
            <w:r>
              <w:t>2</w:t>
            </w:r>
          </w:p>
        </w:tc>
        <w:tc>
          <w:tcPr>
            <w:tcW w:w="2160" w:type="dxa"/>
          </w:tcPr>
          <w:p w:rsidR="00A2636E" w:rsidRDefault="00000000">
            <w:r>
              <w:t>15%</w:t>
            </w:r>
          </w:p>
        </w:tc>
        <w:tc>
          <w:tcPr>
            <w:tcW w:w="2160" w:type="dxa"/>
          </w:tcPr>
          <w:p w:rsidR="00A2636E" w:rsidRDefault="00000000">
            <w:r>
              <w:t>5 000 000 руб.</w:t>
            </w:r>
          </w:p>
        </w:tc>
        <w:tc>
          <w:tcPr>
            <w:tcW w:w="2160" w:type="dxa"/>
          </w:tcPr>
          <w:p w:rsidR="00A2636E" w:rsidRDefault="00000000">
            <w:r>
              <w:t>312 000 руб.</w:t>
            </w:r>
          </w:p>
        </w:tc>
      </w:tr>
      <w:tr w:rsidR="00A2636E">
        <w:tc>
          <w:tcPr>
            <w:tcW w:w="2160" w:type="dxa"/>
          </w:tcPr>
          <w:p w:rsidR="00A2636E" w:rsidRDefault="00000000">
            <w:r>
              <w:t>3</w:t>
            </w:r>
          </w:p>
        </w:tc>
        <w:tc>
          <w:tcPr>
            <w:tcW w:w="2160" w:type="dxa"/>
          </w:tcPr>
          <w:p w:rsidR="00A2636E" w:rsidRDefault="00000000">
            <w:r>
              <w:t>18%</w:t>
            </w:r>
          </w:p>
        </w:tc>
        <w:tc>
          <w:tcPr>
            <w:tcW w:w="2160" w:type="dxa"/>
          </w:tcPr>
          <w:p w:rsidR="00A2636E" w:rsidRDefault="00000000">
            <w:r>
              <w:t>20 000 000 руб.</w:t>
            </w:r>
          </w:p>
        </w:tc>
        <w:tc>
          <w:tcPr>
            <w:tcW w:w="2160" w:type="dxa"/>
          </w:tcPr>
          <w:p w:rsidR="00A2636E" w:rsidRDefault="00000000">
            <w:r>
              <w:t>702 000 руб.</w:t>
            </w:r>
          </w:p>
        </w:tc>
      </w:tr>
      <w:tr w:rsidR="00A2636E">
        <w:tc>
          <w:tcPr>
            <w:tcW w:w="2160" w:type="dxa"/>
          </w:tcPr>
          <w:p w:rsidR="00A2636E" w:rsidRDefault="00000000">
            <w:r>
              <w:t>4</w:t>
            </w:r>
          </w:p>
        </w:tc>
        <w:tc>
          <w:tcPr>
            <w:tcW w:w="2160" w:type="dxa"/>
          </w:tcPr>
          <w:p w:rsidR="00A2636E" w:rsidRDefault="00000000">
            <w:r>
              <w:t>20%</w:t>
            </w:r>
          </w:p>
        </w:tc>
        <w:tc>
          <w:tcPr>
            <w:tcW w:w="2160" w:type="dxa"/>
          </w:tcPr>
          <w:p w:rsidR="00A2636E" w:rsidRDefault="00000000">
            <w:r>
              <w:t>50 000 000 руб.</w:t>
            </w:r>
          </w:p>
        </w:tc>
        <w:tc>
          <w:tcPr>
            <w:tcW w:w="2160" w:type="dxa"/>
          </w:tcPr>
          <w:p w:rsidR="00A2636E" w:rsidRDefault="00000000">
            <w:r>
              <w:t>3 402 000 руб.</w:t>
            </w:r>
          </w:p>
        </w:tc>
      </w:tr>
      <w:tr w:rsidR="00A2636E">
        <w:tc>
          <w:tcPr>
            <w:tcW w:w="2160" w:type="dxa"/>
          </w:tcPr>
          <w:p w:rsidR="00A2636E" w:rsidRDefault="00000000">
            <w:r>
              <w:t>5</w:t>
            </w:r>
          </w:p>
        </w:tc>
        <w:tc>
          <w:tcPr>
            <w:tcW w:w="2160" w:type="dxa"/>
          </w:tcPr>
          <w:p w:rsidR="00A2636E" w:rsidRDefault="00000000">
            <w:r>
              <w:t>22%</w:t>
            </w:r>
          </w:p>
        </w:tc>
        <w:tc>
          <w:tcPr>
            <w:tcW w:w="2160" w:type="dxa"/>
          </w:tcPr>
          <w:p w:rsidR="00A2636E" w:rsidRDefault="00000000">
            <w:r>
              <w:t>без ограничений</w:t>
            </w:r>
          </w:p>
        </w:tc>
        <w:tc>
          <w:tcPr>
            <w:tcW w:w="2160" w:type="dxa"/>
          </w:tcPr>
          <w:p w:rsidR="00A2636E" w:rsidRDefault="00000000">
            <w:r>
              <w:t>9 402 000 руб.</w:t>
            </w:r>
          </w:p>
        </w:tc>
      </w:tr>
    </w:tbl>
    <w:p w:rsidR="00A2636E" w:rsidRDefault="00000000">
      <w:pPr>
        <w:pStyle w:val="21"/>
      </w:pPr>
      <w:r>
        <w:t>3.3. Ставки НДС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636E">
        <w:tc>
          <w:tcPr>
            <w:tcW w:w="4320" w:type="dxa"/>
          </w:tcPr>
          <w:p w:rsidR="00A2636E" w:rsidRDefault="00000000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:rsidR="00A2636E" w:rsidRDefault="00000000">
            <w:r>
              <w:rPr>
                <w:b/>
              </w:rPr>
              <w:t>Значение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НДС пониженный — 1-й уровень (УСН)</w:t>
            </w:r>
          </w:p>
        </w:tc>
        <w:tc>
          <w:tcPr>
            <w:tcW w:w="4320" w:type="dxa"/>
          </w:tcPr>
          <w:p w:rsidR="00A2636E" w:rsidRDefault="00000000">
            <w:r>
              <w:t>5%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НДС пониженный — 2-й уровень (УСН)</w:t>
            </w:r>
          </w:p>
        </w:tc>
        <w:tc>
          <w:tcPr>
            <w:tcW w:w="4320" w:type="dxa"/>
          </w:tcPr>
          <w:p w:rsidR="00A2636E" w:rsidRDefault="00000000">
            <w:r>
              <w:t>7%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Порог выручки для перехода с 5% на 7%</w:t>
            </w:r>
          </w:p>
        </w:tc>
        <w:tc>
          <w:tcPr>
            <w:tcW w:w="4320" w:type="dxa"/>
          </w:tcPr>
          <w:p w:rsidR="00A2636E" w:rsidRDefault="00000000">
            <w:r>
              <w:t>272 500 000 руб.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НДС стандартный (ОСНО)</w:t>
            </w:r>
          </w:p>
        </w:tc>
        <w:tc>
          <w:tcPr>
            <w:tcW w:w="4320" w:type="dxa"/>
          </w:tcPr>
          <w:p w:rsidR="00A2636E" w:rsidRDefault="00000000">
            <w:r>
              <w:t>22%</w:t>
            </w:r>
          </w:p>
        </w:tc>
      </w:tr>
    </w:tbl>
    <w:p w:rsidR="00A2636E" w:rsidRDefault="00000000">
      <w:pPr>
        <w:pStyle w:val="21"/>
      </w:pPr>
      <w:r>
        <w:t>3.4. Страховые взносы ИП за себя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636E">
        <w:tc>
          <w:tcPr>
            <w:tcW w:w="4320" w:type="dxa"/>
          </w:tcPr>
          <w:p w:rsidR="00A2636E" w:rsidRDefault="00000000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:rsidR="00A2636E" w:rsidRDefault="00000000">
            <w:r>
              <w:rPr>
                <w:b/>
              </w:rPr>
              <w:t>Значение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Фиксированная часть взносов</w:t>
            </w:r>
          </w:p>
        </w:tc>
        <w:tc>
          <w:tcPr>
            <w:tcW w:w="4320" w:type="dxa"/>
          </w:tcPr>
          <w:p w:rsidR="00A2636E" w:rsidRDefault="00000000">
            <w:r>
              <w:t>57 390 руб.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Порог дохода для расчёта 1%-го взноса</w:t>
            </w:r>
          </w:p>
        </w:tc>
        <w:tc>
          <w:tcPr>
            <w:tcW w:w="4320" w:type="dxa"/>
          </w:tcPr>
          <w:p w:rsidR="00A2636E" w:rsidRDefault="00000000">
            <w:r>
              <w:t>300 000 руб.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Ставка взноса с суммы превышения</w:t>
            </w:r>
          </w:p>
        </w:tc>
        <w:tc>
          <w:tcPr>
            <w:tcW w:w="4320" w:type="dxa"/>
          </w:tcPr>
          <w:p w:rsidR="00A2636E" w:rsidRDefault="00000000">
            <w:r>
              <w:t>1%</w:t>
            </w:r>
          </w:p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Максимум переменной части (1%-й взнос)</w:t>
            </w:r>
          </w:p>
        </w:tc>
        <w:tc>
          <w:tcPr>
            <w:tcW w:w="4320" w:type="dxa"/>
          </w:tcPr>
          <w:p w:rsidR="00A2636E" w:rsidRDefault="00000000">
            <w:r>
              <w:t>321 818 руб.</w:t>
            </w:r>
          </w:p>
        </w:tc>
      </w:tr>
      <w:tr w:rsidR="00A2636E">
        <w:tc>
          <w:tcPr>
            <w:tcW w:w="4320" w:type="dxa"/>
          </w:tcPr>
          <w:p w:rsidR="00A2636E" w:rsidRDefault="00000000">
            <w:r>
              <w:t>Максимум взносов ИП всего</w:t>
            </w:r>
          </w:p>
        </w:tc>
        <w:tc>
          <w:tcPr>
            <w:tcW w:w="4320" w:type="dxa"/>
          </w:tcPr>
          <w:p w:rsidR="00A2636E" w:rsidRDefault="00000000">
            <w:r>
              <w:t>379 208 руб.</w:t>
            </w:r>
          </w:p>
        </w:tc>
      </w:tr>
    </w:tbl>
    <w:p w:rsidR="00A2636E" w:rsidRDefault="00000000">
      <w:pPr>
        <w:pStyle w:val="21"/>
      </w:pPr>
      <w:r>
        <w:t>3.5. Ограничения вычетов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636E">
        <w:tc>
          <w:tcPr>
            <w:tcW w:w="4320" w:type="dxa"/>
          </w:tcPr>
          <w:p w:rsidR="00A2636E" w:rsidRDefault="00000000">
            <w:r>
              <w:rPr>
                <w:b/>
              </w:rPr>
              <w:t>Параметр</w:t>
            </w:r>
          </w:p>
        </w:tc>
        <w:tc>
          <w:tcPr>
            <w:tcW w:w="4320" w:type="dxa"/>
          </w:tcPr>
          <w:p w:rsidR="00A2636E" w:rsidRDefault="00000000">
            <w:r>
              <w:rPr>
                <w:b/>
              </w:rPr>
              <w:t>Значение</w:t>
            </w:r>
          </w:p>
        </w:tc>
      </w:tr>
      <w:tr w:rsidR="00A2636E">
        <w:tc>
          <w:tcPr>
            <w:tcW w:w="4320" w:type="dxa"/>
          </w:tcPr>
          <w:p w:rsidR="00A2636E" w:rsidRDefault="00A2636E"/>
        </w:tc>
        <w:tc>
          <w:tcPr>
            <w:tcW w:w="4320" w:type="dxa"/>
          </w:tcPr>
          <w:p w:rsidR="00A2636E" w:rsidRDefault="00A2636E"/>
        </w:tc>
      </w:tr>
      <w:tr w:rsidR="00A2636E">
        <w:tc>
          <w:tcPr>
            <w:tcW w:w="4320" w:type="dxa"/>
          </w:tcPr>
          <w:p w:rsidR="00A2636E" w:rsidRPr="0030639A" w:rsidRDefault="00000000">
            <w:pPr>
              <w:rPr>
                <w:lang w:val="ru-RU"/>
              </w:rPr>
            </w:pPr>
            <w:r w:rsidRPr="0030639A">
              <w:rPr>
                <w:lang w:val="ru-RU"/>
              </w:rPr>
              <w:t>Максимальная доля уменьшения налога УСН «Доходы» на взносы (для ООО)</w:t>
            </w:r>
          </w:p>
        </w:tc>
        <w:tc>
          <w:tcPr>
            <w:tcW w:w="4320" w:type="dxa"/>
          </w:tcPr>
          <w:p w:rsidR="00A2636E" w:rsidRDefault="00000000">
            <w:r>
              <w:t>50%</w:t>
            </w:r>
          </w:p>
        </w:tc>
      </w:tr>
    </w:tbl>
    <w:p w:rsidR="00A2636E" w:rsidRDefault="00000000">
      <w:pPr>
        <w:pStyle w:val="1"/>
      </w:pPr>
      <w:r>
        <w:lastRenderedPageBreak/>
        <w:t>4. Промежуточные расчёты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 xml:space="preserve">4.1. Базовый блок </w:t>
      </w:r>
      <w:r>
        <w:t>P</w:t>
      </w:r>
      <w:r w:rsidRPr="0030639A">
        <w:rPr>
          <w:lang w:val="ru-RU"/>
        </w:rPr>
        <w:t>&amp;</w:t>
      </w:r>
      <w:r>
        <w:t>L</w:t>
      </w:r>
      <w:r w:rsidRPr="0030639A">
        <w:rPr>
          <w:lang w:val="ru-RU"/>
        </w:rPr>
        <w:t xml:space="preserve"> — без НДС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Применяется для режимов без НДС, а также АУСН.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Переменные расходы с НДС    = Переменные расходы × Доля перем. расходов с НДС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Переменные расходы без НДС  = Переменные расходы × (1 − Доля перем. расходов с НДС)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Валовая прибыль             = Выручка − Перем. расходы с НДС − Перем. расходы без НДС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Постоянные расходы с НДС    = Постоянные расходы × Доля пост. расходов с НДС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Постоянные расходы без НДС  = Постоянные расходы × (1 − Доля пост. расходов с НДС)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Операционная прибыль        = Валовая прибыль − Пост. расходы с НДС − Пост. расходы без НДС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4.2. Вариант с НДС 5%/7% (УСН)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При пониженных ставках НДС бизнес платит НДС государству с разницы в поступлениях и не принимает входящий НДС к вычету. Расходы остаются без изменений, выручка очищается от НДС.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Выручка ≤ 272 500 000: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    Выручка₅ = Выручка / 1,05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Выручка &gt; 272 500 000: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    Выручка₅ = 272 500 000 / 1,05 + (Выручка − 272 500 000) / 1,07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Операционная прибыль₅ = Выручка₅ − Переменные расходы (итого) − Постоянные расходы (итого)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4.3. Вариант с НДС 22% (ОСНО, УСН с НДС 22%)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При стандартном НДС 22% бизнес полностью принимает входящий НДС к вычету.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Выручка₂₂ = Выручка / 1,22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Переменные расходы с НДС (очищ.)  = Переменные расходы с НДС / 1,22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Постоянные расходы с НДС (очищ.)  = Постоянные расходы с НДС / 1,22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Расходы без НДС                   = без изменений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Валовая прибыль₂₂      = Выручка₂₂ − Перем. расходы с НДС (очищ.) − Перем. расходы без НДС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Операционная прибыль₂₂ = Валовая прибыль₂₂ − Пост. расходы с НДС (очищ.) − Пост. расходы без НДС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4.4. Страховые взносы ИП за себя (только для ИП)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Переменная часть взносов = </w:t>
      </w:r>
      <w:r>
        <w:rPr>
          <w:rFonts w:ascii="Courier New" w:hAnsi="Courier New"/>
          <w:sz w:val="18"/>
        </w:rPr>
        <w:t>MIN</w:t>
      </w:r>
      <w:r w:rsidRPr="0030639A">
        <w:rPr>
          <w:rFonts w:ascii="Courier New" w:hAnsi="Courier New"/>
          <w:sz w:val="18"/>
          <w:lang w:val="ru-RU"/>
        </w:rPr>
        <w:t xml:space="preserve">(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>( (Выручка − 300 000) × 1%, 0 ), 321 818 )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Взносы ИП итого          = </w:t>
      </w:r>
      <w:r>
        <w:rPr>
          <w:rFonts w:ascii="Courier New" w:hAnsi="Courier New"/>
          <w:sz w:val="18"/>
        </w:rPr>
        <w:t>MIN</w:t>
      </w:r>
      <w:r w:rsidRPr="0030639A">
        <w:rPr>
          <w:rFonts w:ascii="Courier New" w:hAnsi="Courier New"/>
          <w:sz w:val="18"/>
          <w:lang w:val="ru-RU"/>
        </w:rPr>
        <w:t>( 57 390 + Переменная часть, 379 208 )</w:t>
      </w:r>
    </w:p>
    <w:p w:rsidR="00A2636E" w:rsidRPr="0030639A" w:rsidRDefault="00000000">
      <w:pPr>
        <w:pStyle w:val="1"/>
        <w:rPr>
          <w:lang w:val="ru-RU"/>
        </w:rPr>
      </w:pPr>
      <w:r w:rsidRPr="0030639A">
        <w:rPr>
          <w:lang w:val="ru-RU"/>
        </w:rPr>
        <w:lastRenderedPageBreak/>
        <w:t>5. Расчёт налога по каждому режиму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5.1–5.3. УСН «Доходы» — варианты НДС 0%, 5%, 22%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Для каждого варианта используется соответствующая очищенная выручка как налоговая база (Выручка / Выручка₅ / Выручка₂₂).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Исчисленный налог = Налоговая база × 6%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Для ООО:  Вычет = </w:t>
      </w:r>
      <w:r>
        <w:rPr>
          <w:rFonts w:ascii="Courier New" w:hAnsi="Courier New"/>
          <w:sz w:val="18"/>
        </w:rPr>
        <w:t>MIN</w:t>
      </w:r>
      <w:r w:rsidRPr="0030639A">
        <w:rPr>
          <w:rFonts w:ascii="Courier New" w:hAnsi="Courier New"/>
          <w:sz w:val="18"/>
          <w:lang w:val="ru-RU"/>
        </w:rPr>
        <w:t>(Взносы за работников, Исчисленный налог × 50%)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Для ИП:   Вычет = </w:t>
      </w:r>
      <w:r>
        <w:rPr>
          <w:rFonts w:ascii="Courier New" w:hAnsi="Courier New"/>
          <w:sz w:val="18"/>
        </w:rPr>
        <w:t>MIN</w:t>
      </w:r>
      <w:r w:rsidRPr="0030639A">
        <w:rPr>
          <w:rFonts w:ascii="Courier New" w:hAnsi="Courier New"/>
          <w:sz w:val="18"/>
          <w:lang w:val="ru-RU"/>
        </w:rPr>
        <w:t>(Взносы ИП итого + Взносы за работников, Исчисленный налог × 50%)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Налог УСН_Д    =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>(Исчисленный налог − Вычет, 0)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Чистая прибыль = Операционная прибыль (соответствующего блока) − Налог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5.4–5.6. УСН «Доходы минус Расходы» — варианты НДС 0%, 5%, 22%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Регулярный налог  = Операционная прибыль × 15%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Минимальный налог = Налоговая база (выручка) × 1%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Налог УСН_Д-Р  =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 xml:space="preserve">(0,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>(Регулярный налог, Минимальный налог))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Чистая прибыль = Операционная прибыль (соответствующего блока) − Налог</w:t>
      </w:r>
    </w:p>
    <w:p w:rsidR="00A2636E" w:rsidRPr="0030639A" w:rsidRDefault="00000000">
      <w:pPr>
        <w:rPr>
          <w:lang w:val="ru-RU"/>
        </w:rPr>
      </w:pPr>
      <w:r w:rsidRPr="0030639A">
        <w:rPr>
          <w:i/>
          <w:lang w:val="ru-RU"/>
        </w:rPr>
        <w:t>Если операционная прибыль отрицательна — регулярный налог отрицателен; уплачивается минимальный налог.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5.7–5.8. ОСНО — варианты без НДС и с НДС 22%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Для ООО:  Налог =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>(Операционная прибыль × 25%, 0)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Для ИП:   Налог = НДФЛ(Операционная прибыль)  — см. прогрессивную шкалу ниже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Чистая прибыль = Операционная прибыль − Налог</w:t>
      </w:r>
    </w:p>
    <w:p w:rsidR="00A2636E" w:rsidRPr="0030639A" w:rsidRDefault="00A2636E">
      <w:pPr>
        <w:rPr>
          <w:lang w:val="ru-RU"/>
        </w:rPr>
      </w:pPr>
    </w:p>
    <w:p w:rsidR="00A2636E" w:rsidRPr="0030639A" w:rsidRDefault="00000000">
      <w:pPr>
        <w:rPr>
          <w:lang w:val="ru-RU"/>
        </w:rPr>
      </w:pPr>
      <w:r w:rsidRPr="0030639A">
        <w:rPr>
          <w:b/>
          <w:lang w:val="ru-RU"/>
        </w:rPr>
        <w:t>Функция НДФЛ(доход) — прогрессивная шкала: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доход ≤ 0:              НДФЛ = 0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доход ≤ 2 400 000:      НДФЛ = доход × 13%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доход ≤ 5 000 000:      НДФЛ = 312 000 + (доход − 2 400 000) × 15%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доход ≤ 20 000 000:     НДФЛ = 702 000 + (доход − 5 000 000) × 18%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доход ≤ 50 000 000:     НДФЛ = 3 402 000 + (доход − 20 000 000) × 20%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Если доход &gt; 50 000 000:     НДФЛ = 9 402 000 + (доход − 50 000 000) × 22%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5.9. АУСН «Доходы»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Плательщики АУСН освобождены от НДС. Единственный вариант — без НДС.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Налог          = ЕСЛИ(Выручка &gt; 0, Выручка × 8%, 0)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Чистая прибыль = Операционная прибыль_базовая − Налог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>5.10. АУСН «Доходы минус Расходы»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Регулярный налог  =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>(0, Операционная прибыль_базовая) × 20%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Минимальный налог = Выручка × 3%</w:t>
      </w:r>
    </w:p>
    <w:p w:rsidR="00A2636E" w:rsidRPr="0030639A" w:rsidRDefault="00A2636E">
      <w:pPr>
        <w:pStyle w:val="a9"/>
        <w:shd w:val="clear" w:color="auto" w:fill="F2F2F2"/>
        <w:rPr>
          <w:lang w:val="ru-RU"/>
        </w:rPr>
      </w:pP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Налог          = </w:t>
      </w:r>
      <w:r>
        <w:rPr>
          <w:rFonts w:ascii="Courier New" w:hAnsi="Courier New"/>
          <w:sz w:val="18"/>
        </w:rPr>
        <w:t>MAX</w:t>
      </w:r>
      <w:r w:rsidRPr="0030639A">
        <w:rPr>
          <w:rFonts w:ascii="Courier New" w:hAnsi="Courier New"/>
          <w:sz w:val="18"/>
          <w:lang w:val="ru-RU"/>
        </w:rPr>
        <w:t>(Регулярный налог, Минимальный налог)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Чистая прибыль = Операционная прибыль_базовая − Налог</w:t>
      </w:r>
    </w:p>
    <w:p w:rsidR="00A2636E" w:rsidRPr="0030639A" w:rsidRDefault="00000000">
      <w:pPr>
        <w:rPr>
          <w:lang w:val="ru-RU"/>
        </w:rPr>
      </w:pPr>
      <w:r w:rsidRPr="0030639A">
        <w:rPr>
          <w:i/>
          <w:lang w:val="ru-RU"/>
        </w:rPr>
        <w:lastRenderedPageBreak/>
        <w:t>Если прибыль отрицательна — регулярный налог равен нулю; уплачивается только минимальный налог.</w:t>
      </w:r>
    </w:p>
    <w:p w:rsidR="00A2636E" w:rsidRPr="0030639A" w:rsidRDefault="00000000">
      <w:pPr>
        <w:pStyle w:val="1"/>
        <w:rPr>
          <w:lang w:val="ru-RU"/>
        </w:rPr>
      </w:pPr>
      <w:r w:rsidRPr="0030639A">
        <w:rPr>
          <w:lang w:val="ru-RU"/>
        </w:rPr>
        <w:t>6. Дополнительные показатели (для режимов с НДС)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Исходящий НДС (НДС с продаж) = Выручка − Выручка без НДС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Входящий НДС (НДС с покупок) = (Перем. расходы с НДС − Перем. расходы с НДС очищ.)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 xml:space="preserve">                             + (Пост. расходы с НДС − Пост. расходы с НДС очищ.)</w:t>
      </w:r>
    </w:p>
    <w:p w:rsidR="00A2636E" w:rsidRPr="0030639A" w:rsidRDefault="00000000">
      <w:pPr>
        <w:pStyle w:val="a9"/>
        <w:shd w:val="clear" w:color="auto" w:fill="F2F2F2"/>
        <w:rPr>
          <w:lang w:val="ru-RU"/>
        </w:rPr>
      </w:pPr>
      <w:r w:rsidRPr="0030639A">
        <w:rPr>
          <w:rFonts w:ascii="Courier New" w:hAnsi="Courier New"/>
          <w:sz w:val="18"/>
          <w:lang w:val="ru-RU"/>
        </w:rPr>
        <w:t>НДС к уплате в бюджет        = Исходящий НДС − Входящий НДС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 xml:space="preserve">Для каждого режима показывается доля каждой строки </w:t>
      </w:r>
      <w:r>
        <w:t>P</w:t>
      </w:r>
      <w:r w:rsidRPr="0030639A">
        <w:rPr>
          <w:lang w:val="ru-RU"/>
        </w:rPr>
        <w:t>&amp;</w:t>
      </w:r>
      <w:r>
        <w:t>L</w:t>
      </w:r>
      <w:r w:rsidRPr="0030639A">
        <w:rPr>
          <w:lang w:val="ru-RU"/>
        </w:rPr>
        <w:t xml:space="preserve"> от выручки (в %).</w:t>
      </w:r>
    </w:p>
    <w:p w:rsidR="00A2636E" w:rsidRPr="0030639A" w:rsidRDefault="00000000">
      <w:pPr>
        <w:pStyle w:val="1"/>
        <w:rPr>
          <w:lang w:val="ru-RU"/>
        </w:rPr>
      </w:pPr>
      <w:r w:rsidRPr="0030639A">
        <w:rPr>
          <w:lang w:val="ru-RU"/>
        </w:rPr>
        <w:t>7. Результаты</w:t>
      </w:r>
    </w:p>
    <w:p w:rsidR="00A2636E" w:rsidRPr="0030639A" w:rsidRDefault="00000000">
      <w:pPr>
        <w:rPr>
          <w:lang w:val="ru-RU"/>
        </w:rPr>
      </w:pPr>
      <w:r w:rsidRPr="0030639A">
        <w:rPr>
          <w:lang w:val="ru-RU"/>
        </w:rPr>
        <w:t>Калькулятор отображает результаты для всех режимов одновременно — без необходимости переключать режимы вручную.</w:t>
      </w:r>
    </w:p>
    <w:p w:rsidR="00A2636E" w:rsidRDefault="00000000">
      <w:pPr>
        <w:pStyle w:val="21"/>
      </w:pPr>
      <w:r>
        <w:t>7.1. Итоговая сравнительная таблица чистой прибыли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2636E">
        <w:tc>
          <w:tcPr>
            <w:tcW w:w="1440" w:type="dxa"/>
          </w:tcPr>
          <w:p w:rsidR="00A2636E" w:rsidRDefault="00000000">
            <w:r>
              <w:rPr>
                <w:b/>
              </w:rPr>
              <w:t>НДС / Режим</w:t>
            </w:r>
          </w:p>
        </w:tc>
        <w:tc>
          <w:tcPr>
            <w:tcW w:w="1440" w:type="dxa"/>
          </w:tcPr>
          <w:p w:rsidR="00A2636E" w:rsidRDefault="00000000">
            <w:r>
              <w:rPr>
                <w:b/>
              </w:rPr>
              <w:t>УСН «Доходы»</w:t>
            </w:r>
          </w:p>
        </w:tc>
        <w:tc>
          <w:tcPr>
            <w:tcW w:w="1440" w:type="dxa"/>
          </w:tcPr>
          <w:p w:rsidR="00A2636E" w:rsidRDefault="00000000">
            <w:r>
              <w:rPr>
                <w:b/>
              </w:rPr>
              <w:t>УСН «Д − Р»</w:t>
            </w:r>
          </w:p>
        </w:tc>
        <w:tc>
          <w:tcPr>
            <w:tcW w:w="1440" w:type="dxa"/>
          </w:tcPr>
          <w:p w:rsidR="00A2636E" w:rsidRDefault="00000000">
            <w:r>
              <w:rPr>
                <w:b/>
              </w:rPr>
              <w:t>ОСНО</w:t>
            </w:r>
          </w:p>
        </w:tc>
        <w:tc>
          <w:tcPr>
            <w:tcW w:w="1440" w:type="dxa"/>
          </w:tcPr>
          <w:p w:rsidR="00A2636E" w:rsidRDefault="00000000">
            <w:r>
              <w:rPr>
                <w:b/>
              </w:rPr>
              <w:t>АУСН «Доходы»</w:t>
            </w:r>
          </w:p>
        </w:tc>
        <w:tc>
          <w:tcPr>
            <w:tcW w:w="1440" w:type="dxa"/>
          </w:tcPr>
          <w:p w:rsidR="00A2636E" w:rsidRDefault="00000000">
            <w:r>
              <w:rPr>
                <w:b/>
              </w:rPr>
              <w:t>АУСН «Д − Р»</w:t>
            </w:r>
          </w:p>
        </w:tc>
      </w:tr>
      <w:tr w:rsidR="00A2636E"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</w:tr>
      <w:tr w:rsidR="00A2636E"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</w:tr>
      <w:tr w:rsidR="00A2636E"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  <w:tc>
          <w:tcPr>
            <w:tcW w:w="1440" w:type="dxa"/>
          </w:tcPr>
          <w:p w:rsidR="00A2636E" w:rsidRDefault="00A2636E"/>
        </w:tc>
      </w:tr>
      <w:tr w:rsidR="00A2636E">
        <w:tc>
          <w:tcPr>
            <w:tcW w:w="1440" w:type="dxa"/>
          </w:tcPr>
          <w:p w:rsidR="00A2636E" w:rsidRDefault="00000000">
            <w:r>
              <w:t>НДС = 0%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</w:tr>
      <w:tr w:rsidR="00A2636E">
        <w:tc>
          <w:tcPr>
            <w:tcW w:w="1440" w:type="dxa"/>
          </w:tcPr>
          <w:p w:rsidR="00A2636E" w:rsidRDefault="00000000">
            <w:r>
              <w:t>НДС = 5%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—</w:t>
            </w:r>
          </w:p>
        </w:tc>
        <w:tc>
          <w:tcPr>
            <w:tcW w:w="1440" w:type="dxa"/>
          </w:tcPr>
          <w:p w:rsidR="00A2636E" w:rsidRDefault="00000000">
            <w:r>
              <w:t>—</w:t>
            </w:r>
          </w:p>
        </w:tc>
        <w:tc>
          <w:tcPr>
            <w:tcW w:w="1440" w:type="dxa"/>
          </w:tcPr>
          <w:p w:rsidR="00A2636E" w:rsidRDefault="00000000">
            <w:r>
              <w:t>—</w:t>
            </w:r>
          </w:p>
        </w:tc>
      </w:tr>
      <w:tr w:rsidR="00A2636E">
        <w:tc>
          <w:tcPr>
            <w:tcW w:w="1440" w:type="dxa"/>
          </w:tcPr>
          <w:p w:rsidR="00A2636E" w:rsidRDefault="00000000">
            <w:r>
              <w:t>НДС = 22%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✓</w:t>
            </w:r>
          </w:p>
        </w:tc>
        <w:tc>
          <w:tcPr>
            <w:tcW w:w="1440" w:type="dxa"/>
          </w:tcPr>
          <w:p w:rsidR="00A2636E" w:rsidRDefault="00000000">
            <w:r>
              <w:t>—</w:t>
            </w:r>
          </w:p>
        </w:tc>
        <w:tc>
          <w:tcPr>
            <w:tcW w:w="1440" w:type="dxa"/>
          </w:tcPr>
          <w:p w:rsidR="00A2636E" w:rsidRDefault="00000000">
            <w:r>
              <w:t>—</w:t>
            </w:r>
          </w:p>
        </w:tc>
      </w:tr>
    </w:tbl>
    <w:p w:rsidR="00A2636E" w:rsidRPr="0030639A" w:rsidRDefault="00000000">
      <w:pPr>
        <w:rPr>
          <w:lang w:val="ru-RU"/>
        </w:rPr>
      </w:pPr>
      <w:r w:rsidRPr="0030639A">
        <w:rPr>
          <w:i/>
          <w:lang w:val="ru-RU"/>
        </w:rPr>
        <w:t>Лучший результат (максимальная чистая прибыль) выделяется визуально.</w:t>
      </w:r>
    </w:p>
    <w:p w:rsidR="00A2636E" w:rsidRPr="0030639A" w:rsidRDefault="00000000">
      <w:pPr>
        <w:pStyle w:val="21"/>
        <w:rPr>
          <w:lang w:val="ru-RU"/>
        </w:rPr>
      </w:pPr>
      <w:r w:rsidRPr="0030639A">
        <w:rPr>
          <w:lang w:val="ru-RU"/>
        </w:rPr>
        <w:t xml:space="preserve">7.2. Детальный </w:t>
      </w:r>
      <w:r>
        <w:t>P</w:t>
      </w:r>
      <w:r w:rsidRPr="0030639A">
        <w:rPr>
          <w:lang w:val="ru-RU"/>
        </w:rPr>
        <w:t>&amp;</w:t>
      </w:r>
      <w:r>
        <w:t>L</w:t>
      </w:r>
      <w:r w:rsidRPr="0030639A">
        <w:rPr>
          <w:lang w:val="ru-RU"/>
        </w:rPr>
        <w:t xml:space="preserve"> для каждого режима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2636E">
        <w:tc>
          <w:tcPr>
            <w:tcW w:w="2880" w:type="dxa"/>
          </w:tcPr>
          <w:p w:rsidR="00A2636E" w:rsidRDefault="00000000">
            <w:r>
              <w:rPr>
                <w:b/>
              </w:rPr>
              <w:t>Строка</w:t>
            </w:r>
          </w:p>
        </w:tc>
        <w:tc>
          <w:tcPr>
            <w:tcW w:w="2880" w:type="dxa"/>
          </w:tcPr>
          <w:p w:rsidR="00A2636E" w:rsidRDefault="00000000">
            <w:r>
              <w:rPr>
                <w:b/>
              </w:rPr>
              <w:t>Сумма, руб.</w:t>
            </w:r>
          </w:p>
        </w:tc>
        <w:tc>
          <w:tcPr>
            <w:tcW w:w="2880" w:type="dxa"/>
          </w:tcPr>
          <w:p w:rsidR="00A2636E" w:rsidRDefault="00000000">
            <w:r>
              <w:rPr>
                <w:b/>
              </w:rPr>
              <w:t>% от выручки</w:t>
            </w:r>
          </w:p>
        </w:tc>
      </w:tr>
      <w:tr w:rsidR="00A2636E">
        <w:tc>
          <w:tcPr>
            <w:tcW w:w="2880" w:type="dxa"/>
          </w:tcPr>
          <w:p w:rsidR="00A2636E" w:rsidRDefault="00000000">
            <w:r>
              <w:t>Выручка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Переменные расходы с НДС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Переменные расходы без НДС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Валовая прибыль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Постоянные расходы с НДС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Постоянные расходы без НДС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Операционная прибыль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Налог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  <w:tr w:rsidR="00A2636E">
        <w:tc>
          <w:tcPr>
            <w:tcW w:w="2880" w:type="dxa"/>
          </w:tcPr>
          <w:p w:rsidR="00A2636E" w:rsidRDefault="00000000">
            <w:r>
              <w:t>Чистая прибыль</w:t>
            </w:r>
          </w:p>
        </w:tc>
        <w:tc>
          <w:tcPr>
            <w:tcW w:w="2880" w:type="dxa"/>
          </w:tcPr>
          <w:p w:rsidR="00A2636E" w:rsidRDefault="00A2636E"/>
        </w:tc>
        <w:tc>
          <w:tcPr>
            <w:tcW w:w="2880" w:type="dxa"/>
          </w:tcPr>
          <w:p w:rsidR="00A2636E" w:rsidRDefault="00A2636E"/>
        </w:tc>
      </w:tr>
    </w:tbl>
    <w:p w:rsidR="000B5F23" w:rsidRDefault="000B5F23">
      <w:pPr>
        <w:rPr>
          <w:lang w:val="ru-RU"/>
        </w:rPr>
      </w:pPr>
    </w:p>
    <w:p w:rsidR="009F4E49" w:rsidRDefault="009F4E49">
      <w:pPr>
        <w:rPr>
          <w:lang w:val="ru-RU"/>
        </w:rPr>
      </w:pPr>
    </w:p>
    <w:p w:rsidR="00057B8A" w:rsidRDefault="00057B8A" w:rsidP="00057B8A">
      <w:pPr>
        <w:pStyle w:val="aff8"/>
        <w:rPr>
          <w:color w:val="000000"/>
        </w:rPr>
      </w:pPr>
      <w:r>
        <w:rPr>
          <w:color w:val="000000"/>
        </w:rPr>
        <w:lastRenderedPageBreak/>
        <w:t>Промт:</w:t>
      </w:r>
    </w:p>
    <w:p w:rsidR="00057B8A" w:rsidRDefault="00057B8A" w:rsidP="00057B8A">
      <w:pPr>
        <w:pStyle w:val="aff8"/>
        <w:rPr>
          <w:color w:val="000000"/>
        </w:rPr>
      </w:pPr>
      <w:r>
        <w:rPr>
          <w:color w:val="000000"/>
        </w:rPr>
        <w:t>Ты мастер визуализации и финансового анализа. Тебе надо создать калькулятор, который поможет правильно выбирать систему налогообложения для малого и среднего бизнеса.  Тебе дано ТЗ на создание. Обрати внимание, что в ТЗ есть Параметры законодательства, - они должны быть изменяемыми и скрыты от пользователя.  Изучи ТЗ и предложи свой вариант такого калькулятора, его визуализации. Имей ввиду, что работа калькулятора должна быть интуитивно понятной.</w:t>
      </w:r>
    </w:p>
    <w:p w:rsidR="009F4E49" w:rsidRPr="009F4E49" w:rsidRDefault="009F4E49" w:rsidP="00057B8A">
      <w:pPr>
        <w:rPr>
          <w:lang w:val="ru-RU"/>
        </w:rPr>
      </w:pPr>
    </w:p>
    <w:sectPr w:rsidR="009F4E49" w:rsidRPr="009F4E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657924">
    <w:abstractNumId w:val="8"/>
  </w:num>
  <w:num w:numId="2" w16cid:durableId="714040079">
    <w:abstractNumId w:val="6"/>
  </w:num>
  <w:num w:numId="3" w16cid:durableId="648289980">
    <w:abstractNumId w:val="5"/>
  </w:num>
  <w:num w:numId="4" w16cid:durableId="1238250650">
    <w:abstractNumId w:val="4"/>
  </w:num>
  <w:num w:numId="5" w16cid:durableId="1131820893">
    <w:abstractNumId w:val="7"/>
  </w:num>
  <w:num w:numId="6" w16cid:durableId="1040319264">
    <w:abstractNumId w:val="3"/>
  </w:num>
  <w:num w:numId="7" w16cid:durableId="764687558">
    <w:abstractNumId w:val="2"/>
  </w:num>
  <w:num w:numId="8" w16cid:durableId="1110928690">
    <w:abstractNumId w:val="1"/>
  </w:num>
  <w:num w:numId="9" w16cid:durableId="11296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B8A"/>
    <w:rsid w:val="0006063C"/>
    <w:rsid w:val="000B5F23"/>
    <w:rsid w:val="000D5937"/>
    <w:rsid w:val="0015074B"/>
    <w:rsid w:val="0029639D"/>
    <w:rsid w:val="0030639A"/>
    <w:rsid w:val="00326F90"/>
    <w:rsid w:val="007A1350"/>
    <w:rsid w:val="009F4E49"/>
    <w:rsid w:val="00A263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3198E63-1ACB-C141-A670-40EB19F2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05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1136</Words>
  <Characters>6479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Sophya Burtseva</cp:lastModifiedBy>
  <cp:revision>4</cp:revision>
  <dcterms:created xsi:type="dcterms:W3CDTF">2013-12-23T23:15:00Z</dcterms:created>
  <dcterms:modified xsi:type="dcterms:W3CDTF">2026-03-26T14:28:00Z</dcterms:modified>
  <cp:category/>
</cp:coreProperties>
</file>