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4550" w:rsidRDefault="00BD3E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Project Design </w:t>
      </w:r>
    </w:p>
    <w:p w:rsidR="00B14550" w:rsidRDefault="008324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And</w:t>
      </w:r>
      <w:bookmarkStart w:id="0" w:name="_GoBack"/>
      <w:bookmarkEnd w:id="0"/>
      <w:r w:rsidR="00BD3ED2">
        <w:rPr>
          <w:b/>
          <w:sz w:val="36"/>
          <w:szCs w:val="36"/>
        </w:rPr>
        <w:t xml:space="preserve"> </w:t>
      </w:r>
    </w:p>
    <w:p w:rsidR="00B14550" w:rsidRDefault="00BD3E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Status Report</w:t>
      </w:r>
    </w:p>
    <w:p w:rsidR="00B14550" w:rsidRDefault="00B14550">
      <w:pPr>
        <w:jc w:val="center"/>
        <w:rPr>
          <w:b/>
        </w:rPr>
      </w:pPr>
    </w:p>
    <w:p w:rsidR="00B14550" w:rsidRDefault="00B14550">
      <w:pPr>
        <w:jc w:val="center"/>
        <w:rPr>
          <w:b/>
        </w:rPr>
      </w:pPr>
    </w:p>
    <w:p w:rsidR="00B14550" w:rsidRDefault="00B14550">
      <w:pPr>
        <w:jc w:val="right"/>
        <w:rPr>
          <w:b/>
        </w:rPr>
      </w:pPr>
    </w:p>
    <w:p w:rsidR="00B14550" w:rsidRDefault="00B14550">
      <w:pPr>
        <w:jc w:val="right"/>
        <w:rPr>
          <w:b/>
        </w:rPr>
      </w:pPr>
    </w:p>
    <w:p w:rsidR="00B14550" w:rsidRDefault="00B14550">
      <w:pPr>
        <w:jc w:val="right"/>
        <w:rPr>
          <w:b/>
        </w:rPr>
      </w:pPr>
    </w:p>
    <w:p w:rsidR="00B14550" w:rsidRDefault="00B14550">
      <w:pPr>
        <w:jc w:val="right"/>
        <w:rPr>
          <w:b/>
        </w:rPr>
      </w:pPr>
    </w:p>
    <w:p w:rsidR="00B14550" w:rsidRDefault="00B14550">
      <w:pPr>
        <w:jc w:val="right"/>
        <w:rPr>
          <w:b/>
        </w:rPr>
      </w:pPr>
    </w:p>
    <w:p w:rsidR="00B14550" w:rsidRDefault="00B14550">
      <w:pPr>
        <w:jc w:val="right"/>
        <w:rPr>
          <w:b/>
        </w:rPr>
      </w:pPr>
    </w:p>
    <w:p w:rsidR="00B14550" w:rsidRDefault="00B14550">
      <w:pPr>
        <w:jc w:val="right"/>
        <w:rPr>
          <w:b/>
        </w:rPr>
      </w:pPr>
    </w:p>
    <w:p w:rsidR="00B14550" w:rsidRDefault="00B14550">
      <w:pPr>
        <w:jc w:val="right"/>
        <w:rPr>
          <w:b/>
        </w:rPr>
      </w:pPr>
    </w:p>
    <w:p w:rsidR="00B14550" w:rsidRDefault="00B14550">
      <w:pPr>
        <w:jc w:val="right"/>
        <w:rPr>
          <w:b/>
        </w:rPr>
      </w:pPr>
    </w:p>
    <w:p w:rsidR="00B14550" w:rsidRDefault="00B14550">
      <w:pPr>
        <w:jc w:val="right"/>
        <w:rPr>
          <w:b/>
        </w:rPr>
      </w:pPr>
    </w:p>
    <w:p w:rsidR="00B14550" w:rsidRDefault="00B14550">
      <w:pPr>
        <w:jc w:val="right"/>
        <w:rPr>
          <w:b/>
        </w:rPr>
      </w:pPr>
    </w:p>
    <w:p w:rsidR="00B14550" w:rsidRDefault="00B14550">
      <w:pPr>
        <w:jc w:val="right"/>
        <w:rPr>
          <w:b/>
        </w:rPr>
      </w:pPr>
    </w:p>
    <w:p w:rsidR="00B14550" w:rsidRDefault="00B14550">
      <w:pPr>
        <w:jc w:val="right"/>
        <w:rPr>
          <w:b/>
        </w:rPr>
      </w:pPr>
    </w:p>
    <w:p w:rsidR="00B14550" w:rsidRDefault="00BD3ED2">
      <w:pPr>
        <w:jc w:val="right"/>
        <w:rPr>
          <w:b/>
        </w:rPr>
      </w:pPr>
      <w:r>
        <w:rPr>
          <w:b/>
        </w:rPr>
        <w:t>Authors:</w:t>
      </w:r>
    </w:p>
    <w:p w:rsidR="00B14550" w:rsidRDefault="00BD3ED2">
      <w:pPr>
        <w:jc w:val="right"/>
      </w:pPr>
      <w:r>
        <w:t xml:space="preserve">Abraham </w:t>
      </w:r>
      <w:proofErr w:type="spellStart"/>
      <w:r>
        <w:t>Ewnetu</w:t>
      </w:r>
      <w:proofErr w:type="spellEnd"/>
    </w:p>
    <w:p w:rsidR="00B14550" w:rsidRDefault="00BD3ED2">
      <w:pPr>
        <w:jc w:val="right"/>
      </w:pPr>
      <w:proofErr w:type="spellStart"/>
      <w:r>
        <w:t>Georgy</w:t>
      </w:r>
      <w:proofErr w:type="spellEnd"/>
      <w:r>
        <w:t xml:space="preserve"> Louis</w:t>
      </w:r>
    </w:p>
    <w:p w:rsidR="00B14550" w:rsidRDefault="00BD3ED2">
      <w:pPr>
        <w:jc w:val="right"/>
      </w:pPr>
      <w:r>
        <w:t>Brady Word</w:t>
      </w:r>
    </w:p>
    <w:p w:rsidR="00B14550" w:rsidRDefault="00BD3ED2">
      <w:pPr>
        <w:jc w:val="right"/>
      </w:pPr>
      <w:r>
        <w:t xml:space="preserve">Lewis </w:t>
      </w:r>
      <w:proofErr w:type="spellStart"/>
      <w:r>
        <w:t>Giammaria</w:t>
      </w:r>
      <w:proofErr w:type="spellEnd"/>
    </w:p>
    <w:p w:rsidR="00B14550" w:rsidRDefault="00B14550">
      <w:pPr>
        <w:jc w:val="right"/>
      </w:pPr>
    </w:p>
    <w:p w:rsidR="00B14550" w:rsidRDefault="00B14550">
      <w:pPr>
        <w:jc w:val="right"/>
      </w:pPr>
    </w:p>
    <w:p w:rsidR="00B14550" w:rsidRDefault="00B14550">
      <w:pPr>
        <w:jc w:val="right"/>
      </w:pPr>
    </w:p>
    <w:p w:rsidR="00B14550" w:rsidRDefault="00B14550">
      <w:pPr>
        <w:jc w:val="right"/>
      </w:pPr>
    </w:p>
    <w:p w:rsidR="00B14550" w:rsidRDefault="00B14550">
      <w:pPr>
        <w:jc w:val="right"/>
      </w:pPr>
    </w:p>
    <w:p w:rsidR="00B14550" w:rsidRDefault="00B14550">
      <w:pPr>
        <w:jc w:val="right"/>
      </w:pPr>
    </w:p>
    <w:p w:rsidR="00B14550" w:rsidRDefault="00B14550">
      <w:pPr>
        <w:jc w:val="right"/>
      </w:pPr>
    </w:p>
    <w:p w:rsidR="00B14550" w:rsidRDefault="00B14550">
      <w:pPr>
        <w:jc w:val="right"/>
      </w:pPr>
    </w:p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3D1FF9" w:rsidRDefault="003D1FF9"/>
    <w:p w:rsidR="00B14550" w:rsidRDefault="00BD3ED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of Contents</w:t>
      </w:r>
    </w:p>
    <w:sdt>
      <w:sdtPr>
        <w:id w:val="-217058222"/>
        <w:docPartObj>
          <w:docPartGallery w:val="Table of Contents"/>
          <w:docPartUnique/>
        </w:docPartObj>
      </w:sdtPr>
      <w:sdtEndPr/>
      <w:sdtContent>
        <w:p w:rsidR="00B14550" w:rsidRDefault="00BD3ED2">
          <w:pPr>
            <w:tabs>
              <w:tab w:val="right" w:pos="1080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rwtapr47fsr9">
            <w:r>
              <w:rPr>
                <w:b/>
              </w:rPr>
              <w:t>1. Introduction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_rwtapr47fsr9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B14550" w:rsidRDefault="00BD3ED2">
          <w:pPr>
            <w:tabs>
              <w:tab w:val="right" w:pos="10800"/>
            </w:tabs>
            <w:spacing w:before="200" w:line="240" w:lineRule="auto"/>
          </w:pPr>
          <w:hyperlink w:anchor="_ko61wwj4jgwe">
            <w:r>
              <w:rPr>
                <w:b/>
              </w:rPr>
              <w:t>2. Project Goals/Features and Progress: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_ko61wwj4jgwe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B14550" w:rsidRDefault="00BD3ED2">
          <w:pPr>
            <w:tabs>
              <w:tab w:val="right" w:pos="10800"/>
            </w:tabs>
            <w:spacing w:before="200" w:line="240" w:lineRule="auto"/>
          </w:pPr>
          <w:hyperlink w:anchor="_647ilsaae15c">
            <w:r>
              <w:rPr>
                <w:b/>
              </w:rPr>
              <w:t>3. Project Schedule Update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_647ilsaae15c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:rsidR="00B14550" w:rsidRDefault="00BD3ED2">
          <w:pPr>
            <w:tabs>
              <w:tab w:val="right" w:pos="10800"/>
            </w:tabs>
            <w:spacing w:before="200" w:line="240" w:lineRule="auto"/>
          </w:pPr>
          <w:hyperlink w:anchor="_kd03yc3cwsoj">
            <w:r>
              <w:rPr>
                <w:b/>
              </w:rPr>
              <w:t>4. Contributions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_kd03yc3cwsoj \h </w:instrText>
          </w:r>
          <w:r>
            <w:fldChar w:fldCharType="separate"/>
          </w:r>
          <w:r>
            <w:rPr>
              <w:b/>
            </w:rPr>
            <w:t>9</w:t>
          </w:r>
          <w:r>
            <w:fldChar w:fldCharType="end"/>
          </w:r>
        </w:p>
        <w:p w:rsidR="00B14550" w:rsidRDefault="00BD3ED2">
          <w:pPr>
            <w:tabs>
              <w:tab w:val="right" w:pos="10800"/>
            </w:tabs>
            <w:spacing w:before="200" w:line="240" w:lineRule="auto"/>
          </w:pPr>
          <w:hyperlink w:anchor="_kq0ceqm0pngo">
            <w:r>
              <w:rPr>
                <w:b/>
              </w:rPr>
              <w:t>5. Database  Design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_kq0ceqm0pngo \h </w:instrText>
          </w:r>
          <w:r>
            <w:fldChar w:fldCharType="separate"/>
          </w:r>
          <w:r>
            <w:rPr>
              <w:b/>
            </w:rPr>
            <w:t>10</w:t>
          </w:r>
          <w:r>
            <w:fldChar w:fldCharType="end"/>
          </w:r>
        </w:p>
        <w:p w:rsidR="00B14550" w:rsidRDefault="00BD3ED2">
          <w:pPr>
            <w:tabs>
              <w:tab w:val="right" w:pos="10800"/>
            </w:tabs>
            <w:spacing w:before="60" w:line="240" w:lineRule="auto"/>
            <w:ind w:left="360"/>
          </w:pPr>
          <w:hyperlink w:anchor="_r64kx5ql533f">
            <w:r>
              <w:t>5.1 Database Table Description</w:t>
            </w:r>
          </w:hyperlink>
          <w:r>
            <w:tab/>
          </w:r>
          <w:r>
            <w:fldChar w:fldCharType="begin"/>
          </w:r>
          <w:r>
            <w:instrText xml:space="preserve"> PAGEREF _r64kx5ql533f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B14550" w:rsidRDefault="00BD3ED2">
          <w:pPr>
            <w:tabs>
              <w:tab w:val="right" w:pos="10800"/>
            </w:tabs>
            <w:spacing w:before="60" w:after="80" w:line="240" w:lineRule="auto"/>
            <w:ind w:left="360"/>
          </w:pPr>
          <w:hyperlink w:anchor="_io2kwicsq9mk">
            <w:r>
              <w:t>5.2 Table Details</w:t>
            </w:r>
          </w:hyperlink>
          <w:r>
            <w:tab/>
          </w:r>
          <w:r>
            <w:fldChar w:fldCharType="begin"/>
          </w:r>
          <w:r>
            <w:instrText xml:space="preserve"> PAGEREF _io2kwicsq9mk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</w:sdtContent>
    </w:sdt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B14550" w:rsidRDefault="00B14550"/>
    <w:p w:rsidR="003D1FF9" w:rsidRDefault="003D1FF9"/>
    <w:p w:rsidR="003D1FF9" w:rsidRDefault="003D1FF9"/>
    <w:p w:rsidR="003D1FF9" w:rsidRDefault="003D1FF9"/>
    <w:p w:rsidR="00B14550" w:rsidRDefault="00BD3ED2">
      <w:pPr>
        <w:pStyle w:val="Heading1"/>
        <w:contextualSpacing w:val="0"/>
      </w:pPr>
      <w:bookmarkStart w:id="1" w:name="_rwtapr47fsr9" w:colFirst="0" w:colLast="0"/>
      <w:bookmarkEnd w:id="1"/>
      <w:r>
        <w:lastRenderedPageBreak/>
        <w:t>1. Introduction</w:t>
      </w:r>
    </w:p>
    <w:p w:rsidR="00B14550" w:rsidRDefault="00BD3ED2">
      <w:r>
        <w:t>The project design provides details about the progress of the paperless testing project. It includes the project goals and each individual developer's’ responsibilities in implementing the systems features. Also, thi</w:t>
      </w:r>
      <w:r>
        <w:t>s document introduces the database schema.</w:t>
      </w:r>
    </w:p>
    <w:p w:rsidR="00B14550" w:rsidRDefault="00BD3ED2">
      <w:pPr>
        <w:pStyle w:val="Heading1"/>
        <w:contextualSpacing w:val="0"/>
      </w:pPr>
      <w:bookmarkStart w:id="2" w:name="_ko61wwj4jgwe" w:colFirst="0" w:colLast="0"/>
      <w:bookmarkEnd w:id="2"/>
      <w:r>
        <w:t>2. Project Goals/Features and Progress:</w:t>
      </w:r>
    </w:p>
    <w:p w:rsidR="00B14550" w:rsidRDefault="00BD3ED2">
      <w:pPr>
        <w:rPr>
          <w:b/>
        </w:rPr>
      </w:pPr>
      <w:r>
        <w:rPr>
          <w:b/>
        </w:rPr>
        <w:tab/>
      </w:r>
    </w:p>
    <w:p w:rsidR="00B14550" w:rsidRDefault="00B14550"/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B1455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Feature</w:t>
            </w:r>
          </w:p>
          <w:p w:rsidR="00B14550" w:rsidRDefault="00B1455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Progress</w:t>
            </w:r>
          </w:p>
        </w:tc>
      </w:tr>
      <w:tr w:rsidR="00B1455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numPr>
                <w:ilvl w:val="0"/>
                <w:numId w:val="3"/>
              </w:numPr>
              <w:ind w:hanging="360"/>
              <w:contextualSpacing/>
            </w:pPr>
            <w:r>
              <w:t>Provide capability for teachers to create tests that are designed to be taken by students.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37"/>
              </w:numPr>
              <w:spacing w:line="240" w:lineRule="auto"/>
              <w:ind w:hanging="360"/>
              <w:contextualSpacing/>
            </w:pPr>
            <w:r>
              <w:t>Percentage complete: Not yet started</w:t>
            </w:r>
          </w:p>
        </w:tc>
      </w:tr>
      <w:tr w:rsidR="00B1455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numPr>
                <w:ilvl w:val="0"/>
                <w:numId w:val="12"/>
              </w:numPr>
              <w:ind w:hanging="360"/>
              <w:contextualSpacing/>
            </w:pPr>
            <w:r>
              <w:t>Provide capability to allow professors to create a professor account to access the system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36"/>
              </w:numPr>
              <w:spacing w:line="240" w:lineRule="auto"/>
              <w:ind w:hanging="360"/>
              <w:contextualSpacing/>
            </w:pPr>
            <w:r>
              <w:t>Creating login and registration process</w:t>
            </w:r>
          </w:p>
          <w:p w:rsidR="00B14550" w:rsidRDefault="00BD3ED2">
            <w:pPr>
              <w:widowControl w:val="0"/>
              <w:numPr>
                <w:ilvl w:val="0"/>
                <w:numId w:val="36"/>
              </w:numPr>
              <w:spacing w:line="240" w:lineRule="auto"/>
              <w:ind w:hanging="360"/>
              <w:contextualSpacing/>
            </w:pPr>
            <w:r>
              <w:t xml:space="preserve">Created database to store test credentials for professors </w:t>
            </w:r>
          </w:p>
          <w:p w:rsidR="00B14550" w:rsidRDefault="00BD3ED2">
            <w:pPr>
              <w:widowControl w:val="0"/>
              <w:numPr>
                <w:ilvl w:val="0"/>
                <w:numId w:val="36"/>
              </w:numPr>
              <w:spacing w:line="240" w:lineRule="auto"/>
              <w:ind w:hanging="360"/>
              <w:contextualSpacing/>
            </w:pPr>
            <w:r>
              <w:t>Percentage complete: 25%</w:t>
            </w:r>
          </w:p>
          <w:p w:rsidR="00B14550" w:rsidRDefault="00BD3ED2">
            <w:pPr>
              <w:widowControl w:val="0"/>
              <w:numPr>
                <w:ilvl w:val="0"/>
                <w:numId w:val="36"/>
              </w:numPr>
              <w:spacing w:line="240" w:lineRule="auto"/>
              <w:ind w:hanging="360"/>
              <w:contextualSpacing/>
            </w:pPr>
            <w:r>
              <w:t xml:space="preserve">Below are images of the UI for the teacher login system: </w:t>
            </w: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D3ED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286125" cy="2019300"/>
                  <wp:effectExtent l="0" t="0" r="0" b="0"/>
                  <wp:docPr id="3" name="image07.png" descr="Screen Shot 2017-03-30 at 1.05.15 A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 descr="Screen Shot 2017-03-30 at 1.05.15 AM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201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D3ED2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3281801" cy="3614738"/>
                  <wp:effectExtent l="0" t="0" r="0" b="0"/>
                  <wp:docPr id="1" name="image04.png" descr="Screen Shot 2017-03-30 at 1.02.11 A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 descr="Screen Shot 2017-03-30 at 1.02.11 AM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801" cy="3614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commentRangeStart w:id="3"/>
            <w:commentRangeEnd w:id="3"/>
          </w:p>
          <w:p w:rsidR="00B14550" w:rsidRDefault="00BD3ED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286125" cy="4076700"/>
                  <wp:effectExtent l="0" t="0" r="0" b="0"/>
                  <wp:docPr id="5" name="image09.png" descr="Screen Shot 2017-04-07 at 12.49.00 P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 descr="Screen Shot 2017-04-07 at 12.49.00 PM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407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55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numPr>
                <w:ilvl w:val="0"/>
                <w:numId w:val="25"/>
              </w:numPr>
              <w:ind w:hanging="360"/>
              <w:contextualSpacing/>
            </w:pPr>
            <w:r>
              <w:lastRenderedPageBreak/>
              <w:t xml:space="preserve">Set up the test with the appropriate question </w:t>
            </w:r>
            <w:r>
              <w:lastRenderedPageBreak/>
              <w:t>type, including the weight of each question towards the overall points for the test, and the amount of time allowed to complete the tes</w:t>
            </w:r>
            <w:r>
              <w:t xml:space="preserve">t. 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lastRenderedPageBreak/>
              <w:t>Percentage complete: Not yet started</w:t>
            </w:r>
          </w:p>
        </w:tc>
      </w:tr>
      <w:tr w:rsidR="00B1455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numPr>
                <w:ilvl w:val="0"/>
                <w:numId w:val="10"/>
              </w:numPr>
              <w:ind w:hanging="360"/>
              <w:contextualSpacing/>
            </w:pPr>
            <w:r>
              <w:lastRenderedPageBreak/>
              <w:t>Provide answers to questions so that the grading system will know how to score them as either correct or incorrect.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Percentage complete: Not yet started</w:t>
            </w:r>
          </w:p>
        </w:tc>
      </w:tr>
      <w:tr w:rsidR="00B1455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numPr>
                <w:ilvl w:val="0"/>
                <w:numId w:val="19"/>
              </w:numPr>
              <w:ind w:hanging="360"/>
              <w:contextualSpacing/>
            </w:pPr>
            <w:r>
              <w:t>Reset a test for a student or a group of students.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30"/>
              </w:numPr>
              <w:spacing w:line="240" w:lineRule="auto"/>
              <w:ind w:hanging="360"/>
              <w:contextualSpacing/>
            </w:pPr>
            <w:r>
              <w:t>Percentage complete: Not yet started</w:t>
            </w:r>
          </w:p>
        </w:tc>
      </w:tr>
      <w:tr w:rsidR="00B1455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numPr>
                <w:ilvl w:val="0"/>
                <w:numId w:val="34"/>
              </w:numPr>
              <w:ind w:hanging="360"/>
              <w:contextualSpacing/>
            </w:pPr>
            <w:r>
              <w:t xml:space="preserve">Allow students to create an account and enroll in a course to take tests for that course. 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36"/>
              </w:numPr>
              <w:spacing w:line="240" w:lineRule="auto"/>
              <w:ind w:hanging="360"/>
              <w:contextualSpacing/>
            </w:pPr>
            <w:r>
              <w:t>Creating login and registration process</w:t>
            </w:r>
          </w:p>
          <w:p w:rsidR="00B14550" w:rsidRDefault="00BD3ED2">
            <w:pPr>
              <w:widowControl w:val="0"/>
              <w:numPr>
                <w:ilvl w:val="0"/>
                <w:numId w:val="36"/>
              </w:numPr>
              <w:spacing w:line="240" w:lineRule="auto"/>
              <w:ind w:hanging="360"/>
              <w:contextualSpacing/>
            </w:pPr>
            <w:r>
              <w:t>Created database to store test credentials for student</w:t>
            </w:r>
          </w:p>
          <w:p w:rsidR="00B14550" w:rsidRDefault="00BD3ED2">
            <w:pPr>
              <w:widowControl w:val="0"/>
              <w:numPr>
                <w:ilvl w:val="0"/>
                <w:numId w:val="36"/>
              </w:numPr>
              <w:spacing w:line="240" w:lineRule="auto"/>
              <w:ind w:hanging="360"/>
              <w:contextualSpacing/>
            </w:pPr>
            <w:r>
              <w:t>Percentage complete: 25%</w:t>
            </w:r>
          </w:p>
          <w:p w:rsidR="00B14550" w:rsidRDefault="00BD3ED2">
            <w:pPr>
              <w:widowControl w:val="0"/>
              <w:numPr>
                <w:ilvl w:val="0"/>
                <w:numId w:val="36"/>
              </w:numPr>
              <w:spacing w:line="240" w:lineRule="auto"/>
              <w:ind w:hanging="360"/>
              <w:contextualSpacing/>
            </w:pPr>
            <w:r>
              <w:t>Below are images of the UI for the student login and registration:</w:t>
            </w: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D3ED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286125" cy="1790700"/>
                  <wp:effectExtent l="0" t="0" r="0" b="0"/>
                  <wp:docPr id="6" name="image11.png" descr="Screen Shot 2017-03-30 at 1.02.40 A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Screen Shot 2017-03-30 at 1.02.40 AM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79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D3ED2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3286125" cy="3619500"/>
                  <wp:effectExtent l="0" t="0" r="0" b="0"/>
                  <wp:docPr id="2" name="image05.png" descr="Screen Shot 2017-03-30 at 1.02.11 A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 descr="Screen Shot 2017-03-30 at 1.02.11 AM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61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D3ED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286125" cy="2717800"/>
                  <wp:effectExtent l="0" t="0" r="0" b="0"/>
                  <wp:docPr id="4" name="image08.png" descr="Screen Shot 2017-04-07 at 12.31.50 P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 descr="Screen Shot 2017-04-07 at 12.31.50 PM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271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55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numPr>
                <w:ilvl w:val="0"/>
                <w:numId w:val="6"/>
              </w:numPr>
              <w:ind w:hanging="360"/>
              <w:contextualSpacing/>
            </w:pPr>
            <w:r>
              <w:lastRenderedPageBreak/>
              <w:t>Display grades to the students at the completion of the test taken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22"/>
              </w:numPr>
              <w:spacing w:line="240" w:lineRule="auto"/>
              <w:ind w:hanging="360"/>
              <w:contextualSpacing/>
            </w:pPr>
            <w:r>
              <w:t>Percentage complete: 5%</w:t>
            </w:r>
          </w:p>
          <w:p w:rsidR="00B14550" w:rsidRDefault="00BD3ED2">
            <w:pPr>
              <w:widowControl w:val="0"/>
              <w:numPr>
                <w:ilvl w:val="0"/>
                <w:numId w:val="22"/>
              </w:numPr>
              <w:spacing w:line="240" w:lineRule="auto"/>
              <w:ind w:hanging="360"/>
              <w:contextualSpacing/>
            </w:pPr>
            <w:r>
              <w:t>Began work on database to store grades</w:t>
            </w:r>
          </w:p>
        </w:tc>
      </w:tr>
      <w:tr w:rsidR="00B1455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numPr>
                <w:ilvl w:val="0"/>
                <w:numId w:val="1"/>
              </w:numPr>
              <w:ind w:hanging="360"/>
              <w:contextualSpacing/>
            </w:pPr>
            <w:r>
              <w:t>Display a list of grades for all student tests taken for each course session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Percentage complete: 5%</w:t>
            </w:r>
          </w:p>
          <w:p w:rsidR="00B14550" w:rsidRDefault="00BD3ED2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Began work on database to store grades</w:t>
            </w:r>
          </w:p>
        </w:tc>
      </w:tr>
      <w:tr w:rsidR="00B1455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numPr>
                <w:ilvl w:val="0"/>
                <w:numId w:val="29"/>
              </w:numPr>
              <w:ind w:hanging="360"/>
              <w:contextualSpacing/>
            </w:pPr>
            <w:r>
              <w:t xml:space="preserve">Teachers will be able to publish the test to the class or classes that they have set up for </w:t>
            </w:r>
            <w:r>
              <w:lastRenderedPageBreak/>
              <w:t>course sessions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lastRenderedPageBreak/>
              <w:t>Percentage complete: Not yet started</w:t>
            </w:r>
          </w:p>
        </w:tc>
      </w:tr>
    </w:tbl>
    <w:p w:rsidR="00B14550" w:rsidRDefault="00B14550"/>
    <w:p w:rsidR="00B14550" w:rsidRDefault="00B14550">
      <w:pPr>
        <w:rPr>
          <w:b/>
        </w:rPr>
      </w:pPr>
    </w:p>
    <w:p w:rsidR="00B14550" w:rsidRDefault="00BD3ED2">
      <w:pPr>
        <w:pStyle w:val="Heading1"/>
        <w:contextualSpacing w:val="0"/>
      </w:pPr>
      <w:bookmarkStart w:id="4" w:name="_m47fd93stcez" w:colFirst="0" w:colLast="0"/>
      <w:bookmarkEnd w:id="4"/>
      <w:r>
        <w:t xml:space="preserve">3. Project Schedule Update </w:t>
      </w:r>
    </w:p>
    <w:p w:rsidR="00B14550" w:rsidRDefault="00B14550"/>
    <w:p w:rsidR="00B14550" w:rsidRDefault="00BD3ED2">
      <w:r>
        <w:t xml:space="preserve">The following is a table containing the updated project schedule, with comments on progression of the project based on weekly tasks.  </w:t>
      </w:r>
    </w:p>
    <w:p w:rsidR="00B14550" w:rsidRDefault="00B14550">
      <w:pPr>
        <w:rPr>
          <w:b/>
        </w:rPr>
      </w:pPr>
    </w:p>
    <w:p w:rsidR="00B14550" w:rsidRDefault="00B14550"/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B14550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Week 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Tasks 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Assignments</w:t>
            </w:r>
          </w:p>
        </w:tc>
      </w:tr>
      <w:tr w:rsidR="00B14550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Week 1</w:t>
            </w:r>
          </w:p>
          <w:p w:rsidR="00B14550" w:rsidRDefault="00BD3ED2">
            <w:pPr>
              <w:widowControl w:val="0"/>
              <w:spacing w:line="240" w:lineRule="auto"/>
            </w:pPr>
            <w:r>
              <w:t>(March 13 - 19)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Form Group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N/A</w:t>
            </w:r>
          </w:p>
        </w:tc>
      </w:tr>
      <w:tr w:rsidR="00B14550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Week 2</w:t>
            </w:r>
          </w:p>
          <w:p w:rsidR="00B14550" w:rsidRDefault="00BD3ED2">
            <w:pPr>
              <w:widowControl w:val="0"/>
              <w:spacing w:line="240" w:lineRule="auto"/>
            </w:pPr>
            <w:r>
              <w:t>(March 20 - 26)</w:t>
            </w: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D3ED2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All tasks have been completed.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Project Plan</w:t>
            </w:r>
          </w:p>
          <w:p w:rsidR="00B14550" w:rsidRDefault="00BD3ED2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Begin SRS/SDD</w:t>
            </w:r>
          </w:p>
          <w:p w:rsidR="00B14550" w:rsidRDefault="00BD3ED2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Determine Roles and Responsibilities</w:t>
            </w:r>
          </w:p>
          <w:p w:rsidR="00B14550" w:rsidRDefault="00BD3ED2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Begin discussing Test Plan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24"/>
              </w:numPr>
              <w:spacing w:line="240" w:lineRule="auto"/>
              <w:ind w:hanging="360"/>
              <w:contextualSpacing/>
            </w:pPr>
            <w:r>
              <w:t>Turn in Project Plan</w:t>
            </w:r>
          </w:p>
          <w:p w:rsidR="00B14550" w:rsidRDefault="00B14550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B14550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Week 3</w:t>
            </w:r>
          </w:p>
          <w:p w:rsidR="00B14550" w:rsidRDefault="00BD3ED2">
            <w:pPr>
              <w:widowControl w:val="0"/>
              <w:spacing w:line="240" w:lineRule="auto"/>
            </w:pPr>
            <w:r>
              <w:t>(March 27 - April 2)</w:t>
            </w: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D3ED2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All non-highlighted tasks were completed. </w:t>
            </w:r>
          </w:p>
          <w:p w:rsidR="00B14550" w:rsidRDefault="00BD3ED2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Highlighted tasks have been moved to week 4.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35"/>
              </w:numPr>
              <w:spacing w:line="240" w:lineRule="auto"/>
              <w:ind w:hanging="360"/>
              <w:contextualSpacing/>
            </w:pPr>
            <w:r>
              <w:t>Update SRS/SDD</w:t>
            </w:r>
          </w:p>
          <w:p w:rsidR="00B14550" w:rsidRDefault="00BD3ED2">
            <w:pPr>
              <w:widowControl w:val="0"/>
              <w:numPr>
                <w:ilvl w:val="0"/>
                <w:numId w:val="35"/>
              </w:numPr>
              <w:spacing w:line="240" w:lineRule="auto"/>
              <w:ind w:hanging="360"/>
              <w:contextualSpacing/>
            </w:pPr>
            <w:r>
              <w:t>Discuss Spring Framework</w:t>
            </w:r>
          </w:p>
          <w:p w:rsidR="00B14550" w:rsidRDefault="00BD3ED2">
            <w:pPr>
              <w:widowControl w:val="0"/>
              <w:numPr>
                <w:ilvl w:val="0"/>
                <w:numId w:val="35"/>
              </w:numPr>
              <w:spacing w:line="240" w:lineRule="auto"/>
              <w:ind w:hanging="360"/>
              <w:contextualSpacing/>
            </w:pPr>
            <w:r>
              <w:t>Create Test Plan</w:t>
            </w:r>
          </w:p>
          <w:p w:rsidR="00B14550" w:rsidRDefault="00BD3ED2">
            <w:pPr>
              <w:widowControl w:val="0"/>
              <w:numPr>
                <w:ilvl w:val="0"/>
                <w:numId w:val="35"/>
              </w:numPr>
              <w:spacing w:line="240" w:lineRule="auto"/>
              <w:ind w:hanging="360"/>
              <w:contextualSpacing/>
            </w:pPr>
            <w:r>
              <w:t>Review Roles and Responsibilities to begin coding</w:t>
            </w:r>
          </w:p>
          <w:p w:rsidR="00B14550" w:rsidRDefault="00BD3ED2">
            <w:pPr>
              <w:widowControl w:val="0"/>
              <w:numPr>
                <w:ilvl w:val="0"/>
                <w:numId w:val="35"/>
              </w:numPr>
              <w:spacing w:line="240" w:lineRule="auto"/>
              <w:ind w:hanging="360"/>
              <w:contextualSpacing/>
            </w:pPr>
            <w:r>
              <w:t>Begin work on coding the login/system account creation process</w:t>
            </w:r>
          </w:p>
          <w:p w:rsidR="00B14550" w:rsidRDefault="00BD3ED2">
            <w:pPr>
              <w:widowControl w:val="0"/>
              <w:numPr>
                <w:ilvl w:val="0"/>
                <w:numId w:val="35"/>
              </w:numPr>
              <w:spacing w:line="240" w:lineRule="auto"/>
              <w:ind w:hanging="36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Create database tables for storing account information</w:t>
            </w:r>
          </w:p>
          <w:p w:rsidR="00B14550" w:rsidRDefault="00BD3ED2">
            <w:pPr>
              <w:widowControl w:val="0"/>
              <w:numPr>
                <w:ilvl w:val="0"/>
                <w:numId w:val="35"/>
              </w:numPr>
              <w:spacing w:line="240" w:lineRule="auto"/>
              <w:ind w:hanging="36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Create test accounts for students and teachers</w:t>
            </w:r>
          </w:p>
          <w:p w:rsidR="00B14550" w:rsidRDefault="00BD3ED2">
            <w:pPr>
              <w:widowControl w:val="0"/>
              <w:numPr>
                <w:ilvl w:val="0"/>
                <w:numId w:val="35"/>
              </w:numPr>
              <w:spacing w:line="240" w:lineRule="auto"/>
              <w:ind w:hanging="360"/>
              <w:contextualSpacing/>
            </w:pPr>
            <w:r>
              <w:t>Begin work on the User Guide</w:t>
            </w:r>
          </w:p>
          <w:p w:rsidR="00B14550" w:rsidRDefault="00BD3ED2">
            <w:pPr>
              <w:widowControl w:val="0"/>
              <w:numPr>
                <w:ilvl w:val="0"/>
                <w:numId w:val="35"/>
              </w:numPr>
              <w:spacing w:line="240" w:lineRule="auto"/>
              <w:ind w:hanging="36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>Start work on question templates for test generator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18"/>
              </w:numPr>
              <w:spacing w:line="240" w:lineRule="auto"/>
              <w:ind w:hanging="360"/>
              <w:contextualSpacing/>
            </w:pPr>
            <w:r>
              <w:t>Turn in Te</w:t>
            </w:r>
            <w:r>
              <w:t>st Plan</w:t>
            </w:r>
          </w:p>
          <w:p w:rsidR="00B14550" w:rsidRDefault="00B14550">
            <w:pPr>
              <w:widowControl w:val="0"/>
              <w:spacing w:line="240" w:lineRule="auto"/>
              <w:rPr>
                <w:color w:val="FF0000"/>
              </w:rPr>
            </w:pPr>
          </w:p>
          <w:p w:rsidR="00B14550" w:rsidRDefault="00BD3ED2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Comments on progress:</w:t>
            </w:r>
          </w:p>
          <w:p w:rsidR="00B14550" w:rsidRDefault="00BD3ED2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Finalized our design and began working on our login/authentication system mainly by creating the html for the login and sign-up pages. </w:t>
            </w:r>
          </w:p>
          <w:p w:rsidR="00B14550" w:rsidRDefault="00B14550">
            <w:pPr>
              <w:widowControl w:val="0"/>
              <w:spacing w:line="240" w:lineRule="auto"/>
              <w:rPr>
                <w:color w:val="FF0000"/>
              </w:rPr>
            </w:pPr>
          </w:p>
          <w:p w:rsidR="00B14550" w:rsidRDefault="00BD3ED2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Did not create SQL tables yet and have moved this task to week 4.</w:t>
            </w: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14550">
            <w:pPr>
              <w:widowControl w:val="0"/>
              <w:spacing w:line="240" w:lineRule="auto"/>
            </w:pPr>
          </w:p>
          <w:p w:rsidR="00B14550" w:rsidRDefault="00B14550">
            <w:pPr>
              <w:widowControl w:val="0"/>
              <w:spacing w:line="240" w:lineRule="auto"/>
            </w:pPr>
          </w:p>
        </w:tc>
      </w:tr>
      <w:tr w:rsidR="00B14550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Week 4</w:t>
            </w:r>
          </w:p>
          <w:p w:rsidR="00B14550" w:rsidRDefault="00BD3ED2">
            <w:pPr>
              <w:widowControl w:val="0"/>
              <w:spacing w:line="240" w:lineRule="auto"/>
            </w:pPr>
            <w:r>
              <w:t>(April 3 - 9)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 xml:space="preserve"> Verify the login and account creation processes are functioning properly</w:t>
            </w:r>
          </w:p>
          <w:p w:rsidR="00B14550" w:rsidRDefault="00BD3ED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Update SRS/SDD</w:t>
            </w:r>
          </w:p>
          <w:p w:rsidR="00B14550" w:rsidRDefault="00BD3ED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 xml:space="preserve">Begin work on the test </w:t>
            </w:r>
            <w:r>
              <w:lastRenderedPageBreak/>
              <w:t>generator/ continue work on question templates</w:t>
            </w:r>
          </w:p>
          <w:p w:rsidR="00B14550" w:rsidRDefault="00BD3ED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Create database tables for storing account information</w:t>
            </w:r>
          </w:p>
          <w:p w:rsidR="00B14550" w:rsidRDefault="00BD3ED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Create test accounts for stu</w:t>
            </w:r>
            <w:r>
              <w:t xml:space="preserve">dents and teachers </w:t>
            </w:r>
          </w:p>
          <w:p w:rsidR="00B14550" w:rsidRDefault="00BD3ED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Start work on student and teacher UI</w:t>
            </w:r>
          </w:p>
          <w:p w:rsidR="00B14550" w:rsidRDefault="00BD3ED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Functionality and security testing for all operating components</w:t>
            </w:r>
          </w:p>
          <w:p w:rsidR="00B14550" w:rsidRDefault="00BD3ED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Continue work on the User Guide</w:t>
            </w:r>
          </w:p>
          <w:p w:rsidR="00B14550" w:rsidRDefault="00BD3ED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Start work on question templates for test generator</w:t>
            </w:r>
          </w:p>
          <w:p w:rsidR="00B14550" w:rsidRDefault="00BD3ED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Start work on automated grading of tests</w:t>
            </w:r>
          </w:p>
          <w:p w:rsidR="00B14550" w:rsidRDefault="00BD3ED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Finish log</w:t>
            </w:r>
            <w:r>
              <w:t>in and Account creation process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</w:pPr>
            <w:r>
              <w:lastRenderedPageBreak/>
              <w:t xml:space="preserve">Turn in Project Design </w:t>
            </w:r>
          </w:p>
        </w:tc>
      </w:tr>
      <w:tr w:rsidR="00B14550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lastRenderedPageBreak/>
              <w:t>Week 5</w:t>
            </w:r>
          </w:p>
          <w:p w:rsidR="00B14550" w:rsidRDefault="00BD3ED2">
            <w:pPr>
              <w:widowControl w:val="0"/>
              <w:spacing w:line="240" w:lineRule="auto"/>
            </w:pPr>
            <w:r>
              <w:t>(April 10 - 16)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Update Test documentation/SRS/SDD/ User guide/ Development history</w:t>
            </w:r>
          </w:p>
          <w:p w:rsidR="00B14550" w:rsidRDefault="00BD3ED2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Functionality and Security Testing on all created components</w:t>
            </w:r>
          </w:p>
          <w:p w:rsidR="00B14550" w:rsidRDefault="00BD3ED2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Continue work on Student and Teacher UI</w:t>
            </w:r>
          </w:p>
          <w:p w:rsidR="00B14550" w:rsidRDefault="00BD3ED2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Continue work on test generator</w:t>
            </w:r>
          </w:p>
          <w:p w:rsidR="00B14550" w:rsidRDefault="00BD3ED2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 xml:space="preserve">Continue work on automatic grader for tests </w:t>
            </w:r>
          </w:p>
          <w:p w:rsidR="00B14550" w:rsidRDefault="00BD3ED2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Finish question templates for test generator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</w:pPr>
            <w:r>
              <w:t>Turn in Phase 1 Source</w:t>
            </w:r>
          </w:p>
        </w:tc>
      </w:tr>
      <w:tr w:rsidR="00B14550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Week 6</w:t>
            </w:r>
          </w:p>
          <w:p w:rsidR="00B14550" w:rsidRDefault="00BD3ED2">
            <w:pPr>
              <w:widowControl w:val="0"/>
              <w:spacing w:line="240" w:lineRule="auto"/>
            </w:pPr>
            <w:r>
              <w:t>(April 17 - 23)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Update Test documentation/SRS/SDD/ User guide/ Development history</w:t>
            </w:r>
          </w:p>
          <w:p w:rsidR="00B14550" w:rsidRDefault="00BD3ED2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Functionality and Security Testing on all created components</w:t>
            </w:r>
          </w:p>
          <w:p w:rsidR="00B14550" w:rsidRDefault="00BD3ED2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Finish work on Student and Teacher UI</w:t>
            </w:r>
          </w:p>
          <w:p w:rsidR="00B14550" w:rsidRDefault="00BD3ED2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Finish work on test generator</w:t>
            </w:r>
          </w:p>
          <w:p w:rsidR="00B14550" w:rsidRDefault="00BD3ED2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Finish work on automatic grader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23"/>
              </w:numPr>
              <w:spacing w:line="240" w:lineRule="auto"/>
              <w:ind w:hanging="360"/>
              <w:contextualSpacing/>
            </w:pPr>
            <w:r>
              <w:t>Turn in Phase 2 Source</w:t>
            </w:r>
          </w:p>
        </w:tc>
      </w:tr>
      <w:tr w:rsidR="00B14550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lastRenderedPageBreak/>
              <w:t xml:space="preserve">Week 7 </w:t>
            </w:r>
          </w:p>
          <w:p w:rsidR="00B14550" w:rsidRDefault="00BD3ED2">
            <w:pPr>
              <w:widowControl w:val="0"/>
              <w:spacing w:line="240" w:lineRule="auto"/>
            </w:pPr>
            <w:r>
              <w:t>(April 24 - 30)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27"/>
              </w:numPr>
              <w:spacing w:line="240" w:lineRule="auto"/>
              <w:ind w:hanging="360"/>
              <w:contextualSpacing/>
            </w:pPr>
            <w:r>
              <w:t>Update Test documentation/SRS/SDD/ User guide/ Development history</w:t>
            </w:r>
          </w:p>
          <w:p w:rsidR="00B14550" w:rsidRDefault="00BD3ED2">
            <w:pPr>
              <w:widowControl w:val="0"/>
              <w:numPr>
                <w:ilvl w:val="0"/>
                <w:numId w:val="27"/>
              </w:numPr>
              <w:spacing w:line="240" w:lineRule="auto"/>
              <w:ind w:hanging="360"/>
              <w:contextualSpacing/>
            </w:pPr>
            <w:r>
              <w:t>Functionality and Security Testing on all created components</w:t>
            </w:r>
          </w:p>
          <w:p w:rsidR="00B14550" w:rsidRDefault="00BD3ED2">
            <w:pPr>
              <w:widowControl w:val="0"/>
              <w:numPr>
                <w:ilvl w:val="0"/>
                <w:numId w:val="27"/>
              </w:numPr>
              <w:spacing w:line="240" w:lineRule="auto"/>
              <w:ind w:hanging="360"/>
              <w:contextualSpacing/>
            </w:pPr>
            <w:r>
              <w:t>Specifically, using test credentials create a sample test to be taken by a test student account, and verify that the test is aut</w:t>
            </w:r>
            <w:r>
              <w:t>omatically graded appropriately upon completion and that both the test student and test teacher account can view the result of the test</w:t>
            </w:r>
          </w:p>
          <w:p w:rsidR="00B14550" w:rsidRDefault="00BD3ED2">
            <w:pPr>
              <w:widowControl w:val="0"/>
              <w:numPr>
                <w:ilvl w:val="0"/>
                <w:numId w:val="27"/>
              </w:numPr>
              <w:spacing w:line="240" w:lineRule="auto"/>
              <w:ind w:hanging="360"/>
              <w:contextualSpacing/>
            </w:pPr>
            <w:r>
              <w:t xml:space="preserve">Fix any bugs or issues that arise from testing the entirety of the system 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33"/>
              </w:numPr>
              <w:spacing w:line="240" w:lineRule="auto"/>
              <w:ind w:hanging="360"/>
              <w:contextualSpacing/>
            </w:pPr>
            <w:r>
              <w:t>Turn in Phase 3 Source</w:t>
            </w:r>
          </w:p>
        </w:tc>
      </w:tr>
      <w:tr w:rsidR="00B14550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Week 8</w:t>
            </w:r>
          </w:p>
          <w:p w:rsidR="00B14550" w:rsidRDefault="00BD3ED2">
            <w:pPr>
              <w:widowControl w:val="0"/>
              <w:spacing w:line="240" w:lineRule="auto"/>
            </w:pPr>
            <w:r>
              <w:t>(May 1 - 7)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>Fi</w:t>
            </w:r>
            <w:r>
              <w:t>nalize all Test documentation/SRS/SDD/ User guide/ Development history</w:t>
            </w:r>
          </w:p>
          <w:p w:rsidR="00B14550" w:rsidRDefault="00BD3ED2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>Ensure that all bugs and errors in functionality/security have been fixed</w:t>
            </w:r>
          </w:p>
          <w:p w:rsidR="00B14550" w:rsidRDefault="00BD3ED2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>Finalize deployment of application</w:t>
            </w:r>
          </w:p>
          <w:p w:rsidR="00B14550" w:rsidRDefault="00BD3ED2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>Develop conclusions for final project submission (design strengths, limitations, lessons learned, suggestions for future improvements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Turn in Final Project</w:t>
            </w:r>
          </w:p>
        </w:tc>
      </w:tr>
    </w:tbl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D3ED2">
      <w:pPr>
        <w:pStyle w:val="Heading1"/>
        <w:contextualSpacing w:val="0"/>
      </w:pPr>
      <w:bookmarkStart w:id="5" w:name="_kd03yc3cwsoj" w:colFirst="0" w:colLast="0"/>
      <w:bookmarkEnd w:id="5"/>
      <w:r>
        <w:t xml:space="preserve">4. Contributions </w:t>
      </w:r>
    </w:p>
    <w:p w:rsidR="00B14550" w:rsidRDefault="00B14550"/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B1455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Individual</w:t>
            </w:r>
          </w:p>
          <w:p w:rsidR="00B14550" w:rsidRDefault="00B1455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Contributions</w:t>
            </w:r>
          </w:p>
        </w:tc>
      </w:tr>
      <w:tr w:rsidR="00B1455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lastRenderedPageBreak/>
              <w:t xml:space="preserve">Abraham </w:t>
            </w:r>
            <w:proofErr w:type="spellStart"/>
            <w:r>
              <w:t>Ewnetu</w:t>
            </w:r>
            <w:proofErr w:type="spellEnd"/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32"/>
              </w:numPr>
              <w:spacing w:line="240" w:lineRule="auto"/>
              <w:ind w:hanging="360"/>
              <w:contextualSpacing/>
            </w:pPr>
            <w:r>
              <w:t xml:space="preserve">Developed user interface that helps students/teachers to login/register/choose courses they want to </w:t>
            </w:r>
            <w:proofErr w:type="gramStart"/>
            <w:r>
              <w:t>take .</w:t>
            </w:r>
            <w:proofErr w:type="gramEnd"/>
          </w:p>
          <w:p w:rsidR="00B14550" w:rsidRDefault="00BD3ED2">
            <w:pPr>
              <w:widowControl w:val="0"/>
              <w:numPr>
                <w:ilvl w:val="0"/>
                <w:numId w:val="32"/>
              </w:numPr>
              <w:spacing w:line="240" w:lineRule="auto"/>
              <w:ind w:hanging="360"/>
              <w:contextualSpacing/>
            </w:pPr>
            <w:r>
              <w:t>Creating a logic layer login/registration/choose courses</w:t>
            </w:r>
          </w:p>
          <w:p w:rsidR="00B14550" w:rsidRDefault="00BD3ED2">
            <w:pPr>
              <w:widowControl w:val="0"/>
              <w:numPr>
                <w:ilvl w:val="0"/>
                <w:numId w:val="32"/>
              </w:numPr>
              <w:spacing w:line="240" w:lineRule="auto"/>
              <w:ind w:hanging="360"/>
              <w:contextualSpacing/>
            </w:pPr>
            <w:r>
              <w:t xml:space="preserve">Creating MySQL queries for login/registration/ choose courses </w:t>
            </w:r>
          </w:p>
        </w:tc>
      </w:tr>
      <w:tr w:rsidR="00B1455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Brady Word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Developed and has</w:t>
            </w:r>
            <w:r>
              <w:t xml:space="preserve"> updated the SRS/SDD</w:t>
            </w:r>
          </w:p>
          <w:p w:rsidR="00B14550" w:rsidRDefault="00BD3ED2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Completion of the initial Project Plan and has updated project plan</w:t>
            </w:r>
          </w:p>
          <w:p w:rsidR="00B14550" w:rsidRDefault="00BD3ED2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Completion of the Test Plan</w:t>
            </w:r>
          </w:p>
          <w:p w:rsidR="00B14550" w:rsidRDefault="00BD3ED2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Developed and has updated the Project Schedule</w:t>
            </w:r>
          </w:p>
          <w:p w:rsidR="00B14550" w:rsidRDefault="00BD3ED2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Creating the MySQL database for the student/professor test account credentials</w:t>
            </w:r>
          </w:p>
          <w:p w:rsidR="00B14550" w:rsidRDefault="00BD3ED2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Assist in log</w:t>
            </w:r>
            <w:r>
              <w:t xml:space="preserve">in/registration functionality </w:t>
            </w:r>
          </w:p>
          <w:p w:rsidR="00B14550" w:rsidRDefault="00B14550">
            <w:pPr>
              <w:widowControl w:val="0"/>
              <w:spacing w:line="240" w:lineRule="auto"/>
              <w:rPr>
                <w:color w:val="FF0000"/>
              </w:rPr>
            </w:pPr>
          </w:p>
          <w:p w:rsidR="00B14550" w:rsidRDefault="00B14550">
            <w:pPr>
              <w:widowControl w:val="0"/>
              <w:spacing w:line="240" w:lineRule="auto"/>
            </w:pPr>
          </w:p>
        </w:tc>
      </w:tr>
      <w:tr w:rsidR="00B1455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Georgy</w:t>
            </w:r>
            <w:proofErr w:type="spellEnd"/>
            <w:r>
              <w:t xml:space="preserve"> Louis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38"/>
              </w:numPr>
              <w:spacing w:line="240" w:lineRule="auto"/>
              <w:ind w:hanging="360"/>
              <w:contextualSpacing/>
            </w:pPr>
            <w:r>
              <w:t>Design MySQL Database</w:t>
            </w:r>
          </w:p>
          <w:p w:rsidR="00B14550" w:rsidRDefault="00BD3ED2">
            <w:pPr>
              <w:widowControl w:val="0"/>
              <w:numPr>
                <w:ilvl w:val="0"/>
                <w:numId w:val="38"/>
              </w:numPr>
              <w:spacing w:line="240" w:lineRule="auto"/>
              <w:ind w:hanging="360"/>
              <w:contextualSpacing/>
            </w:pPr>
            <w:r>
              <w:t>Assist with SQL Script</w:t>
            </w:r>
          </w:p>
          <w:p w:rsidR="00B14550" w:rsidRDefault="00BD3ED2">
            <w:pPr>
              <w:widowControl w:val="0"/>
              <w:numPr>
                <w:ilvl w:val="0"/>
                <w:numId w:val="38"/>
              </w:numPr>
              <w:spacing w:line="240" w:lineRule="auto"/>
              <w:ind w:hanging="360"/>
              <w:contextualSpacing/>
            </w:pPr>
            <w:r>
              <w:t>Assist with Testing SQL Script</w:t>
            </w:r>
          </w:p>
          <w:p w:rsidR="00B14550" w:rsidRDefault="00BD3ED2">
            <w:pPr>
              <w:widowControl w:val="0"/>
              <w:numPr>
                <w:ilvl w:val="0"/>
                <w:numId w:val="38"/>
              </w:numPr>
              <w:spacing w:line="240" w:lineRule="auto"/>
              <w:ind w:hanging="360"/>
              <w:contextualSpacing/>
            </w:pPr>
            <w:r>
              <w:t>Develop  test system</w:t>
            </w:r>
          </w:p>
          <w:p w:rsidR="00B14550" w:rsidRDefault="00BD3ED2">
            <w:pPr>
              <w:widowControl w:val="0"/>
              <w:numPr>
                <w:ilvl w:val="0"/>
                <w:numId w:val="38"/>
              </w:numPr>
              <w:spacing w:line="240" w:lineRule="auto"/>
              <w:ind w:hanging="360"/>
              <w:contextualSpacing/>
            </w:pPr>
            <w:r>
              <w:t>Contribute in developing  SRS/SDD</w:t>
            </w:r>
          </w:p>
          <w:p w:rsidR="00B14550" w:rsidRDefault="00B14550">
            <w:pPr>
              <w:widowControl w:val="0"/>
              <w:spacing w:line="240" w:lineRule="auto"/>
            </w:pPr>
          </w:p>
        </w:tc>
      </w:tr>
      <w:tr w:rsidR="00B1455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Lewie</w:t>
            </w:r>
            <w:proofErr w:type="spellEnd"/>
            <w:r>
              <w:t xml:space="preserve"> </w:t>
            </w:r>
            <w:proofErr w:type="spellStart"/>
            <w:r>
              <w:t>Giammaria</w:t>
            </w:r>
            <w:proofErr w:type="spellEnd"/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</w:pPr>
            <w:r>
              <w:t>Contributed with SRS/SDD</w:t>
            </w:r>
          </w:p>
          <w:p w:rsidR="00B14550" w:rsidRDefault="00BD3ED2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</w:pPr>
            <w:r>
              <w:t>Completion of initial Project Plan</w:t>
            </w:r>
          </w:p>
          <w:p w:rsidR="00B14550" w:rsidRDefault="00BD3ED2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</w:pPr>
            <w:r>
              <w:t>Completion of Test Plan</w:t>
            </w:r>
          </w:p>
          <w:p w:rsidR="00B14550" w:rsidRDefault="00BD3ED2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</w:pPr>
            <w:r>
              <w:t>Assisting on front end/back end development</w:t>
            </w:r>
          </w:p>
        </w:tc>
      </w:tr>
    </w:tbl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14550">
      <w:pPr>
        <w:pStyle w:val="Heading1"/>
        <w:contextualSpacing w:val="0"/>
      </w:pPr>
      <w:bookmarkStart w:id="6" w:name="_tc92scogb3jj" w:colFirst="0" w:colLast="0"/>
      <w:bookmarkEnd w:id="6"/>
    </w:p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D3ED2">
      <w:pPr>
        <w:pStyle w:val="Heading1"/>
        <w:contextualSpacing w:val="0"/>
      </w:pPr>
      <w:bookmarkStart w:id="7" w:name="_kq0ceqm0pngo" w:colFirst="0" w:colLast="0"/>
      <w:bookmarkEnd w:id="7"/>
      <w:r>
        <w:t xml:space="preserve">5. </w:t>
      </w:r>
      <w:proofErr w:type="gramStart"/>
      <w:r>
        <w:t>Database  Design</w:t>
      </w:r>
      <w:proofErr w:type="gramEnd"/>
    </w:p>
    <w:p w:rsidR="00B14550" w:rsidRDefault="00B14550">
      <w:pPr>
        <w:rPr>
          <w:b/>
        </w:rPr>
      </w:pPr>
    </w:p>
    <w:p w:rsidR="00B14550" w:rsidRDefault="00BD3ED2">
      <w:pPr>
        <w:pStyle w:val="Heading2"/>
        <w:contextualSpacing w:val="0"/>
      </w:pPr>
      <w:bookmarkStart w:id="8" w:name="_r64kx5ql533f" w:colFirst="0" w:colLast="0"/>
      <w:bookmarkEnd w:id="8"/>
      <w:r>
        <w:t>5.1 Database Table Description</w:t>
      </w:r>
    </w:p>
    <w:p w:rsidR="00B14550" w:rsidRDefault="00BD3ED2">
      <w:r>
        <w:t>Following are the descriptions of the tables in the database schema</w:t>
      </w:r>
    </w:p>
    <w:p w:rsidR="00B14550" w:rsidRDefault="00BD3ED2">
      <w:pPr>
        <w:rPr>
          <w:b/>
        </w:rPr>
      </w:pPr>
      <w:r>
        <w:rPr>
          <w:b/>
        </w:rPr>
        <w:t>Table Overview</w:t>
      </w:r>
    </w:p>
    <w:p w:rsidR="00B14550" w:rsidRDefault="00B14550">
      <w:pPr>
        <w:rPr>
          <w:b/>
        </w:rPr>
      </w:pPr>
    </w:p>
    <w:tbl>
      <w:tblPr>
        <w:tblStyle w:val="a2"/>
        <w:tblW w:w="7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4095"/>
      </w:tblGrid>
      <w:tr w:rsidR="00B14550">
        <w:tc>
          <w:tcPr>
            <w:tcW w:w="36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Table Name </w:t>
            </w:r>
          </w:p>
        </w:tc>
        <w:tc>
          <w:tcPr>
            <w:tcW w:w="40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4550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Stores information about users who can access the system</w:t>
            </w:r>
          </w:p>
        </w:tc>
      </w:tr>
      <w:tr w:rsidR="00B14550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course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Stores information about courses offered</w:t>
            </w:r>
          </w:p>
        </w:tc>
      </w:tr>
      <w:tr w:rsidR="00B14550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CourseTaught</w:t>
            </w:r>
            <w:proofErr w:type="spellEnd"/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Stores information about a course session that a professor is teaching</w:t>
            </w:r>
          </w:p>
        </w:tc>
      </w:tr>
      <w:tr w:rsidR="00B14550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CourseTaken</w:t>
            </w:r>
            <w:proofErr w:type="spellEnd"/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Stores a student registration for a course being tau</w:t>
            </w:r>
            <w:r>
              <w:t>ght</w:t>
            </w:r>
          </w:p>
        </w:tc>
      </w:tr>
      <w:tr w:rsidR="00B14550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Test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Stores information about a test a professor has created for a course that  he or she is teaching</w:t>
            </w:r>
          </w:p>
        </w:tc>
      </w:tr>
      <w:tr w:rsidR="00B14550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TestSession</w:t>
            </w:r>
            <w:proofErr w:type="spellEnd"/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Stores information related to a  test that a student has taken</w:t>
            </w:r>
          </w:p>
        </w:tc>
      </w:tr>
      <w:tr w:rsidR="00B14550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Question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Stores information about questions related to tests</w:t>
            </w:r>
          </w:p>
        </w:tc>
      </w:tr>
      <w:tr w:rsidR="00B14550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Choices</w:t>
            </w:r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Stores information about individual responses  related to a question</w:t>
            </w:r>
          </w:p>
        </w:tc>
      </w:tr>
      <w:tr w:rsidR="00B14550"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StudentAnswer</w:t>
            </w:r>
            <w:proofErr w:type="spellEnd"/>
          </w:p>
        </w:tc>
        <w:tc>
          <w:tcPr>
            <w:tcW w:w="4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Stores information about questions that students submit in the context of test</w:t>
            </w:r>
          </w:p>
        </w:tc>
      </w:tr>
    </w:tbl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D3ED2">
      <w:pPr>
        <w:pStyle w:val="Heading2"/>
        <w:contextualSpacing w:val="0"/>
      </w:pPr>
      <w:bookmarkStart w:id="9" w:name="_io2kwicsq9mk" w:colFirst="0" w:colLast="0"/>
      <w:bookmarkEnd w:id="9"/>
      <w:r>
        <w:t>5.2 Table Details</w:t>
      </w:r>
    </w:p>
    <w:p w:rsidR="00B14550" w:rsidRDefault="00B14550">
      <w:pPr>
        <w:rPr>
          <w:b/>
        </w:rPr>
      </w:pPr>
    </w:p>
    <w:p w:rsidR="00B14550" w:rsidRDefault="00BD3ED2">
      <w:pPr>
        <w:rPr>
          <w:b/>
        </w:rPr>
      </w:pPr>
      <w:r>
        <w:rPr>
          <w:b/>
        </w:rPr>
        <w:t xml:space="preserve">User </w:t>
      </w:r>
    </w:p>
    <w:p w:rsidR="00B14550" w:rsidRDefault="00B14550">
      <w:pPr>
        <w:rPr>
          <w:b/>
        </w:rPr>
      </w:pPr>
    </w:p>
    <w:tbl>
      <w:tblPr>
        <w:tblStyle w:val="a3"/>
        <w:tblW w:w="7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175"/>
      </w:tblGrid>
      <w:tr w:rsidR="00B14550">
        <w:tc>
          <w:tcPr>
            <w:tcW w:w="2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5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userId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User unique identifier. Primary Key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User’s email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User’s password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firstName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User’rs</w:t>
            </w:r>
            <w:proofErr w:type="spellEnd"/>
            <w:r>
              <w:t xml:space="preserve"> first name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lastName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User’s last name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userType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Professor or teacher</w:t>
            </w:r>
          </w:p>
        </w:tc>
      </w:tr>
    </w:tbl>
    <w:p w:rsidR="00B14550" w:rsidRDefault="00B14550">
      <w:pPr>
        <w:rPr>
          <w:b/>
        </w:rPr>
      </w:pPr>
    </w:p>
    <w:p w:rsidR="00B14550" w:rsidRDefault="00BD3ED2">
      <w:pPr>
        <w:rPr>
          <w:b/>
        </w:rPr>
      </w:pPr>
      <w:r>
        <w:rPr>
          <w:b/>
        </w:rPr>
        <w:lastRenderedPageBreak/>
        <w:t xml:space="preserve">Course </w:t>
      </w:r>
    </w:p>
    <w:p w:rsidR="00B14550" w:rsidRDefault="00B14550">
      <w:pPr>
        <w:rPr>
          <w:b/>
        </w:rPr>
      </w:pPr>
    </w:p>
    <w:tbl>
      <w:tblPr>
        <w:tblStyle w:val="a4"/>
        <w:tblW w:w="7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175"/>
      </w:tblGrid>
      <w:tr w:rsidR="00B14550">
        <w:tc>
          <w:tcPr>
            <w:tcW w:w="2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5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courseID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Unique course identifier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Course name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code</w:t>
            </w:r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Code identifying a code that infer the course name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number</w:t>
            </w:r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Unique number identifying a course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Course description</w:t>
            </w:r>
          </w:p>
        </w:tc>
      </w:tr>
    </w:tbl>
    <w:p w:rsidR="00B14550" w:rsidRDefault="00B14550">
      <w:pPr>
        <w:rPr>
          <w:b/>
        </w:rPr>
      </w:pPr>
    </w:p>
    <w:p w:rsidR="00B14550" w:rsidRDefault="00BD3ED2">
      <w:pPr>
        <w:rPr>
          <w:b/>
        </w:rPr>
      </w:pPr>
      <w:proofErr w:type="spellStart"/>
      <w:r>
        <w:rPr>
          <w:b/>
        </w:rPr>
        <w:t>CourseTaken</w:t>
      </w:r>
      <w:proofErr w:type="spellEnd"/>
      <w:r>
        <w:rPr>
          <w:b/>
        </w:rPr>
        <w:t xml:space="preserve"> </w:t>
      </w:r>
    </w:p>
    <w:p w:rsidR="00B14550" w:rsidRDefault="00B14550">
      <w:pPr>
        <w:rPr>
          <w:b/>
        </w:rPr>
      </w:pPr>
    </w:p>
    <w:tbl>
      <w:tblPr>
        <w:tblStyle w:val="a5"/>
        <w:tblW w:w="7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175"/>
      </w:tblGrid>
      <w:tr w:rsidR="00B14550">
        <w:tc>
          <w:tcPr>
            <w:tcW w:w="2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5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studentID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Unique student identifier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couseTaughtID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Unique identifier for a course being taught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registrationDate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Date the student has registered for a course</w:t>
            </w:r>
          </w:p>
        </w:tc>
      </w:tr>
    </w:tbl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D3ED2">
      <w:pPr>
        <w:rPr>
          <w:b/>
        </w:rPr>
      </w:pPr>
      <w:proofErr w:type="spellStart"/>
      <w:r>
        <w:rPr>
          <w:b/>
        </w:rPr>
        <w:t>CourseTaught</w:t>
      </w:r>
      <w:proofErr w:type="spellEnd"/>
      <w:r>
        <w:rPr>
          <w:b/>
        </w:rPr>
        <w:t xml:space="preserve"> </w:t>
      </w:r>
    </w:p>
    <w:p w:rsidR="00B14550" w:rsidRDefault="00B14550">
      <w:pPr>
        <w:rPr>
          <w:b/>
        </w:rPr>
      </w:pPr>
    </w:p>
    <w:tbl>
      <w:tblPr>
        <w:tblStyle w:val="a6"/>
        <w:tblW w:w="7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175"/>
      </w:tblGrid>
      <w:tr w:rsidR="00B14550">
        <w:tc>
          <w:tcPr>
            <w:tcW w:w="2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5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professorID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User unique identifier. Primary Key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CourseID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Unique course identifier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CourseTaughtID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Unique identifier for a course being taught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Date course being taught started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numberOfStudents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Number of students participants in a course being taught</w:t>
            </w:r>
          </w:p>
        </w:tc>
      </w:tr>
    </w:tbl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D3ED2">
      <w:pPr>
        <w:rPr>
          <w:b/>
        </w:rPr>
      </w:pPr>
      <w:r>
        <w:rPr>
          <w:b/>
        </w:rPr>
        <w:t>Test</w:t>
      </w:r>
    </w:p>
    <w:p w:rsidR="00B14550" w:rsidRDefault="00B14550">
      <w:pPr>
        <w:rPr>
          <w:b/>
        </w:rPr>
      </w:pPr>
    </w:p>
    <w:tbl>
      <w:tblPr>
        <w:tblStyle w:val="a7"/>
        <w:tblW w:w="7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175"/>
      </w:tblGrid>
      <w:tr w:rsidR="00B14550">
        <w:tc>
          <w:tcPr>
            <w:tcW w:w="2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5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lastRenderedPageBreak/>
              <w:t>testID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Unique test identifier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courseTaughtD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Unique identifier for a course being taught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professorID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User unique identifier, but related to a professor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timeLength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Test duration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dateCreated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Date the test was created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Indicate whether the test is activated or deactivated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courseID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Unique course Identifier</w:t>
            </w:r>
          </w:p>
        </w:tc>
      </w:tr>
    </w:tbl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D3ED2">
      <w:pPr>
        <w:rPr>
          <w:b/>
        </w:rPr>
      </w:pPr>
      <w:proofErr w:type="spellStart"/>
      <w:r>
        <w:rPr>
          <w:b/>
        </w:rPr>
        <w:t>TestSession</w:t>
      </w:r>
      <w:proofErr w:type="spellEnd"/>
    </w:p>
    <w:p w:rsidR="00B14550" w:rsidRDefault="00B14550">
      <w:pPr>
        <w:rPr>
          <w:b/>
        </w:rPr>
      </w:pPr>
    </w:p>
    <w:tbl>
      <w:tblPr>
        <w:tblStyle w:val="a8"/>
        <w:tblW w:w="7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175"/>
      </w:tblGrid>
      <w:tr w:rsidR="00B14550">
        <w:tc>
          <w:tcPr>
            <w:tcW w:w="2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5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TestSessionID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Unique test session identifier. Data related to the test a student has taken.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studentID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Unique student identifier.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courseID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Unique identifier for a course being taught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testID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 xml:space="preserve">Unique test </w:t>
            </w:r>
            <w:proofErr w:type="spellStart"/>
            <w:r>
              <w:t>Identifer</w:t>
            </w:r>
            <w:proofErr w:type="spellEnd"/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grade</w:t>
            </w:r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Students grade for the test</w:t>
            </w:r>
          </w:p>
        </w:tc>
      </w:tr>
    </w:tbl>
    <w:p w:rsidR="00B14550" w:rsidRDefault="00B14550">
      <w:pPr>
        <w:rPr>
          <w:b/>
        </w:rPr>
      </w:pPr>
    </w:p>
    <w:p w:rsidR="00B14550" w:rsidRDefault="00BD3ED2">
      <w:pPr>
        <w:rPr>
          <w:b/>
        </w:rPr>
      </w:pPr>
      <w:r>
        <w:rPr>
          <w:b/>
        </w:rPr>
        <w:t>Question</w:t>
      </w:r>
    </w:p>
    <w:p w:rsidR="00B14550" w:rsidRDefault="00B14550">
      <w:pPr>
        <w:rPr>
          <w:b/>
        </w:rPr>
      </w:pPr>
    </w:p>
    <w:tbl>
      <w:tblPr>
        <w:tblStyle w:val="a9"/>
        <w:tblW w:w="7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175"/>
      </w:tblGrid>
      <w:tr w:rsidR="00B14550">
        <w:tc>
          <w:tcPr>
            <w:tcW w:w="2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5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questionID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Unique question Identifier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testID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 xml:space="preserve">Unique </w:t>
            </w:r>
            <w:proofErr w:type="spellStart"/>
            <w:r>
              <w:t>testdentifier</w:t>
            </w:r>
            <w:proofErr w:type="spellEnd"/>
            <w:r>
              <w:t>.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category</w:t>
            </w:r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 xml:space="preserve">Identifier of a category of </w:t>
            </w:r>
            <w:proofErr w:type="spellStart"/>
            <w:r>
              <w:t>questions.For</w:t>
            </w:r>
            <w:proofErr w:type="spellEnd"/>
            <w:r>
              <w:t xml:space="preserve"> example, Fill in blank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questionStatement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The question content</w:t>
            </w:r>
          </w:p>
        </w:tc>
      </w:tr>
    </w:tbl>
    <w:p w:rsidR="00B14550" w:rsidRDefault="00B14550">
      <w:pPr>
        <w:rPr>
          <w:b/>
        </w:rPr>
      </w:pPr>
    </w:p>
    <w:p w:rsidR="00B14550" w:rsidRDefault="00BD3ED2">
      <w:pPr>
        <w:rPr>
          <w:b/>
        </w:rPr>
      </w:pPr>
      <w:r>
        <w:rPr>
          <w:b/>
        </w:rPr>
        <w:t>Choices</w:t>
      </w:r>
    </w:p>
    <w:p w:rsidR="00B14550" w:rsidRDefault="00B14550">
      <w:pPr>
        <w:rPr>
          <w:b/>
        </w:rPr>
      </w:pPr>
    </w:p>
    <w:tbl>
      <w:tblPr>
        <w:tblStyle w:val="aa"/>
        <w:tblW w:w="7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175"/>
      </w:tblGrid>
      <w:tr w:rsidR="00B14550">
        <w:tc>
          <w:tcPr>
            <w:tcW w:w="2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Column</w:t>
            </w:r>
          </w:p>
        </w:tc>
        <w:tc>
          <w:tcPr>
            <w:tcW w:w="5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choiceID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Unique question Identifier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choiceStatement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Content of  a response that can be chosen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answer</w:t>
            </w:r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Element indicating if this choice statement is the response or an element of the response to the question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questionID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Unique question identifier</w:t>
            </w:r>
          </w:p>
        </w:tc>
      </w:tr>
    </w:tbl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D3ED2">
      <w:pPr>
        <w:rPr>
          <w:b/>
        </w:rPr>
      </w:pPr>
      <w:proofErr w:type="spellStart"/>
      <w:r>
        <w:rPr>
          <w:b/>
        </w:rPr>
        <w:t>StudentAnswer</w:t>
      </w:r>
      <w:proofErr w:type="spellEnd"/>
    </w:p>
    <w:p w:rsidR="00B14550" w:rsidRDefault="00B14550">
      <w:pPr>
        <w:rPr>
          <w:b/>
        </w:rPr>
      </w:pPr>
    </w:p>
    <w:tbl>
      <w:tblPr>
        <w:tblStyle w:val="ab"/>
        <w:tblW w:w="7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175"/>
      </w:tblGrid>
      <w:tr w:rsidR="00B14550">
        <w:tc>
          <w:tcPr>
            <w:tcW w:w="25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5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questionID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Unique question identifier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studentID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Unique student identifier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proofErr w:type="spellStart"/>
            <w:r>
              <w:t>testSessionID</w:t>
            </w:r>
            <w:proofErr w:type="spellEnd"/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</w:pPr>
            <w:r>
              <w:t>Unique test session identifier</w:t>
            </w:r>
          </w:p>
          <w:p w:rsidR="00B14550" w:rsidRDefault="00BD3ED2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</w:pPr>
            <w:r>
              <w:t>Test session : course being taught</w:t>
            </w:r>
          </w:p>
        </w:tc>
      </w:tr>
      <w:tr w:rsidR="00B14550"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student</w:t>
            </w:r>
          </w:p>
        </w:tc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550" w:rsidRDefault="00BD3ED2">
            <w:pPr>
              <w:widowControl w:val="0"/>
              <w:spacing w:line="240" w:lineRule="auto"/>
            </w:pPr>
            <w:r>
              <w:t>Answer student submitted.</w:t>
            </w:r>
          </w:p>
        </w:tc>
      </w:tr>
    </w:tbl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p w:rsidR="00B14550" w:rsidRDefault="00BD3ED2">
      <w:pPr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6858000" cy="51816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4550" w:rsidRDefault="00B14550">
      <w:pPr>
        <w:rPr>
          <w:b/>
        </w:rPr>
      </w:pPr>
    </w:p>
    <w:p w:rsidR="00B14550" w:rsidRDefault="00B14550">
      <w:pPr>
        <w:rPr>
          <w:b/>
        </w:rPr>
      </w:pPr>
    </w:p>
    <w:sectPr w:rsidR="00B14550">
      <w:footerReference w:type="default" r:id="rId14"/>
      <w:footerReference w:type="first" r:id="rId15"/>
      <w:pgSz w:w="12240" w:h="15840"/>
      <w:pgMar w:top="1440" w:right="720" w:bottom="1440" w:left="72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ED2" w:rsidRDefault="00BD3ED2">
      <w:pPr>
        <w:spacing w:line="240" w:lineRule="auto"/>
      </w:pPr>
      <w:r>
        <w:separator/>
      </w:r>
    </w:p>
  </w:endnote>
  <w:endnote w:type="continuationSeparator" w:id="0">
    <w:p w:rsidR="00BD3ED2" w:rsidRDefault="00BD3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550" w:rsidRDefault="00BD3ED2">
    <w:pPr>
      <w:jc w:val="right"/>
    </w:pPr>
    <w:r>
      <w:fldChar w:fldCharType="begin"/>
    </w:r>
    <w:r>
      <w:instrText>PAGE</w:instrText>
    </w:r>
    <w:r>
      <w:fldChar w:fldCharType="separate"/>
    </w:r>
    <w:r w:rsidR="0083247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550" w:rsidRDefault="00B145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ED2" w:rsidRDefault="00BD3ED2">
      <w:pPr>
        <w:spacing w:line="240" w:lineRule="auto"/>
      </w:pPr>
      <w:r>
        <w:separator/>
      </w:r>
    </w:p>
  </w:footnote>
  <w:footnote w:type="continuationSeparator" w:id="0">
    <w:p w:rsidR="00BD3ED2" w:rsidRDefault="00BD3E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7059"/>
    <w:multiLevelType w:val="multilevel"/>
    <w:tmpl w:val="CFCECFC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2077D48"/>
    <w:multiLevelType w:val="multilevel"/>
    <w:tmpl w:val="21306F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4C5348E"/>
    <w:multiLevelType w:val="multilevel"/>
    <w:tmpl w:val="D6D676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56B01DD"/>
    <w:multiLevelType w:val="multilevel"/>
    <w:tmpl w:val="6CA431E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0A825E92"/>
    <w:multiLevelType w:val="multilevel"/>
    <w:tmpl w:val="C1BCFA9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0F2F23B5"/>
    <w:multiLevelType w:val="multilevel"/>
    <w:tmpl w:val="3474CE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5B16D72"/>
    <w:multiLevelType w:val="multilevel"/>
    <w:tmpl w:val="EE221B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17B778F0"/>
    <w:multiLevelType w:val="multilevel"/>
    <w:tmpl w:val="C3E0153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198238A0"/>
    <w:multiLevelType w:val="multilevel"/>
    <w:tmpl w:val="2242B8A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1C692679"/>
    <w:multiLevelType w:val="multilevel"/>
    <w:tmpl w:val="50CC346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21A90429"/>
    <w:multiLevelType w:val="multilevel"/>
    <w:tmpl w:val="A80687D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240D4573"/>
    <w:multiLevelType w:val="multilevel"/>
    <w:tmpl w:val="3BE2DC6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24C96196"/>
    <w:multiLevelType w:val="multilevel"/>
    <w:tmpl w:val="EB9EC5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nsid w:val="27B47012"/>
    <w:multiLevelType w:val="multilevel"/>
    <w:tmpl w:val="69BA84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2DC221E6"/>
    <w:multiLevelType w:val="multilevel"/>
    <w:tmpl w:val="7C84374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nsid w:val="3A337B31"/>
    <w:multiLevelType w:val="multilevel"/>
    <w:tmpl w:val="AE2A25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nsid w:val="3A602CBA"/>
    <w:multiLevelType w:val="multilevel"/>
    <w:tmpl w:val="23BAE9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nsid w:val="3C86260A"/>
    <w:multiLevelType w:val="multilevel"/>
    <w:tmpl w:val="EC38DCF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nsid w:val="3E27188D"/>
    <w:multiLevelType w:val="multilevel"/>
    <w:tmpl w:val="1046BD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4017785A"/>
    <w:multiLevelType w:val="multilevel"/>
    <w:tmpl w:val="CAEE84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nsid w:val="41CF6D37"/>
    <w:multiLevelType w:val="multilevel"/>
    <w:tmpl w:val="424E40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>
    <w:nsid w:val="425874F8"/>
    <w:multiLevelType w:val="multilevel"/>
    <w:tmpl w:val="613A884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2">
    <w:nsid w:val="4836059A"/>
    <w:multiLevelType w:val="multilevel"/>
    <w:tmpl w:val="140699A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3">
    <w:nsid w:val="4BBD6809"/>
    <w:multiLevelType w:val="multilevel"/>
    <w:tmpl w:val="EA5094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52FC5AA6"/>
    <w:multiLevelType w:val="multilevel"/>
    <w:tmpl w:val="B678B8D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5">
    <w:nsid w:val="5304777F"/>
    <w:multiLevelType w:val="multilevel"/>
    <w:tmpl w:val="0C0A354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>
    <w:nsid w:val="553630D7"/>
    <w:multiLevelType w:val="multilevel"/>
    <w:tmpl w:val="C090E6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59C0557F"/>
    <w:multiLevelType w:val="multilevel"/>
    <w:tmpl w:val="6D7499C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8">
    <w:nsid w:val="5C58696E"/>
    <w:multiLevelType w:val="multilevel"/>
    <w:tmpl w:val="DE0AC32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9">
    <w:nsid w:val="5D9D0745"/>
    <w:multiLevelType w:val="multilevel"/>
    <w:tmpl w:val="43A479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5ED853F4"/>
    <w:multiLevelType w:val="multilevel"/>
    <w:tmpl w:val="219EF6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1">
    <w:nsid w:val="67190625"/>
    <w:multiLevelType w:val="multilevel"/>
    <w:tmpl w:val="C30296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2">
    <w:nsid w:val="67C301CB"/>
    <w:multiLevelType w:val="multilevel"/>
    <w:tmpl w:val="EAECE8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3">
    <w:nsid w:val="67F576E1"/>
    <w:multiLevelType w:val="multilevel"/>
    <w:tmpl w:val="C922BCE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4">
    <w:nsid w:val="6B614974"/>
    <w:multiLevelType w:val="multilevel"/>
    <w:tmpl w:val="41B082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5">
    <w:nsid w:val="70221042"/>
    <w:multiLevelType w:val="multilevel"/>
    <w:tmpl w:val="A96E640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6">
    <w:nsid w:val="70E0085B"/>
    <w:multiLevelType w:val="multilevel"/>
    <w:tmpl w:val="8E0E55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7">
    <w:nsid w:val="73AF5C9A"/>
    <w:multiLevelType w:val="multilevel"/>
    <w:tmpl w:val="B05C64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3"/>
  </w:num>
  <w:num w:numId="2">
    <w:abstractNumId w:val="34"/>
  </w:num>
  <w:num w:numId="3">
    <w:abstractNumId w:val="1"/>
  </w:num>
  <w:num w:numId="4">
    <w:abstractNumId w:val="31"/>
  </w:num>
  <w:num w:numId="5">
    <w:abstractNumId w:val="28"/>
  </w:num>
  <w:num w:numId="6">
    <w:abstractNumId w:val="37"/>
  </w:num>
  <w:num w:numId="7">
    <w:abstractNumId w:val="9"/>
  </w:num>
  <w:num w:numId="8">
    <w:abstractNumId w:val="36"/>
  </w:num>
  <w:num w:numId="9">
    <w:abstractNumId w:val="32"/>
  </w:num>
  <w:num w:numId="10">
    <w:abstractNumId w:val="18"/>
  </w:num>
  <w:num w:numId="11">
    <w:abstractNumId w:val="7"/>
  </w:num>
  <w:num w:numId="12">
    <w:abstractNumId w:val="2"/>
  </w:num>
  <w:num w:numId="13">
    <w:abstractNumId w:val="25"/>
  </w:num>
  <w:num w:numId="14">
    <w:abstractNumId w:val="11"/>
  </w:num>
  <w:num w:numId="15">
    <w:abstractNumId w:val="17"/>
  </w:num>
  <w:num w:numId="16">
    <w:abstractNumId w:val="12"/>
  </w:num>
  <w:num w:numId="17">
    <w:abstractNumId w:val="8"/>
  </w:num>
  <w:num w:numId="18">
    <w:abstractNumId w:val="14"/>
  </w:num>
  <w:num w:numId="19">
    <w:abstractNumId w:val="26"/>
  </w:num>
  <w:num w:numId="20">
    <w:abstractNumId w:val="24"/>
  </w:num>
  <w:num w:numId="21">
    <w:abstractNumId w:val="30"/>
  </w:num>
  <w:num w:numId="22">
    <w:abstractNumId w:val="33"/>
  </w:num>
  <w:num w:numId="23">
    <w:abstractNumId w:val="20"/>
  </w:num>
  <w:num w:numId="24">
    <w:abstractNumId w:val="16"/>
  </w:num>
  <w:num w:numId="25">
    <w:abstractNumId w:val="5"/>
  </w:num>
  <w:num w:numId="26">
    <w:abstractNumId w:val="10"/>
  </w:num>
  <w:num w:numId="27">
    <w:abstractNumId w:val="22"/>
  </w:num>
  <w:num w:numId="28">
    <w:abstractNumId w:val="21"/>
  </w:num>
  <w:num w:numId="29">
    <w:abstractNumId w:val="13"/>
  </w:num>
  <w:num w:numId="30">
    <w:abstractNumId w:val="19"/>
  </w:num>
  <w:num w:numId="31">
    <w:abstractNumId w:val="27"/>
  </w:num>
  <w:num w:numId="32">
    <w:abstractNumId w:val="35"/>
  </w:num>
  <w:num w:numId="33">
    <w:abstractNumId w:val="0"/>
  </w:num>
  <w:num w:numId="34">
    <w:abstractNumId w:val="29"/>
  </w:num>
  <w:num w:numId="35">
    <w:abstractNumId w:val="6"/>
  </w:num>
  <w:num w:numId="36">
    <w:abstractNumId w:val="3"/>
  </w:num>
  <w:num w:numId="37">
    <w:abstractNumId w:val="15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4550"/>
    <w:rsid w:val="003D1FF9"/>
    <w:rsid w:val="00533E91"/>
    <w:rsid w:val="0083247C"/>
    <w:rsid w:val="00B14550"/>
    <w:rsid w:val="00BD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60" w:line="327" w:lineRule="auto"/>
      <w:contextualSpacing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F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60" w:line="327" w:lineRule="auto"/>
      <w:contextualSpacing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F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 Word</dc:creator>
  <cp:lastModifiedBy>Brady Word</cp:lastModifiedBy>
  <cp:revision>3</cp:revision>
  <dcterms:created xsi:type="dcterms:W3CDTF">2017-04-09T01:39:00Z</dcterms:created>
  <dcterms:modified xsi:type="dcterms:W3CDTF">2017-04-09T01:40:00Z</dcterms:modified>
</cp:coreProperties>
</file>