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4410D" w:rsidRPr="0044410D" w:rsidRDefault="007D4DF3" w:rsidP="00A11774">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D079C9" w:rsidRDefault="00DE357C">
          <w:pPr>
            <w:pStyle w:val="TOC1"/>
            <w:rPr>
              <w:rFonts w:eastAsiaTheme="minorEastAsia"/>
              <w:noProof/>
              <w:sz w:val="22"/>
            </w:rPr>
          </w:pPr>
          <w:r>
            <w:fldChar w:fldCharType="begin"/>
          </w:r>
          <w:r>
            <w:instrText xml:space="preserve"> TOC \o "1-3" \h \z \u </w:instrText>
          </w:r>
          <w:r>
            <w:fldChar w:fldCharType="separate"/>
          </w:r>
          <w:hyperlink w:anchor="_Toc399908339" w:history="1">
            <w:r w:rsidR="00D079C9" w:rsidRPr="00C152AD">
              <w:rPr>
                <w:rStyle w:val="Hyperlink"/>
                <w:noProof/>
              </w:rPr>
              <w:t>1</w:t>
            </w:r>
            <w:r w:rsidR="00D079C9">
              <w:rPr>
                <w:rFonts w:eastAsiaTheme="minorEastAsia"/>
                <w:noProof/>
                <w:sz w:val="22"/>
              </w:rPr>
              <w:tab/>
            </w:r>
            <w:r w:rsidR="00D079C9" w:rsidRPr="00C152AD">
              <w:rPr>
                <w:rStyle w:val="Hyperlink"/>
                <w:noProof/>
              </w:rPr>
              <w:t>Introduction</w:t>
            </w:r>
            <w:r w:rsidR="00D079C9">
              <w:rPr>
                <w:noProof/>
                <w:webHidden/>
              </w:rPr>
              <w:tab/>
            </w:r>
            <w:r w:rsidR="00D079C9">
              <w:rPr>
                <w:noProof/>
                <w:webHidden/>
              </w:rPr>
              <w:fldChar w:fldCharType="begin"/>
            </w:r>
            <w:r w:rsidR="00D079C9">
              <w:rPr>
                <w:noProof/>
                <w:webHidden/>
              </w:rPr>
              <w:instrText xml:space="preserve"> PAGEREF _Toc399908339 \h </w:instrText>
            </w:r>
            <w:r w:rsidR="00D079C9">
              <w:rPr>
                <w:noProof/>
                <w:webHidden/>
              </w:rPr>
            </w:r>
            <w:r w:rsidR="00D079C9">
              <w:rPr>
                <w:noProof/>
                <w:webHidden/>
              </w:rPr>
              <w:fldChar w:fldCharType="separate"/>
            </w:r>
            <w:r w:rsidR="00D079C9">
              <w:rPr>
                <w:noProof/>
                <w:webHidden/>
              </w:rPr>
              <w:t>1</w:t>
            </w:r>
            <w:r w:rsidR="00D079C9">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0" w:history="1">
            <w:r w:rsidRPr="00C152AD">
              <w:rPr>
                <w:rStyle w:val="Hyperlink"/>
                <w:noProof/>
              </w:rPr>
              <w:t>1.1</w:t>
            </w:r>
            <w:r>
              <w:rPr>
                <w:rFonts w:eastAsiaTheme="minorEastAsia"/>
                <w:noProof/>
                <w:sz w:val="22"/>
              </w:rPr>
              <w:tab/>
            </w:r>
            <w:r w:rsidRPr="00C152AD">
              <w:rPr>
                <w:rStyle w:val="Hyperlink"/>
                <w:noProof/>
              </w:rPr>
              <w:t>Ambient Declarations</w:t>
            </w:r>
            <w:r>
              <w:rPr>
                <w:noProof/>
                <w:webHidden/>
              </w:rPr>
              <w:tab/>
            </w:r>
            <w:r>
              <w:rPr>
                <w:noProof/>
                <w:webHidden/>
              </w:rPr>
              <w:fldChar w:fldCharType="begin"/>
            </w:r>
            <w:r>
              <w:rPr>
                <w:noProof/>
                <w:webHidden/>
              </w:rPr>
              <w:instrText xml:space="preserve"> PAGEREF _Toc399908340 \h </w:instrText>
            </w:r>
            <w:r>
              <w:rPr>
                <w:noProof/>
                <w:webHidden/>
              </w:rPr>
            </w:r>
            <w:r>
              <w:rPr>
                <w:noProof/>
                <w:webHidden/>
              </w:rPr>
              <w:fldChar w:fldCharType="separate"/>
            </w:r>
            <w:r>
              <w:rPr>
                <w:noProof/>
                <w:webHidden/>
              </w:rPr>
              <w:t>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1" w:history="1">
            <w:r w:rsidRPr="00C152AD">
              <w:rPr>
                <w:rStyle w:val="Hyperlink"/>
                <w:noProof/>
              </w:rPr>
              <w:t>1.2</w:t>
            </w:r>
            <w:r>
              <w:rPr>
                <w:rFonts w:eastAsiaTheme="minorEastAsia"/>
                <w:noProof/>
                <w:sz w:val="22"/>
              </w:rPr>
              <w:tab/>
            </w:r>
            <w:r w:rsidRPr="00C152AD">
              <w:rPr>
                <w:rStyle w:val="Hyperlink"/>
                <w:noProof/>
              </w:rPr>
              <w:t>Function Types</w:t>
            </w:r>
            <w:r>
              <w:rPr>
                <w:noProof/>
                <w:webHidden/>
              </w:rPr>
              <w:tab/>
            </w:r>
            <w:r>
              <w:rPr>
                <w:noProof/>
                <w:webHidden/>
              </w:rPr>
              <w:fldChar w:fldCharType="begin"/>
            </w:r>
            <w:r>
              <w:rPr>
                <w:noProof/>
                <w:webHidden/>
              </w:rPr>
              <w:instrText xml:space="preserve"> PAGEREF _Toc399908341 \h </w:instrText>
            </w:r>
            <w:r>
              <w:rPr>
                <w:noProof/>
                <w:webHidden/>
              </w:rPr>
            </w:r>
            <w:r>
              <w:rPr>
                <w:noProof/>
                <w:webHidden/>
              </w:rPr>
              <w:fldChar w:fldCharType="separate"/>
            </w:r>
            <w:r>
              <w:rPr>
                <w:noProof/>
                <w:webHidden/>
              </w:rPr>
              <w:t>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2" w:history="1">
            <w:r w:rsidRPr="00C152AD">
              <w:rPr>
                <w:rStyle w:val="Hyperlink"/>
                <w:noProof/>
              </w:rPr>
              <w:t>1.3</w:t>
            </w:r>
            <w:r>
              <w:rPr>
                <w:rFonts w:eastAsiaTheme="minorEastAsia"/>
                <w:noProof/>
                <w:sz w:val="22"/>
              </w:rPr>
              <w:tab/>
            </w:r>
            <w:r w:rsidRPr="00C152AD">
              <w:rPr>
                <w:rStyle w:val="Hyperlink"/>
                <w:noProof/>
              </w:rPr>
              <w:t>Object Types</w:t>
            </w:r>
            <w:r>
              <w:rPr>
                <w:noProof/>
                <w:webHidden/>
              </w:rPr>
              <w:tab/>
            </w:r>
            <w:r>
              <w:rPr>
                <w:noProof/>
                <w:webHidden/>
              </w:rPr>
              <w:fldChar w:fldCharType="begin"/>
            </w:r>
            <w:r>
              <w:rPr>
                <w:noProof/>
                <w:webHidden/>
              </w:rPr>
              <w:instrText xml:space="preserve"> PAGEREF _Toc399908342 \h </w:instrText>
            </w:r>
            <w:r>
              <w:rPr>
                <w:noProof/>
                <w:webHidden/>
              </w:rPr>
            </w:r>
            <w:r>
              <w:rPr>
                <w:noProof/>
                <w:webHidden/>
              </w:rPr>
              <w:fldChar w:fldCharType="separate"/>
            </w:r>
            <w:r>
              <w:rPr>
                <w:noProof/>
                <w:webHidden/>
              </w:rPr>
              <w:t>4</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3" w:history="1">
            <w:r w:rsidRPr="00C152AD">
              <w:rPr>
                <w:rStyle w:val="Hyperlink"/>
                <w:noProof/>
              </w:rPr>
              <w:t>1.4</w:t>
            </w:r>
            <w:r>
              <w:rPr>
                <w:rFonts w:eastAsiaTheme="minorEastAsia"/>
                <w:noProof/>
                <w:sz w:val="22"/>
              </w:rPr>
              <w:tab/>
            </w:r>
            <w:r w:rsidRPr="00C152AD">
              <w:rPr>
                <w:rStyle w:val="Hyperlink"/>
                <w:noProof/>
              </w:rPr>
              <w:t>Structural Subtyping</w:t>
            </w:r>
            <w:r>
              <w:rPr>
                <w:noProof/>
                <w:webHidden/>
              </w:rPr>
              <w:tab/>
            </w:r>
            <w:r>
              <w:rPr>
                <w:noProof/>
                <w:webHidden/>
              </w:rPr>
              <w:fldChar w:fldCharType="begin"/>
            </w:r>
            <w:r>
              <w:rPr>
                <w:noProof/>
                <w:webHidden/>
              </w:rPr>
              <w:instrText xml:space="preserve"> PAGEREF _Toc399908343 \h </w:instrText>
            </w:r>
            <w:r>
              <w:rPr>
                <w:noProof/>
                <w:webHidden/>
              </w:rPr>
            </w:r>
            <w:r>
              <w:rPr>
                <w:noProof/>
                <w:webHidden/>
              </w:rPr>
              <w:fldChar w:fldCharType="separate"/>
            </w:r>
            <w:r>
              <w:rPr>
                <w:noProof/>
                <w:webHidden/>
              </w:rPr>
              <w:t>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4" w:history="1">
            <w:r w:rsidRPr="00C152AD">
              <w:rPr>
                <w:rStyle w:val="Hyperlink"/>
                <w:noProof/>
              </w:rPr>
              <w:t>1.5</w:t>
            </w:r>
            <w:r>
              <w:rPr>
                <w:rFonts w:eastAsiaTheme="minorEastAsia"/>
                <w:noProof/>
                <w:sz w:val="22"/>
              </w:rPr>
              <w:tab/>
            </w:r>
            <w:r w:rsidRPr="00C152AD">
              <w:rPr>
                <w:rStyle w:val="Hyperlink"/>
                <w:noProof/>
              </w:rPr>
              <w:t>Contextual Typing</w:t>
            </w:r>
            <w:r>
              <w:rPr>
                <w:noProof/>
                <w:webHidden/>
              </w:rPr>
              <w:tab/>
            </w:r>
            <w:r>
              <w:rPr>
                <w:noProof/>
                <w:webHidden/>
              </w:rPr>
              <w:fldChar w:fldCharType="begin"/>
            </w:r>
            <w:r>
              <w:rPr>
                <w:noProof/>
                <w:webHidden/>
              </w:rPr>
              <w:instrText xml:space="preserve"> PAGEREF _Toc399908344 \h </w:instrText>
            </w:r>
            <w:r>
              <w:rPr>
                <w:noProof/>
                <w:webHidden/>
              </w:rPr>
            </w:r>
            <w:r>
              <w:rPr>
                <w:noProof/>
                <w:webHidden/>
              </w:rPr>
              <w:fldChar w:fldCharType="separate"/>
            </w:r>
            <w:r>
              <w:rPr>
                <w:noProof/>
                <w:webHidden/>
              </w:rPr>
              <w:t>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5" w:history="1">
            <w:r w:rsidRPr="00C152AD">
              <w:rPr>
                <w:rStyle w:val="Hyperlink"/>
                <w:noProof/>
              </w:rPr>
              <w:t>1.6</w:t>
            </w:r>
            <w:r>
              <w:rPr>
                <w:rFonts w:eastAsiaTheme="minorEastAsia"/>
                <w:noProof/>
                <w:sz w:val="22"/>
              </w:rPr>
              <w:tab/>
            </w:r>
            <w:r w:rsidRPr="00C152AD">
              <w:rPr>
                <w:rStyle w:val="Hyperlink"/>
                <w:noProof/>
              </w:rPr>
              <w:t>Classes</w:t>
            </w:r>
            <w:r>
              <w:rPr>
                <w:noProof/>
                <w:webHidden/>
              </w:rPr>
              <w:tab/>
            </w:r>
            <w:r>
              <w:rPr>
                <w:noProof/>
                <w:webHidden/>
              </w:rPr>
              <w:fldChar w:fldCharType="begin"/>
            </w:r>
            <w:r>
              <w:rPr>
                <w:noProof/>
                <w:webHidden/>
              </w:rPr>
              <w:instrText xml:space="preserve"> PAGEREF _Toc399908345 \h </w:instrText>
            </w:r>
            <w:r>
              <w:rPr>
                <w:noProof/>
                <w:webHidden/>
              </w:rPr>
            </w:r>
            <w:r>
              <w:rPr>
                <w:noProof/>
                <w:webHidden/>
              </w:rPr>
              <w:fldChar w:fldCharType="separate"/>
            </w:r>
            <w:r>
              <w:rPr>
                <w:noProof/>
                <w:webHidden/>
              </w:rPr>
              <w:t>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6" w:history="1">
            <w:r w:rsidRPr="00C152AD">
              <w:rPr>
                <w:rStyle w:val="Hyperlink"/>
                <w:noProof/>
              </w:rPr>
              <w:t>1.7</w:t>
            </w:r>
            <w:r>
              <w:rPr>
                <w:rFonts w:eastAsiaTheme="minorEastAsia"/>
                <w:noProof/>
                <w:sz w:val="22"/>
              </w:rPr>
              <w:tab/>
            </w:r>
            <w:r w:rsidRPr="00C152AD">
              <w:rPr>
                <w:rStyle w:val="Hyperlink"/>
                <w:noProof/>
              </w:rPr>
              <w:t>Enum Types</w:t>
            </w:r>
            <w:r>
              <w:rPr>
                <w:noProof/>
                <w:webHidden/>
              </w:rPr>
              <w:tab/>
            </w:r>
            <w:r>
              <w:rPr>
                <w:noProof/>
                <w:webHidden/>
              </w:rPr>
              <w:fldChar w:fldCharType="begin"/>
            </w:r>
            <w:r>
              <w:rPr>
                <w:noProof/>
                <w:webHidden/>
              </w:rPr>
              <w:instrText xml:space="preserve"> PAGEREF _Toc399908346 \h </w:instrText>
            </w:r>
            <w:r>
              <w:rPr>
                <w:noProof/>
                <w:webHidden/>
              </w:rPr>
            </w:r>
            <w:r>
              <w:rPr>
                <w:noProof/>
                <w:webHidden/>
              </w:rPr>
              <w:fldChar w:fldCharType="separate"/>
            </w:r>
            <w:r>
              <w:rPr>
                <w:noProof/>
                <w:webHidden/>
              </w:rPr>
              <w:t>10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7" w:history="1">
            <w:r w:rsidRPr="00C152AD">
              <w:rPr>
                <w:rStyle w:val="Hyperlink"/>
                <w:noProof/>
                <w:highlight w:val="white"/>
              </w:rPr>
              <w:t>1.8</w:t>
            </w:r>
            <w:r>
              <w:rPr>
                <w:rFonts w:eastAsiaTheme="minorEastAsia"/>
                <w:noProof/>
                <w:sz w:val="22"/>
              </w:rPr>
              <w:tab/>
            </w:r>
            <w:r w:rsidRPr="00C152AD">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_Toc399908347 \h </w:instrText>
            </w:r>
            <w:r>
              <w:rPr>
                <w:noProof/>
                <w:webHidden/>
              </w:rPr>
            </w:r>
            <w:r>
              <w:rPr>
                <w:noProof/>
                <w:webHidden/>
              </w:rPr>
              <w:fldChar w:fldCharType="separate"/>
            </w:r>
            <w:r>
              <w:rPr>
                <w:noProof/>
                <w:webHidden/>
              </w:rPr>
              <w:t>11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8" w:history="1">
            <w:r w:rsidRPr="00C152AD">
              <w:rPr>
                <w:rStyle w:val="Hyperlink"/>
                <w:noProof/>
                <w:highlight w:val="white"/>
              </w:rPr>
              <w:t>1.9</w:t>
            </w:r>
            <w:r>
              <w:rPr>
                <w:rFonts w:eastAsiaTheme="minorEastAsia"/>
                <w:noProof/>
                <w:sz w:val="22"/>
              </w:rPr>
              <w:tab/>
            </w:r>
            <w:r w:rsidRPr="00C152AD">
              <w:rPr>
                <w:rStyle w:val="Hyperlink"/>
                <w:noProof/>
                <w:highlight w:val="white"/>
              </w:rPr>
              <w:t>Generic Types and Functions</w:t>
            </w:r>
            <w:r>
              <w:rPr>
                <w:noProof/>
                <w:webHidden/>
              </w:rPr>
              <w:tab/>
            </w:r>
            <w:r>
              <w:rPr>
                <w:noProof/>
                <w:webHidden/>
              </w:rPr>
              <w:fldChar w:fldCharType="begin"/>
            </w:r>
            <w:r>
              <w:rPr>
                <w:noProof/>
                <w:webHidden/>
              </w:rPr>
              <w:instrText xml:space="preserve"> PAGEREF _Toc399908348 \h </w:instrText>
            </w:r>
            <w:r>
              <w:rPr>
                <w:noProof/>
                <w:webHidden/>
              </w:rPr>
            </w:r>
            <w:r>
              <w:rPr>
                <w:noProof/>
                <w:webHidden/>
              </w:rPr>
              <w:fldChar w:fldCharType="separate"/>
            </w:r>
            <w:r>
              <w:rPr>
                <w:noProof/>
                <w:webHidden/>
              </w:rPr>
              <w:t>12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49" w:history="1">
            <w:r w:rsidRPr="00C152AD">
              <w:rPr>
                <w:rStyle w:val="Hyperlink"/>
                <w:noProof/>
              </w:rPr>
              <w:t>1.10</w:t>
            </w:r>
            <w:r>
              <w:rPr>
                <w:rFonts w:eastAsiaTheme="minorEastAsia"/>
                <w:noProof/>
                <w:sz w:val="22"/>
              </w:rPr>
              <w:tab/>
            </w:r>
            <w:r w:rsidRPr="00C152AD">
              <w:rPr>
                <w:rStyle w:val="Hyperlink"/>
                <w:noProof/>
              </w:rPr>
              <w:t>Modules</w:t>
            </w:r>
            <w:r>
              <w:rPr>
                <w:noProof/>
                <w:webHidden/>
              </w:rPr>
              <w:tab/>
            </w:r>
            <w:r>
              <w:rPr>
                <w:noProof/>
                <w:webHidden/>
              </w:rPr>
              <w:fldChar w:fldCharType="begin"/>
            </w:r>
            <w:r>
              <w:rPr>
                <w:noProof/>
                <w:webHidden/>
              </w:rPr>
              <w:instrText xml:space="preserve"> PAGEREF _Toc399908349 \h </w:instrText>
            </w:r>
            <w:r>
              <w:rPr>
                <w:noProof/>
                <w:webHidden/>
              </w:rPr>
            </w:r>
            <w:r>
              <w:rPr>
                <w:noProof/>
                <w:webHidden/>
              </w:rPr>
              <w:fldChar w:fldCharType="separate"/>
            </w:r>
            <w:r>
              <w:rPr>
                <w:noProof/>
                <w:webHidden/>
              </w:rPr>
              <w:t>13</w:t>
            </w:r>
            <w:r>
              <w:rPr>
                <w:noProof/>
                <w:webHidden/>
              </w:rPr>
              <w:fldChar w:fldCharType="end"/>
            </w:r>
          </w:hyperlink>
        </w:p>
        <w:p w:rsidR="00D079C9" w:rsidRDefault="00D079C9">
          <w:pPr>
            <w:pStyle w:val="TOC1"/>
            <w:rPr>
              <w:rFonts w:eastAsiaTheme="minorEastAsia"/>
              <w:noProof/>
              <w:sz w:val="22"/>
            </w:rPr>
          </w:pPr>
          <w:hyperlink w:anchor="_Toc399908350" w:history="1">
            <w:r w:rsidRPr="00C152AD">
              <w:rPr>
                <w:rStyle w:val="Hyperlink"/>
                <w:noProof/>
              </w:rPr>
              <w:t>2</w:t>
            </w:r>
            <w:r>
              <w:rPr>
                <w:rFonts w:eastAsiaTheme="minorEastAsia"/>
                <w:noProof/>
                <w:sz w:val="22"/>
              </w:rPr>
              <w:tab/>
            </w:r>
            <w:r w:rsidRPr="00C152AD">
              <w:rPr>
                <w:rStyle w:val="Hyperlink"/>
                <w:noProof/>
              </w:rPr>
              <w:t>Basic Concepts</w:t>
            </w:r>
            <w:r>
              <w:rPr>
                <w:noProof/>
                <w:webHidden/>
              </w:rPr>
              <w:tab/>
            </w:r>
            <w:r>
              <w:rPr>
                <w:noProof/>
                <w:webHidden/>
              </w:rPr>
              <w:fldChar w:fldCharType="begin"/>
            </w:r>
            <w:r>
              <w:rPr>
                <w:noProof/>
                <w:webHidden/>
              </w:rPr>
              <w:instrText xml:space="preserve"> PAGEREF _Toc399908350 \h </w:instrText>
            </w:r>
            <w:r>
              <w:rPr>
                <w:noProof/>
                <w:webHidden/>
              </w:rPr>
            </w:r>
            <w:r>
              <w:rPr>
                <w:noProof/>
                <w:webHidden/>
              </w:rPr>
              <w:fldChar w:fldCharType="separate"/>
            </w:r>
            <w:r>
              <w:rPr>
                <w:noProof/>
                <w:webHidden/>
              </w:rPr>
              <w:t>17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1" w:history="1">
            <w:r w:rsidRPr="00C152AD">
              <w:rPr>
                <w:rStyle w:val="Hyperlink"/>
                <w:noProof/>
              </w:rPr>
              <w:t>2.1</w:t>
            </w:r>
            <w:r>
              <w:rPr>
                <w:rFonts w:eastAsiaTheme="minorEastAsia"/>
                <w:noProof/>
                <w:sz w:val="22"/>
              </w:rPr>
              <w:tab/>
            </w:r>
            <w:r w:rsidRPr="00C152AD">
              <w:rPr>
                <w:rStyle w:val="Hyperlink"/>
                <w:noProof/>
              </w:rPr>
              <w:t>Grammar Conventions</w:t>
            </w:r>
            <w:r>
              <w:rPr>
                <w:noProof/>
                <w:webHidden/>
              </w:rPr>
              <w:tab/>
            </w:r>
            <w:r>
              <w:rPr>
                <w:noProof/>
                <w:webHidden/>
              </w:rPr>
              <w:fldChar w:fldCharType="begin"/>
            </w:r>
            <w:r>
              <w:rPr>
                <w:noProof/>
                <w:webHidden/>
              </w:rPr>
              <w:instrText xml:space="preserve"> PAGEREF _Toc399908351 \h </w:instrText>
            </w:r>
            <w:r>
              <w:rPr>
                <w:noProof/>
                <w:webHidden/>
              </w:rPr>
            </w:r>
            <w:r>
              <w:rPr>
                <w:noProof/>
                <w:webHidden/>
              </w:rPr>
              <w:fldChar w:fldCharType="separate"/>
            </w:r>
            <w:r>
              <w:rPr>
                <w:noProof/>
                <w:webHidden/>
              </w:rPr>
              <w:t>17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2" w:history="1">
            <w:r w:rsidRPr="00C152AD">
              <w:rPr>
                <w:rStyle w:val="Hyperlink"/>
                <w:noProof/>
              </w:rPr>
              <w:t>2.2</w:t>
            </w:r>
            <w:r>
              <w:rPr>
                <w:rFonts w:eastAsiaTheme="minorEastAsia"/>
                <w:noProof/>
                <w:sz w:val="22"/>
              </w:rPr>
              <w:tab/>
            </w:r>
            <w:r w:rsidRPr="00C152AD">
              <w:rPr>
                <w:rStyle w:val="Hyperlink"/>
                <w:noProof/>
              </w:rPr>
              <w:t>Namespaces and Named Types</w:t>
            </w:r>
            <w:r>
              <w:rPr>
                <w:noProof/>
                <w:webHidden/>
              </w:rPr>
              <w:tab/>
            </w:r>
            <w:r>
              <w:rPr>
                <w:noProof/>
                <w:webHidden/>
              </w:rPr>
              <w:fldChar w:fldCharType="begin"/>
            </w:r>
            <w:r>
              <w:rPr>
                <w:noProof/>
                <w:webHidden/>
              </w:rPr>
              <w:instrText xml:space="preserve"> PAGEREF _Toc399908352 \h </w:instrText>
            </w:r>
            <w:r>
              <w:rPr>
                <w:noProof/>
                <w:webHidden/>
              </w:rPr>
            </w:r>
            <w:r>
              <w:rPr>
                <w:noProof/>
                <w:webHidden/>
              </w:rPr>
              <w:fldChar w:fldCharType="separate"/>
            </w:r>
            <w:r>
              <w:rPr>
                <w:noProof/>
                <w:webHidden/>
              </w:rPr>
              <w:t>17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3" w:history="1">
            <w:r w:rsidRPr="00C152AD">
              <w:rPr>
                <w:rStyle w:val="Hyperlink"/>
                <w:noProof/>
              </w:rPr>
              <w:t>2.3</w:t>
            </w:r>
            <w:r>
              <w:rPr>
                <w:rFonts w:eastAsiaTheme="minorEastAsia"/>
                <w:noProof/>
                <w:sz w:val="22"/>
              </w:rPr>
              <w:tab/>
            </w:r>
            <w:r w:rsidRPr="00C152AD">
              <w:rPr>
                <w:rStyle w:val="Hyperlink"/>
                <w:noProof/>
              </w:rPr>
              <w:t>Declarations</w:t>
            </w:r>
            <w:r>
              <w:rPr>
                <w:noProof/>
                <w:webHidden/>
              </w:rPr>
              <w:tab/>
            </w:r>
            <w:r>
              <w:rPr>
                <w:noProof/>
                <w:webHidden/>
              </w:rPr>
              <w:fldChar w:fldCharType="begin"/>
            </w:r>
            <w:r>
              <w:rPr>
                <w:noProof/>
                <w:webHidden/>
              </w:rPr>
              <w:instrText xml:space="preserve"> PAGEREF _Toc399908353 \h </w:instrText>
            </w:r>
            <w:r>
              <w:rPr>
                <w:noProof/>
                <w:webHidden/>
              </w:rPr>
            </w:r>
            <w:r>
              <w:rPr>
                <w:noProof/>
                <w:webHidden/>
              </w:rPr>
              <w:fldChar w:fldCharType="separate"/>
            </w:r>
            <w:r>
              <w:rPr>
                <w:noProof/>
                <w:webHidden/>
              </w:rPr>
              <w:t>18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4" w:history="1">
            <w:r w:rsidRPr="00C152AD">
              <w:rPr>
                <w:rStyle w:val="Hyperlink"/>
                <w:noProof/>
              </w:rPr>
              <w:t>2.4</w:t>
            </w:r>
            <w:r>
              <w:rPr>
                <w:rFonts w:eastAsiaTheme="minorEastAsia"/>
                <w:noProof/>
                <w:sz w:val="22"/>
              </w:rPr>
              <w:tab/>
            </w:r>
            <w:r w:rsidRPr="00C152AD">
              <w:rPr>
                <w:rStyle w:val="Hyperlink"/>
                <w:noProof/>
              </w:rPr>
              <w:t>Scopes</w:t>
            </w:r>
            <w:r>
              <w:rPr>
                <w:noProof/>
                <w:webHidden/>
              </w:rPr>
              <w:tab/>
            </w:r>
            <w:r>
              <w:rPr>
                <w:noProof/>
                <w:webHidden/>
              </w:rPr>
              <w:fldChar w:fldCharType="begin"/>
            </w:r>
            <w:r>
              <w:rPr>
                <w:noProof/>
                <w:webHidden/>
              </w:rPr>
              <w:instrText xml:space="preserve"> PAGEREF _Toc399908354 \h </w:instrText>
            </w:r>
            <w:r>
              <w:rPr>
                <w:noProof/>
                <w:webHidden/>
              </w:rPr>
            </w:r>
            <w:r>
              <w:rPr>
                <w:noProof/>
                <w:webHidden/>
              </w:rPr>
              <w:fldChar w:fldCharType="separate"/>
            </w:r>
            <w:r>
              <w:rPr>
                <w:noProof/>
                <w:webHidden/>
              </w:rPr>
              <w:t>20</w:t>
            </w:r>
            <w:r>
              <w:rPr>
                <w:noProof/>
                <w:webHidden/>
              </w:rPr>
              <w:fldChar w:fldCharType="end"/>
            </w:r>
          </w:hyperlink>
        </w:p>
        <w:p w:rsidR="00D079C9" w:rsidRDefault="00D079C9">
          <w:pPr>
            <w:pStyle w:val="TOC1"/>
            <w:rPr>
              <w:rFonts w:eastAsiaTheme="minorEastAsia"/>
              <w:noProof/>
              <w:sz w:val="22"/>
            </w:rPr>
          </w:pPr>
          <w:hyperlink w:anchor="_Toc399908355" w:history="1">
            <w:r w:rsidRPr="00C152AD">
              <w:rPr>
                <w:rStyle w:val="Hyperlink"/>
                <w:noProof/>
              </w:rPr>
              <w:t>3</w:t>
            </w:r>
            <w:r>
              <w:rPr>
                <w:rFonts w:eastAsiaTheme="minorEastAsia"/>
                <w:noProof/>
                <w:sz w:val="22"/>
              </w:rPr>
              <w:tab/>
            </w:r>
            <w:r w:rsidRPr="00C152AD">
              <w:rPr>
                <w:rStyle w:val="Hyperlink"/>
                <w:noProof/>
              </w:rPr>
              <w:t>Types</w:t>
            </w:r>
            <w:r>
              <w:rPr>
                <w:noProof/>
                <w:webHidden/>
              </w:rPr>
              <w:tab/>
            </w:r>
            <w:r>
              <w:rPr>
                <w:noProof/>
                <w:webHidden/>
              </w:rPr>
              <w:fldChar w:fldCharType="begin"/>
            </w:r>
            <w:r>
              <w:rPr>
                <w:noProof/>
                <w:webHidden/>
              </w:rPr>
              <w:instrText xml:space="preserve"> PAGEREF _Toc399908355 \h </w:instrText>
            </w:r>
            <w:r>
              <w:rPr>
                <w:noProof/>
                <w:webHidden/>
              </w:rPr>
            </w:r>
            <w:r>
              <w:rPr>
                <w:noProof/>
                <w:webHidden/>
              </w:rPr>
              <w:fldChar w:fldCharType="separate"/>
            </w:r>
            <w:r>
              <w:rPr>
                <w:noProof/>
                <w:webHidden/>
              </w:rPr>
              <w:t>23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6" w:history="1">
            <w:r w:rsidRPr="00C152AD">
              <w:rPr>
                <w:rStyle w:val="Hyperlink"/>
                <w:noProof/>
              </w:rPr>
              <w:t>3.1</w:t>
            </w:r>
            <w:r>
              <w:rPr>
                <w:rFonts w:eastAsiaTheme="minorEastAsia"/>
                <w:noProof/>
                <w:sz w:val="22"/>
              </w:rPr>
              <w:tab/>
            </w:r>
            <w:r w:rsidRPr="00C152AD">
              <w:rPr>
                <w:rStyle w:val="Hyperlink"/>
                <w:noProof/>
              </w:rPr>
              <w:t>The Any Type</w:t>
            </w:r>
            <w:r>
              <w:rPr>
                <w:noProof/>
                <w:webHidden/>
              </w:rPr>
              <w:tab/>
            </w:r>
            <w:r>
              <w:rPr>
                <w:noProof/>
                <w:webHidden/>
              </w:rPr>
              <w:fldChar w:fldCharType="begin"/>
            </w:r>
            <w:r>
              <w:rPr>
                <w:noProof/>
                <w:webHidden/>
              </w:rPr>
              <w:instrText xml:space="preserve"> PAGEREF _Toc399908356 \h </w:instrText>
            </w:r>
            <w:r>
              <w:rPr>
                <w:noProof/>
                <w:webHidden/>
              </w:rPr>
            </w:r>
            <w:r>
              <w:rPr>
                <w:noProof/>
                <w:webHidden/>
              </w:rPr>
              <w:fldChar w:fldCharType="separate"/>
            </w:r>
            <w:r>
              <w:rPr>
                <w:noProof/>
                <w:webHidden/>
              </w:rPr>
              <w:t>24</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57" w:history="1">
            <w:r w:rsidRPr="00C152AD">
              <w:rPr>
                <w:rStyle w:val="Hyperlink"/>
                <w:noProof/>
              </w:rPr>
              <w:t>3.2</w:t>
            </w:r>
            <w:r>
              <w:rPr>
                <w:rFonts w:eastAsiaTheme="minorEastAsia"/>
                <w:noProof/>
                <w:sz w:val="22"/>
              </w:rPr>
              <w:tab/>
            </w:r>
            <w:r w:rsidRPr="00C152AD">
              <w:rPr>
                <w:rStyle w:val="Hyperlink"/>
                <w:noProof/>
              </w:rPr>
              <w:t>Primitive Types</w:t>
            </w:r>
            <w:r>
              <w:rPr>
                <w:noProof/>
                <w:webHidden/>
              </w:rPr>
              <w:tab/>
            </w:r>
            <w:r>
              <w:rPr>
                <w:noProof/>
                <w:webHidden/>
              </w:rPr>
              <w:fldChar w:fldCharType="begin"/>
            </w:r>
            <w:r>
              <w:rPr>
                <w:noProof/>
                <w:webHidden/>
              </w:rPr>
              <w:instrText xml:space="preserve"> PAGEREF _Toc399908357 \h </w:instrText>
            </w:r>
            <w:r>
              <w:rPr>
                <w:noProof/>
                <w:webHidden/>
              </w:rPr>
            </w:r>
            <w:r>
              <w:rPr>
                <w:noProof/>
                <w:webHidden/>
              </w:rPr>
              <w:fldChar w:fldCharType="separate"/>
            </w:r>
            <w:r>
              <w:rPr>
                <w:noProof/>
                <w:webHidden/>
              </w:rPr>
              <w:t>24</w:t>
            </w:r>
            <w:r>
              <w:rPr>
                <w:noProof/>
                <w:webHidden/>
              </w:rPr>
              <w:fldChar w:fldCharType="end"/>
            </w:r>
          </w:hyperlink>
        </w:p>
        <w:p w:rsidR="00D079C9" w:rsidRDefault="00D079C9">
          <w:pPr>
            <w:pStyle w:val="TOC3"/>
            <w:rPr>
              <w:rFonts w:eastAsiaTheme="minorEastAsia"/>
              <w:noProof/>
              <w:sz w:val="22"/>
            </w:rPr>
          </w:pPr>
          <w:hyperlink w:anchor="_Toc399908358" w:history="1">
            <w:r w:rsidRPr="00C152AD">
              <w:rPr>
                <w:rStyle w:val="Hyperlink"/>
                <w:noProof/>
              </w:rPr>
              <w:t>3.2.1</w:t>
            </w:r>
            <w:r>
              <w:rPr>
                <w:rFonts w:eastAsiaTheme="minorEastAsia"/>
                <w:noProof/>
                <w:sz w:val="22"/>
              </w:rPr>
              <w:tab/>
            </w:r>
            <w:r w:rsidRPr="00C152AD">
              <w:rPr>
                <w:rStyle w:val="Hyperlink"/>
                <w:noProof/>
              </w:rPr>
              <w:t>The Number Type</w:t>
            </w:r>
            <w:r>
              <w:rPr>
                <w:noProof/>
                <w:webHidden/>
              </w:rPr>
              <w:tab/>
            </w:r>
            <w:r>
              <w:rPr>
                <w:noProof/>
                <w:webHidden/>
              </w:rPr>
              <w:fldChar w:fldCharType="begin"/>
            </w:r>
            <w:r>
              <w:rPr>
                <w:noProof/>
                <w:webHidden/>
              </w:rPr>
              <w:instrText xml:space="preserve"> PAGEREF _Toc399908358 \h </w:instrText>
            </w:r>
            <w:r>
              <w:rPr>
                <w:noProof/>
                <w:webHidden/>
              </w:rPr>
            </w:r>
            <w:r>
              <w:rPr>
                <w:noProof/>
                <w:webHidden/>
              </w:rPr>
              <w:fldChar w:fldCharType="separate"/>
            </w:r>
            <w:r>
              <w:rPr>
                <w:noProof/>
                <w:webHidden/>
              </w:rPr>
              <w:t>24</w:t>
            </w:r>
            <w:r>
              <w:rPr>
                <w:noProof/>
                <w:webHidden/>
              </w:rPr>
              <w:fldChar w:fldCharType="end"/>
            </w:r>
          </w:hyperlink>
        </w:p>
        <w:p w:rsidR="00D079C9" w:rsidRDefault="00D079C9">
          <w:pPr>
            <w:pStyle w:val="TOC3"/>
            <w:rPr>
              <w:rFonts w:eastAsiaTheme="minorEastAsia"/>
              <w:noProof/>
              <w:sz w:val="22"/>
            </w:rPr>
          </w:pPr>
          <w:hyperlink w:anchor="_Toc399908359" w:history="1">
            <w:r w:rsidRPr="00C152AD">
              <w:rPr>
                <w:rStyle w:val="Hyperlink"/>
                <w:noProof/>
              </w:rPr>
              <w:t>3.2.2</w:t>
            </w:r>
            <w:r>
              <w:rPr>
                <w:rFonts w:eastAsiaTheme="minorEastAsia"/>
                <w:noProof/>
                <w:sz w:val="22"/>
              </w:rPr>
              <w:tab/>
            </w:r>
            <w:r w:rsidRPr="00C152AD">
              <w:rPr>
                <w:rStyle w:val="Hyperlink"/>
                <w:noProof/>
              </w:rPr>
              <w:t>The Boolean Type</w:t>
            </w:r>
            <w:r>
              <w:rPr>
                <w:noProof/>
                <w:webHidden/>
              </w:rPr>
              <w:tab/>
            </w:r>
            <w:r>
              <w:rPr>
                <w:noProof/>
                <w:webHidden/>
              </w:rPr>
              <w:fldChar w:fldCharType="begin"/>
            </w:r>
            <w:r>
              <w:rPr>
                <w:noProof/>
                <w:webHidden/>
              </w:rPr>
              <w:instrText xml:space="preserve"> PAGEREF _Toc399908359 \h </w:instrText>
            </w:r>
            <w:r>
              <w:rPr>
                <w:noProof/>
                <w:webHidden/>
              </w:rPr>
            </w:r>
            <w:r>
              <w:rPr>
                <w:noProof/>
                <w:webHidden/>
              </w:rPr>
              <w:fldChar w:fldCharType="separate"/>
            </w:r>
            <w:r>
              <w:rPr>
                <w:noProof/>
                <w:webHidden/>
              </w:rPr>
              <w:t>25</w:t>
            </w:r>
            <w:r>
              <w:rPr>
                <w:noProof/>
                <w:webHidden/>
              </w:rPr>
              <w:fldChar w:fldCharType="end"/>
            </w:r>
          </w:hyperlink>
        </w:p>
        <w:p w:rsidR="00D079C9" w:rsidRDefault="00D079C9">
          <w:pPr>
            <w:pStyle w:val="TOC3"/>
            <w:rPr>
              <w:rFonts w:eastAsiaTheme="minorEastAsia"/>
              <w:noProof/>
              <w:sz w:val="22"/>
            </w:rPr>
          </w:pPr>
          <w:hyperlink w:anchor="_Toc399908360" w:history="1">
            <w:r w:rsidRPr="00C152AD">
              <w:rPr>
                <w:rStyle w:val="Hyperlink"/>
                <w:noProof/>
              </w:rPr>
              <w:t>3.2.3</w:t>
            </w:r>
            <w:r>
              <w:rPr>
                <w:rFonts w:eastAsiaTheme="minorEastAsia"/>
                <w:noProof/>
                <w:sz w:val="22"/>
              </w:rPr>
              <w:tab/>
            </w:r>
            <w:r w:rsidRPr="00C152AD">
              <w:rPr>
                <w:rStyle w:val="Hyperlink"/>
                <w:noProof/>
              </w:rPr>
              <w:t>The String Type</w:t>
            </w:r>
            <w:r>
              <w:rPr>
                <w:noProof/>
                <w:webHidden/>
              </w:rPr>
              <w:tab/>
            </w:r>
            <w:r>
              <w:rPr>
                <w:noProof/>
                <w:webHidden/>
              </w:rPr>
              <w:fldChar w:fldCharType="begin"/>
            </w:r>
            <w:r>
              <w:rPr>
                <w:noProof/>
                <w:webHidden/>
              </w:rPr>
              <w:instrText xml:space="preserve"> PAGEREF _Toc399908360 \h </w:instrText>
            </w:r>
            <w:r>
              <w:rPr>
                <w:noProof/>
                <w:webHidden/>
              </w:rPr>
            </w:r>
            <w:r>
              <w:rPr>
                <w:noProof/>
                <w:webHidden/>
              </w:rPr>
              <w:fldChar w:fldCharType="separate"/>
            </w:r>
            <w:r>
              <w:rPr>
                <w:noProof/>
                <w:webHidden/>
              </w:rPr>
              <w:t>25</w:t>
            </w:r>
            <w:r>
              <w:rPr>
                <w:noProof/>
                <w:webHidden/>
              </w:rPr>
              <w:fldChar w:fldCharType="end"/>
            </w:r>
          </w:hyperlink>
        </w:p>
        <w:p w:rsidR="00D079C9" w:rsidRDefault="00D079C9">
          <w:pPr>
            <w:pStyle w:val="TOC3"/>
            <w:rPr>
              <w:rFonts w:eastAsiaTheme="minorEastAsia"/>
              <w:noProof/>
              <w:sz w:val="22"/>
            </w:rPr>
          </w:pPr>
          <w:hyperlink w:anchor="_Toc399908361" w:history="1">
            <w:r w:rsidRPr="00C152AD">
              <w:rPr>
                <w:rStyle w:val="Hyperlink"/>
                <w:noProof/>
              </w:rPr>
              <w:t>3.2.4</w:t>
            </w:r>
            <w:r>
              <w:rPr>
                <w:rFonts w:eastAsiaTheme="minorEastAsia"/>
                <w:noProof/>
                <w:sz w:val="22"/>
              </w:rPr>
              <w:tab/>
            </w:r>
            <w:r w:rsidRPr="00C152AD">
              <w:rPr>
                <w:rStyle w:val="Hyperlink"/>
                <w:noProof/>
              </w:rPr>
              <w:t>The Void Type</w:t>
            </w:r>
            <w:r>
              <w:rPr>
                <w:noProof/>
                <w:webHidden/>
              </w:rPr>
              <w:tab/>
            </w:r>
            <w:r>
              <w:rPr>
                <w:noProof/>
                <w:webHidden/>
              </w:rPr>
              <w:fldChar w:fldCharType="begin"/>
            </w:r>
            <w:r>
              <w:rPr>
                <w:noProof/>
                <w:webHidden/>
              </w:rPr>
              <w:instrText xml:space="preserve"> PAGEREF _Toc399908361 \h </w:instrText>
            </w:r>
            <w:r>
              <w:rPr>
                <w:noProof/>
                <w:webHidden/>
              </w:rPr>
            </w:r>
            <w:r>
              <w:rPr>
                <w:noProof/>
                <w:webHidden/>
              </w:rPr>
              <w:fldChar w:fldCharType="separate"/>
            </w:r>
            <w:r>
              <w:rPr>
                <w:noProof/>
                <w:webHidden/>
              </w:rPr>
              <w:t>25</w:t>
            </w:r>
            <w:r>
              <w:rPr>
                <w:noProof/>
                <w:webHidden/>
              </w:rPr>
              <w:fldChar w:fldCharType="end"/>
            </w:r>
          </w:hyperlink>
        </w:p>
        <w:p w:rsidR="00D079C9" w:rsidRDefault="00D079C9">
          <w:pPr>
            <w:pStyle w:val="TOC3"/>
            <w:rPr>
              <w:rFonts w:eastAsiaTheme="minorEastAsia"/>
              <w:noProof/>
              <w:sz w:val="22"/>
            </w:rPr>
          </w:pPr>
          <w:hyperlink w:anchor="_Toc399908362" w:history="1">
            <w:r w:rsidRPr="00C152AD">
              <w:rPr>
                <w:rStyle w:val="Hyperlink"/>
                <w:noProof/>
              </w:rPr>
              <w:t>3.2.5</w:t>
            </w:r>
            <w:r>
              <w:rPr>
                <w:rFonts w:eastAsiaTheme="minorEastAsia"/>
                <w:noProof/>
                <w:sz w:val="22"/>
              </w:rPr>
              <w:tab/>
            </w:r>
            <w:r w:rsidRPr="00C152AD">
              <w:rPr>
                <w:rStyle w:val="Hyperlink"/>
                <w:noProof/>
              </w:rPr>
              <w:t>The Null Type</w:t>
            </w:r>
            <w:r>
              <w:rPr>
                <w:noProof/>
                <w:webHidden/>
              </w:rPr>
              <w:tab/>
            </w:r>
            <w:r>
              <w:rPr>
                <w:noProof/>
                <w:webHidden/>
              </w:rPr>
              <w:fldChar w:fldCharType="begin"/>
            </w:r>
            <w:r>
              <w:rPr>
                <w:noProof/>
                <w:webHidden/>
              </w:rPr>
              <w:instrText xml:space="preserve"> PAGEREF _Toc399908362 \h </w:instrText>
            </w:r>
            <w:r>
              <w:rPr>
                <w:noProof/>
                <w:webHidden/>
              </w:rPr>
            </w:r>
            <w:r>
              <w:rPr>
                <w:noProof/>
                <w:webHidden/>
              </w:rPr>
              <w:fldChar w:fldCharType="separate"/>
            </w:r>
            <w:r>
              <w:rPr>
                <w:noProof/>
                <w:webHidden/>
              </w:rPr>
              <w:t>26</w:t>
            </w:r>
            <w:r>
              <w:rPr>
                <w:noProof/>
                <w:webHidden/>
              </w:rPr>
              <w:fldChar w:fldCharType="end"/>
            </w:r>
          </w:hyperlink>
        </w:p>
        <w:p w:rsidR="00D079C9" w:rsidRDefault="00D079C9">
          <w:pPr>
            <w:pStyle w:val="TOC3"/>
            <w:rPr>
              <w:rFonts w:eastAsiaTheme="minorEastAsia"/>
              <w:noProof/>
              <w:sz w:val="22"/>
            </w:rPr>
          </w:pPr>
          <w:hyperlink w:anchor="_Toc399908363" w:history="1">
            <w:r w:rsidRPr="00C152AD">
              <w:rPr>
                <w:rStyle w:val="Hyperlink"/>
                <w:noProof/>
              </w:rPr>
              <w:t>3.2.6</w:t>
            </w:r>
            <w:r>
              <w:rPr>
                <w:rFonts w:eastAsiaTheme="minorEastAsia"/>
                <w:noProof/>
                <w:sz w:val="22"/>
              </w:rPr>
              <w:tab/>
            </w:r>
            <w:r w:rsidRPr="00C152AD">
              <w:rPr>
                <w:rStyle w:val="Hyperlink"/>
                <w:noProof/>
              </w:rPr>
              <w:t>The Undefined Type</w:t>
            </w:r>
            <w:r>
              <w:rPr>
                <w:noProof/>
                <w:webHidden/>
              </w:rPr>
              <w:tab/>
            </w:r>
            <w:r>
              <w:rPr>
                <w:noProof/>
                <w:webHidden/>
              </w:rPr>
              <w:fldChar w:fldCharType="begin"/>
            </w:r>
            <w:r>
              <w:rPr>
                <w:noProof/>
                <w:webHidden/>
              </w:rPr>
              <w:instrText xml:space="preserve"> PAGEREF _Toc399908363 \h </w:instrText>
            </w:r>
            <w:r>
              <w:rPr>
                <w:noProof/>
                <w:webHidden/>
              </w:rPr>
            </w:r>
            <w:r>
              <w:rPr>
                <w:noProof/>
                <w:webHidden/>
              </w:rPr>
              <w:fldChar w:fldCharType="separate"/>
            </w:r>
            <w:r>
              <w:rPr>
                <w:noProof/>
                <w:webHidden/>
              </w:rPr>
              <w:t>26</w:t>
            </w:r>
            <w:r>
              <w:rPr>
                <w:noProof/>
                <w:webHidden/>
              </w:rPr>
              <w:fldChar w:fldCharType="end"/>
            </w:r>
          </w:hyperlink>
        </w:p>
        <w:p w:rsidR="00D079C9" w:rsidRDefault="00D079C9">
          <w:pPr>
            <w:pStyle w:val="TOC3"/>
            <w:rPr>
              <w:rFonts w:eastAsiaTheme="minorEastAsia"/>
              <w:noProof/>
              <w:sz w:val="22"/>
            </w:rPr>
          </w:pPr>
          <w:hyperlink w:anchor="_Toc399908364" w:history="1">
            <w:r w:rsidRPr="00C152AD">
              <w:rPr>
                <w:rStyle w:val="Hyperlink"/>
                <w:noProof/>
              </w:rPr>
              <w:t>3.2.7</w:t>
            </w:r>
            <w:r>
              <w:rPr>
                <w:rFonts w:eastAsiaTheme="minorEastAsia"/>
                <w:noProof/>
                <w:sz w:val="22"/>
              </w:rPr>
              <w:tab/>
            </w:r>
            <w:r w:rsidRPr="00C152AD">
              <w:rPr>
                <w:rStyle w:val="Hyperlink"/>
                <w:noProof/>
              </w:rPr>
              <w:t>Enum Types</w:t>
            </w:r>
            <w:r>
              <w:rPr>
                <w:noProof/>
                <w:webHidden/>
              </w:rPr>
              <w:tab/>
            </w:r>
            <w:r>
              <w:rPr>
                <w:noProof/>
                <w:webHidden/>
              </w:rPr>
              <w:fldChar w:fldCharType="begin"/>
            </w:r>
            <w:r>
              <w:rPr>
                <w:noProof/>
                <w:webHidden/>
              </w:rPr>
              <w:instrText xml:space="preserve"> PAGEREF _Toc399908364 \h </w:instrText>
            </w:r>
            <w:r>
              <w:rPr>
                <w:noProof/>
                <w:webHidden/>
              </w:rPr>
            </w:r>
            <w:r>
              <w:rPr>
                <w:noProof/>
                <w:webHidden/>
              </w:rPr>
              <w:fldChar w:fldCharType="separate"/>
            </w:r>
            <w:r>
              <w:rPr>
                <w:noProof/>
                <w:webHidden/>
              </w:rPr>
              <w:t>26</w:t>
            </w:r>
            <w:r>
              <w:rPr>
                <w:noProof/>
                <w:webHidden/>
              </w:rPr>
              <w:fldChar w:fldCharType="end"/>
            </w:r>
          </w:hyperlink>
        </w:p>
        <w:p w:rsidR="00D079C9" w:rsidRDefault="00D079C9">
          <w:pPr>
            <w:pStyle w:val="TOC3"/>
            <w:rPr>
              <w:rFonts w:eastAsiaTheme="minorEastAsia"/>
              <w:noProof/>
              <w:sz w:val="22"/>
            </w:rPr>
          </w:pPr>
          <w:hyperlink w:anchor="_Toc399908365" w:history="1">
            <w:r w:rsidRPr="00C152AD">
              <w:rPr>
                <w:rStyle w:val="Hyperlink"/>
                <w:noProof/>
              </w:rPr>
              <w:t>3.2.8</w:t>
            </w:r>
            <w:r>
              <w:rPr>
                <w:rFonts w:eastAsiaTheme="minorEastAsia"/>
                <w:noProof/>
                <w:sz w:val="22"/>
              </w:rPr>
              <w:tab/>
            </w:r>
            <w:r w:rsidRPr="00C152AD">
              <w:rPr>
                <w:rStyle w:val="Hyperlink"/>
                <w:noProof/>
              </w:rPr>
              <w:t>String Literal Types</w:t>
            </w:r>
            <w:r>
              <w:rPr>
                <w:noProof/>
                <w:webHidden/>
              </w:rPr>
              <w:tab/>
            </w:r>
            <w:r>
              <w:rPr>
                <w:noProof/>
                <w:webHidden/>
              </w:rPr>
              <w:fldChar w:fldCharType="begin"/>
            </w:r>
            <w:r>
              <w:rPr>
                <w:noProof/>
                <w:webHidden/>
              </w:rPr>
              <w:instrText xml:space="preserve"> PAGEREF _Toc399908365 \h </w:instrText>
            </w:r>
            <w:r>
              <w:rPr>
                <w:noProof/>
                <w:webHidden/>
              </w:rPr>
            </w:r>
            <w:r>
              <w:rPr>
                <w:noProof/>
                <w:webHidden/>
              </w:rPr>
              <w:fldChar w:fldCharType="separate"/>
            </w:r>
            <w:r>
              <w:rPr>
                <w:noProof/>
                <w:webHidden/>
              </w:rPr>
              <w:t>26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66" w:history="1">
            <w:r w:rsidRPr="00C152AD">
              <w:rPr>
                <w:rStyle w:val="Hyperlink"/>
                <w:noProof/>
              </w:rPr>
              <w:t>3.3</w:t>
            </w:r>
            <w:r>
              <w:rPr>
                <w:rFonts w:eastAsiaTheme="minorEastAsia"/>
                <w:noProof/>
                <w:sz w:val="22"/>
              </w:rPr>
              <w:tab/>
            </w:r>
            <w:r w:rsidRPr="00C152AD">
              <w:rPr>
                <w:rStyle w:val="Hyperlink"/>
                <w:noProof/>
              </w:rPr>
              <w:t>Object Types</w:t>
            </w:r>
            <w:r>
              <w:rPr>
                <w:noProof/>
                <w:webHidden/>
              </w:rPr>
              <w:tab/>
            </w:r>
            <w:r>
              <w:rPr>
                <w:noProof/>
                <w:webHidden/>
              </w:rPr>
              <w:fldChar w:fldCharType="begin"/>
            </w:r>
            <w:r>
              <w:rPr>
                <w:noProof/>
                <w:webHidden/>
              </w:rPr>
              <w:instrText xml:space="preserve"> PAGEREF _Toc399908366 \h </w:instrText>
            </w:r>
            <w:r>
              <w:rPr>
                <w:noProof/>
                <w:webHidden/>
              </w:rPr>
            </w:r>
            <w:r>
              <w:rPr>
                <w:noProof/>
                <w:webHidden/>
              </w:rPr>
              <w:fldChar w:fldCharType="separate"/>
            </w:r>
            <w:r>
              <w:rPr>
                <w:noProof/>
                <w:webHidden/>
              </w:rPr>
              <w:t>27</w:t>
            </w:r>
            <w:r>
              <w:rPr>
                <w:noProof/>
                <w:webHidden/>
              </w:rPr>
              <w:fldChar w:fldCharType="end"/>
            </w:r>
          </w:hyperlink>
        </w:p>
        <w:p w:rsidR="00D079C9" w:rsidRDefault="00D079C9">
          <w:pPr>
            <w:pStyle w:val="TOC3"/>
            <w:rPr>
              <w:rFonts w:eastAsiaTheme="minorEastAsia"/>
              <w:noProof/>
              <w:sz w:val="22"/>
            </w:rPr>
          </w:pPr>
          <w:hyperlink w:anchor="_Toc399908367" w:history="1">
            <w:r w:rsidRPr="00C152AD">
              <w:rPr>
                <w:rStyle w:val="Hyperlink"/>
                <w:noProof/>
              </w:rPr>
              <w:t>3.3.1</w:t>
            </w:r>
            <w:r>
              <w:rPr>
                <w:rFonts w:eastAsiaTheme="minorEastAsia"/>
                <w:noProof/>
                <w:sz w:val="22"/>
              </w:rPr>
              <w:tab/>
            </w:r>
            <w:r w:rsidRPr="00C152AD">
              <w:rPr>
                <w:rStyle w:val="Hyperlink"/>
                <w:noProof/>
              </w:rPr>
              <w:t>Named Type References</w:t>
            </w:r>
            <w:r>
              <w:rPr>
                <w:noProof/>
                <w:webHidden/>
              </w:rPr>
              <w:tab/>
            </w:r>
            <w:r>
              <w:rPr>
                <w:noProof/>
                <w:webHidden/>
              </w:rPr>
              <w:fldChar w:fldCharType="begin"/>
            </w:r>
            <w:r>
              <w:rPr>
                <w:noProof/>
                <w:webHidden/>
              </w:rPr>
              <w:instrText xml:space="preserve"> PAGEREF _Toc399908367 \h </w:instrText>
            </w:r>
            <w:r>
              <w:rPr>
                <w:noProof/>
                <w:webHidden/>
              </w:rPr>
            </w:r>
            <w:r>
              <w:rPr>
                <w:noProof/>
                <w:webHidden/>
              </w:rPr>
              <w:fldChar w:fldCharType="separate"/>
            </w:r>
            <w:r>
              <w:rPr>
                <w:noProof/>
                <w:webHidden/>
              </w:rPr>
              <w:t>27</w:t>
            </w:r>
            <w:r>
              <w:rPr>
                <w:noProof/>
                <w:webHidden/>
              </w:rPr>
              <w:fldChar w:fldCharType="end"/>
            </w:r>
          </w:hyperlink>
        </w:p>
        <w:p w:rsidR="00D079C9" w:rsidRDefault="00D079C9">
          <w:pPr>
            <w:pStyle w:val="TOC3"/>
            <w:rPr>
              <w:rFonts w:eastAsiaTheme="minorEastAsia"/>
              <w:noProof/>
              <w:sz w:val="22"/>
            </w:rPr>
          </w:pPr>
          <w:hyperlink w:anchor="_Toc399908368" w:history="1">
            <w:r w:rsidRPr="00C152AD">
              <w:rPr>
                <w:rStyle w:val="Hyperlink"/>
                <w:noProof/>
              </w:rPr>
              <w:t>3.3.2</w:t>
            </w:r>
            <w:r>
              <w:rPr>
                <w:rFonts w:eastAsiaTheme="minorEastAsia"/>
                <w:noProof/>
                <w:sz w:val="22"/>
              </w:rPr>
              <w:tab/>
            </w:r>
            <w:r w:rsidRPr="00C152AD">
              <w:rPr>
                <w:rStyle w:val="Hyperlink"/>
                <w:noProof/>
              </w:rPr>
              <w:t>Array Types</w:t>
            </w:r>
            <w:r>
              <w:rPr>
                <w:noProof/>
                <w:webHidden/>
              </w:rPr>
              <w:tab/>
            </w:r>
            <w:r>
              <w:rPr>
                <w:noProof/>
                <w:webHidden/>
              </w:rPr>
              <w:fldChar w:fldCharType="begin"/>
            </w:r>
            <w:r>
              <w:rPr>
                <w:noProof/>
                <w:webHidden/>
              </w:rPr>
              <w:instrText xml:space="preserve"> PAGEREF _Toc399908368 \h </w:instrText>
            </w:r>
            <w:r>
              <w:rPr>
                <w:noProof/>
                <w:webHidden/>
              </w:rPr>
            </w:r>
            <w:r>
              <w:rPr>
                <w:noProof/>
                <w:webHidden/>
              </w:rPr>
              <w:fldChar w:fldCharType="separate"/>
            </w:r>
            <w:r>
              <w:rPr>
                <w:noProof/>
                <w:webHidden/>
              </w:rPr>
              <w:t>27</w:t>
            </w:r>
            <w:r>
              <w:rPr>
                <w:noProof/>
                <w:webHidden/>
              </w:rPr>
              <w:fldChar w:fldCharType="end"/>
            </w:r>
          </w:hyperlink>
        </w:p>
        <w:p w:rsidR="00D079C9" w:rsidRDefault="00D079C9">
          <w:pPr>
            <w:pStyle w:val="TOC3"/>
            <w:rPr>
              <w:rFonts w:eastAsiaTheme="minorEastAsia"/>
              <w:noProof/>
              <w:sz w:val="22"/>
            </w:rPr>
          </w:pPr>
          <w:hyperlink w:anchor="_Toc399908369" w:history="1">
            <w:r w:rsidRPr="00C152AD">
              <w:rPr>
                <w:rStyle w:val="Hyperlink"/>
                <w:noProof/>
              </w:rPr>
              <w:t>3.3.3</w:t>
            </w:r>
            <w:r>
              <w:rPr>
                <w:rFonts w:eastAsiaTheme="minorEastAsia"/>
                <w:noProof/>
                <w:sz w:val="22"/>
              </w:rPr>
              <w:tab/>
            </w:r>
            <w:r w:rsidRPr="00C152AD">
              <w:rPr>
                <w:rStyle w:val="Hyperlink"/>
                <w:noProof/>
              </w:rPr>
              <w:t>Tuple Types</w:t>
            </w:r>
            <w:r>
              <w:rPr>
                <w:noProof/>
                <w:webHidden/>
              </w:rPr>
              <w:tab/>
            </w:r>
            <w:r>
              <w:rPr>
                <w:noProof/>
                <w:webHidden/>
              </w:rPr>
              <w:fldChar w:fldCharType="begin"/>
            </w:r>
            <w:r>
              <w:rPr>
                <w:noProof/>
                <w:webHidden/>
              </w:rPr>
              <w:instrText xml:space="preserve"> PAGEREF _Toc399908369 \h </w:instrText>
            </w:r>
            <w:r>
              <w:rPr>
                <w:noProof/>
                <w:webHidden/>
              </w:rPr>
            </w:r>
            <w:r>
              <w:rPr>
                <w:noProof/>
                <w:webHidden/>
              </w:rPr>
              <w:fldChar w:fldCharType="separate"/>
            </w:r>
            <w:r>
              <w:rPr>
                <w:noProof/>
                <w:webHidden/>
              </w:rPr>
              <w:t>28</w:t>
            </w:r>
            <w:r>
              <w:rPr>
                <w:noProof/>
                <w:webHidden/>
              </w:rPr>
              <w:fldChar w:fldCharType="end"/>
            </w:r>
          </w:hyperlink>
        </w:p>
        <w:p w:rsidR="00D079C9" w:rsidRDefault="00D079C9">
          <w:pPr>
            <w:pStyle w:val="TOC3"/>
            <w:rPr>
              <w:rFonts w:eastAsiaTheme="minorEastAsia"/>
              <w:noProof/>
              <w:sz w:val="22"/>
            </w:rPr>
          </w:pPr>
          <w:hyperlink w:anchor="_Toc399908370" w:history="1">
            <w:r w:rsidRPr="00C152AD">
              <w:rPr>
                <w:rStyle w:val="Hyperlink"/>
                <w:noProof/>
              </w:rPr>
              <w:t>3.3.4</w:t>
            </w:r>
            <w:r>
              <w:rPr>
                <w:rFonts w:eastAsiaTheme="minorEastAsia"/>
                <w:noProof/>
                <w:sz w:val="22"/>
              </w:rPr>
              <w:tab/>
            </w:r>
            <w:r w:rsidRPr="00C152AD">
              <w:rPr>
                <w:rStyle w:val="Hyperlink"/>
                <w:noProof/>
              </w:rPr>
              <w:t>Function Types</w:t>
            </w:r>
            <w:r>
              <w:rPr>
                <w:noProof/>
                <w:webHidden/>
              </w:rPr>
              <w:tab/>
            </w:r>
            <w:r>
              <w:rPr>
                <w:noProof/>
                <w:webHidden/>
              </w:rPr>
              <w:fldChar w:fldCharType="begin"/>
            </w:r>
            <w:r>
              <w:rPr>
                <w:noProof/>
                <w:webHidden/>
              </w:rPr>
              <w:instrText xml:space="preserve"> PAGEREF _Toc399908370 \h </w:instrText>
            </w:r>
            <w:r>
              <w:rPr>
                <w:noProof/>
                <w:webHidden/>
              </w:rPr>
            </w:r>
            <w:r>
              <w:rPr>
                <w:noProof/>
                <w:webHidden/>
              </w:rPr>
              <w:fldChar w:fldCharType="separate"/>
            </w:r>
            <w:r>
              <w:rPr>
                <w:noProof/>
                <w:webHidden/>
              </w:rPr>
              <w:t>28</w:t>
            </w:r>
            <w:r>
              <w:rPr>
                <w:noProof/>
                <w:webHidden/>
              </w:rPr>
              <w:fldChar w:fldCharType="end"/>
            </w:r>
          </w:hyperlink>
        </w:p>
        <w:p w:rsidR="00D079C9" w:rsidRDefault="00D079C9">
          <w:pPr>
            <w:pStyle w:val="TOC3"/>
            <w:rPr>
              <w:rFonts w:eastAsiaTheme="minorEastAsia"/>
              <w:noProof/>
              <w:sz w:val="22"/>
            </w:rPr>
          </w:pPr>
          <w:hyperlink w:anchor="_Toc399908371" w:history="1">
            <w:r w:rsidRPr="00C152AD">
              <w:rPr>
                <w:rStyle w:val="Hyperlink"/>
                <w:noProof/>
              </w:rPr>
              <w:t>3.3.5</w:t>
            </w:r>
            <w:r>
              <w:rPr>
                <w:rFonts w:eastAsiaTheme="minorEastAsia"/>
                <w:noProof/>
                <w:sz w:val="22"/>
              </w:rPr>
              <w:tab/>
            </w:r>
            <w:r w:rsidRPr="00C152AD">
              <w:rPr>
                <w:rStyle w:val="Hyperlink"/>
                <w:noProof/>
              </w:rPr>
              <w:t>Constructor Types</w:t>
            </w:r>
            <w:r>
              <w:rPr>
                <w:noProof/>
                <w:webHidden/>
              </w:rPr>
              <w:tab/>
            </w:r>
            <w:r>
              <w:rPr>
                <w:noProof/>
                <w:webHidden/>
              </w:rPr>
              <w:fldChar w:fldCharType="begin"/>
            </w:r>
            <w:r>
              <w:rPr>
                <w:noProof/>
                <w:webHidden/>
              </w:rPr>
              <w:instrText xml:space="preserve"> PAGEREF _Toc399908371 \h </w:instrText>
            </w:r>
            <w:r>
              <w:rPr>
                <w:noProof/>
                <w:webHidden/>
              </w:rPr>
            </w:r>
            <w:r>
              <w:rPr>
                <w:noProof/>
                <w:webHidden/>
              </w:rPr>
              <w:fldChar w:fldCharType="separate"/>
            </w:r>
            <w:r>
              <w:rPr>
                <w:noProof/>
                <w:webHidden/>
              </w:rPr>
              <w:t>28</w:t>
            </w:r>
            <w:r>
              <w:rPr>
                <w:noProof/>
                <w:webHidden/>
              </w:rPr>
              <w:fldChar w:fldCharType="end"/>
            </w:r>
          </w:hyperlink>
        </w:p>
        <w:p w:rsidR="00D079C9" w:rsidRDefault="00D079C9">
          <w:pPr>
            <w:pStyle w:val="TOC3"/>
            <w:rPr>
              <w:rFonts w:eastAsiaTheme="minorEastAsia"/>
              <w:noProof/>
              <w:sz w:val="22"/>
            </w:rPr>
          </w:pPr>
          <w:hyperlink w:anchor="_Toc399908372" w:history="1">
            <w:r w:rsidRPr="00C152AD">
              <w:rPr>
                <w:rStyle w:val="Hyperlink"/>
                <w:noProof/>
              </w:rPr>
              <w:t>3.3.6</w:t>
            </w:r>
            <w:r>
              <w:rPr>
                <w:rFonts w:eastAsiaTheme="minorEastAsia"/>
                <w:noProof/>
                <w:sz w:val="22"/>
              </w:rPr>
              <w:tab/>
            </w:r>
            <w:r w:rsidRPr="00C152AD">
              <w:rPr>
                <w:rStyle w:val="Hyperlink"/>
                <w:noProof/>
              </w:rPr>
              <w:t>Members</w:t>
            </w:r>
            <w:r>
              <w:rPr>
                <w:noProof/>
                <w:webHidden/>
              </w:rPr>
              <w:tab/>
            </w:r>
            <w:r>
              <w:rPr>
                <w:noProof/>
                <w:webHidden/>
              </w:rPr>
              <w:fldChar w:fldCharType="begin"/>
            </w:r>
            <w:r>
              <w:rPr>
                <w:noProof/>
                <w:webHidden/>
              </w:rPr>
              <w:instrText xml:space="preserve"> PAGEREF _Toc399908372 \h </w:instrText>
            </w:r>
            <w:r>
              <w:rPr>
                <w:noProof/>
                <w:webHidden/>
              </w:rPr>
            </w:r>
            <w:r>
              <w:rPr>
                <w:noProof/>
                <w:webHidden/>
              </w:rPr>
              <w:fldChar w:fldCharType="separate"/>
            </w:r>
            <w:r>
              <w:rPr>
                <w:noProof/>
                <w:webHidden/>
              </w:rPr>
              <w:t>28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73" w:history="1">
            <w:r w:rsidRPr="00C152AD">
              <w:rPr>
                <w:rStyle w:val="Hyperlink"/>
                <w:noProof/>
              </w:rPr>
              <w:t>3.4</w:t>
            </w:r>
            <w:r>
              <w:rPr>
                <w:rFonts w:eastAsiaTheme="minorEastAsia"/>
                <w:noProof/>
                <w:sz w:val="22"/>
              </w:rPr>
              <w:tab/>
            </w:r>
            <w:r w:rsidRPr="00C152AD">
              <w:rPr>
                <w:rStyle w:val="Hyperlink"/>
                <w:noProof/>
              </w:rPr>
              <w:t>Type Parameters</w:t>
            </w:r>
            <w:r>
              <w:rPr>
                <w:noProof/>
                <w:webHidden/>
              </w:rPr>
              <w:tab/>
            </w:r>
            <w:r>
              <w:rPr>
                <w:noProof/>
                <w:webHidden/>
              </w:rPr>
              <w:fldChar w:fldCharType="begin"/>
            </w:r>
            <w:r>
              <w:rPr>
                <w:noProof/>
                <w:webHidden/>
              </w:rPr>
              <w:instrText xml:space="preserve"> PAGEREF _Toc399908373 \h </w:instrText>
            </w:r>
            <w:r>
              <w:rPr>
                <w:noProof/>
                <w:webHidden/>
              </w:rPr>
            </w:r>
            <w:r>
              <w:rPr>
                <w:noProof/>
                <w:webHidden/>
              </w:rPr>
              <w:fldChar w:fldCharType="separate"/>
            </w:r>
            <w:r>
              <w:rPr>
                <w:noProof/>
                <w:webHidden/>
              </w:rPr>
              <w:t>29</w:t>
            </w:r>
            <w:r>
              <w:rPr>
                <w:noProof/>
                <w:webHidden/>
              </w:rPr>
              <w:fldChar w:fldCharType="end"/>
            </w:r>
          </w:hyperlink>
        </w:p>
        <w:p w:rsidR="00D079C9" w:rsidRDefault="00D079C9">
          <w:pPr>
            <w:pStyle w:val="TOC3"/>
            <w:rPr>
              <w:rFonts w:eastAsiaTheme="minorEastAsia"/>
              <w:noProof/>
              <w:sz w:val="22"/>
            </w:rPr>
          </w:pPr>
          <w:hyperlink w:anchor="_Toc399908374" w:history="1">
            <w:r w:rsidRPr="00C152AD">
              <w:rPr>
                <w:rStyle w:val="Hyperlink"/>
                <w:noProof/>
              </w:rPr>
              <w:t>3.4.1</w:t>
            </w:r>
            <w:r>
              <w:rPr>
                <w:rFonts w:eastAsiaTheme="minorEastAsia"/>
                <w:noProof/>
                <w:sz w:val="22"/>
              </w:rPr>
              <w:tab/>
            </w:r>
            <w:r w:rsidRPr="00C152AD">
              <w:rPr>
                <w:rStyle w:val="Hyperlink"/>
                <w:noProof/>
              </w:rPr>
              <w:t>Type Parameter Lists</w:t>
            </w:r>
            <w:r>
              <w:rPr>
                <w:noProof/>
                <w:webHidden/>
              </w:rPr>
              <w:tab/>
            </w:r>
            <w:r>
              <w:rPr>
                <w:noProof/>
                <w:webHidden/>
              </w:rPr>
              <w:fldChar w:fldCharType="begin"/>
            </w:r>
            <w:r>
              <w:rPr>
                <w:noProof/>
                <w:webHidden/>
              </w:rPr>
              <w:instrText xml:space="preserve"> PAGEREF _Toc399908374 \h </w:instrText>
            </w:r>
            <w:r>
              <w:rPr>
                <w:noProof/>
                <w:webHidden/>
              </w:rPr>
            </w:r>
            <w:r>
              <w:rPr>
                <w:noProof/>
                <w:webHidden/>
              </w:rPr>
              <w:fldChar w:fldCharType="separate"/>
            </w:r>
            <w:r>
              <w:rPr>
                <w:noProof/>
                <w:webHidden/>
              </w:rPr>
              <w:t>29</w:t>
            </w:r>
            <w:r>
              <w:rPr>
                <w:noProof/>
                <w:webHidden/>
              </w:rPr>
              <w:fldChar w:fldCharType="end"/>
            </w:r>
          </w:hyperlink>
        </w:p>
        <w:p w:rsidR="00D079C9" w:rsidRDefault="00D079C9">
          <w:pPr>
            <w:pStyle w:val="TOC3"/>
            <w:rPr>
              <w:rFonts w:eastAsiaTheme="minorEastAsia"/>
              <w:noProof/>
              <w:sz w:val="22"/>
            </w:rPr>
          </w:pPr>
          <w:hyperlink w:anchor="_Toc399908375" w:history="1">
            <w:r w:rsidRPr="00C152AD">
              <w:rPr>
                <w:rStyle w:val="Hyperlink"/>
                <w:noProof/>
              </w:rPr>
              <w:t>3.4.2</w:t>
            </w:r>
            <w:r>
              <w:rPr>
                <w:rFonts w:eastAsiaTheme="minorEastAsia"/>
                <w:noProof/>
                <w:sz w:val="22"/>
              </w:rPr>
              <w:tab/>
            </w:r>
            <w:r w:rsidRPr="00C152AD">
              <w:rPr>
                <w:rStyle w:val="Hyperlink"/>
                <w:noProof/>
              </w:rPr>
              <w:t>Type Argument Lists</w:t>
            </w:r>
            <w:r>
              <w:rPr>
                <w:noProof/>
                <w:webHidden/>
              </w:rPr>
              <w:tab/>
            </w:r>
            <w:r>
              <w:rPr>
                <w:noProof/>
                <w:webHidden/>
              </w:rPr>
              <w:fldChar w:fldCharType="begin"/>
            </w:r>
            <w:r>
              <w:rPr>
                <w:noProof/>
                <w:webHidden/>
              </w:rPr>
              <w:instrText xml:space="preserve"> PAGEREF _Toc399908375 \h </w:instrText>
            </w:r>
            <w:r>
              <w:rPr>
                <w:noProof/>
                <w:webHidden/>
              </w:rPr>
            </w:r>
            <w:r>
              <w:rPr>
                <w:noProof/>
                <w:webHidden/>
              </w:rPr>
              <w:fldChar w:fldCharType="separate"/>
            </w:r>
            <w:r>
              <w:rPr>
                <w:noProof/>
                <w:webHidden/>
              </w:rPr>
              <w:t>30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76" w:history="1">
            <w:r w:rsidRPr="00C152AD">
              <w:rPr>
                <w:rStyle w:val="Hyperlink"/>
                <w:noProof/>
              </w:rPr>
              <w:t>3.5</w:t>
            </w:r>
            <w:r>
              <w:rPr>
                <w:rFonts w:eastAsiaTheme="minorEastAsia"/>
                <w:noProof/>
                <w:sz w:val="22"/>
              </w:rPr>
              <w:tab/>
            </w:r>
            <w:r w:rsidRPr="00C152AD">
              <w:rPr>
                <w:rStyle w:val="Hyperlink"/>
                <w:noProof/>
              </w:rPr>
              <w:t>Named Types</w:t>
            </w:r>
            <w:r>
              <w:rPr>
                <w:noProof/>
                <w:webHidden/>
              </w:rPr>
              <w:tab/>
            </w:r>
            <w:r>
              <w:rPr>
                <w:noProof/>
                <w:webHidden/>
              </w:rPr>
              <w:fldChar w:fldCharType="begin"/>
            </w:r>
            <w:r>
              <w:rPr>
                <w:noProof/>
                <w:webHidden/>
              </w:rPr>
              <w:instrText xml:space="preserve"> PAGEREF _Toc399908376 \h </w:instrText>
            </w:r>
            <w:r>
              <w:rPr>
                <w:noProof/>
                <w:webHidden/>
              </w:rPr>
            </w:r>
            <w:r>
              <w:rPr>
                <w:noProof/>
                <w:webHidden/>
              </w:rPr>
              <w:fldChar w:fldCharType="separate"/>
            </w:r>
            <w:r>
              <w:rPr>
                <w:noProof/>
                <w:webHidden/>
              </w:rPr>
              <w:t>31</w:t>
            </w:r>
            <w:r>
              <w:rPr>
                <w:noProof/>
                <w:webHidden/>
              </w:rPr>
              <w:fldChar w:fldCharType="end"/>
            </w:r>
          </w:hyperlink>
        </w:p>
        <w:p w:rsidR="00D079C9" w:rsidRDefault="00D079C9">
          <w:pPr>
            <w:pStyle w:val="TOC3"/>
            <w:rPr>
              <w:rFonts w:eastAsiaTheme="minorEastAsia"/>
              <w:noProof/>
              <w:sz w:val="22"/>
            </w:rPr>
          </w:pPr>
          <w:hyperlink w:anchor="_Toc399908377" w:history="1">
            <w:r w:rsidRPr="00C152AD">
              <w:rPr>
                <w:rStyle w:val="Hyperlink"/>
                <w:noProof/>
              </w:rPr>
              <w:t>3.5.1</w:t>
            </w:r>
            <w:r>
              <w:rPr>
                <w:rFonts w:eastAsiaTheme="minorEastAsia"/>
                <w:noProof/>
                <w:sz w:val="22"/>
              </w:rPr>
              <w:tab/>
            </w:r>
            <w:r w:rsidRPr="00C152AD">
              <w:rPr>
                <w:rStyle w:val="Hyperlink"/>
                <w:noProof/>
              </w:rPr>
              <w:t>Instance Types</w:t>
            </w:r>
            <w:r>
              <w:rPr>
                <w:noProof/>
                <w:webHidden/>
              </w:rPr>
              <w:tab/>
            </w:r>
            <w:r>
              <w:rPr>
                <w:noProof/>
                <w:webHidden/>
              </w:rPr>
              <w:fldChar w:fldCharType="begin"/>
            </w:r>
            <w:r>
              <w:rPr>
                <w:noProof/>
                <w:webHidden/>
              </w:rPr>
              <w:instrText xml:space="preserve"> PAGEREF _Toc399908377 \h </w:instrText>
            </w:r>
            <w:r>
              <w:rPr>
                <w:noProof/>
                <w:webHidden/>
              </w:rPr>
            </w:r>
            <w:r>
              <w:rPr>
                <w:noProof/>
                <w:webHidden/>
              </w:rPr>
              <w:fldChar w:fldCharType="separate"/>
            </w:r>
            <w:r>
              <w:rPr>
                <w:noProof/>
                <w:webHidden/>
              </w:rPr>
              <w:t>32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78" w:history="1">
            <w:r w:rsidRPr="00C152AD">
              <w:rPr>
                <w:rStyle w:val="Hyperlink"/>
                <w:noProof/>
              </w:rPr>
              <w:t>3.6</w:t>
            </w:r>
            <w:r>
              <w:rPr>
                <w:rFonts w:eastAsiaTheme="minorEastAsia"/>
                <w:noProof/>
                <w:sz w:val="22"/>
              </w:rPr>
              <w:tab/>
            </w:r>
            <w:r w:rsidRPr="00C152AD">
              <w:rPr>
                <w:rStyle w:val="Hyperlink"/>
                <w:noProof/>
              </w:rPr>
              <w:t>Specifying Types</w:t>
            </w:r>
            <w:r>
              <w:rPr>
                <w:noProof/>
                <w:webHidden/>
              </w:rPr>
              <w:tab/>
            </w:r>
            <w:r>
              <w:rPr>
                <w:noProof/>
                <w:webHidden/>
              </w:rPr>
              <w:fldChar w:fldCharType="begin"/>
            </w:r>
            <w:r>
              <w:rPr>
                <w:noProof/>
                <w:webHidden/>
              </w:rPr>
              <w:instrText xml:space="preserve"> PAGEREF _Toc399908378 \h </w:instrText>
            </w:r>
            <w:r>
              <w:rPr>
                <w:noProof/>
                <w:webHidden/>
              </w:rPr>
            </w:r>
            <w:r>
              <w:rPr>
                <w:noProof/>
                <w:webHidden/>
              </w:rPr>
              <w:fldChar w:fldCharType="separate"/>
            </w:r>
            <w:r>
              <w:rPr>
                <w:noProof/>
                <w:webHidden/>
              </w:rPr>
              <w:t>32</w:t>
            </w:r>
            <w:r>
              <w:rPr>
                <w:noProof/>
                <w:webHidden/>
              </w:rPr>
              <w:fldChar w:fldCharType="end"/>
            </w:r>
          </w:hyperlink>
        </w:p>
        <w:p w:rsidR="00D079C9" w:rsidRDefault="00D079C9">
          <w:pPr>
            <w:pStyle w:val="TOC3"/>
            <w:rPr>
              <w:rFonts w:eastAsiaTheme="minorEastAsia"/>
              <w:noProof/>
              <w:sz w:val="22"/>
            </w:rPr>
          </w:pPr>
          <w:hyperlink w:anchor="_Toc399908379" w:history="1">
            <w:r w:rsidRPr="00C152AD">
              <w:rPr>
                <w:rStyle w:val="Hyperlink"/>
                <w:noProof/>
              </w:rPr>
              <w:t>3.6.1</w:t>
            </w:r>
            <w:r>
              <w:rPr>
                <w:rFonts w:eastAsiaTheme="minorEastAsia"/>
                <w:noProof/>
                <w:sz w:val="22"/>
              </w:rPr>
              <w:tab/>
            </w:r>
            <w:r w:rsidRPr="00C152AD">
              <w:rPr>
                <w:rStyle w:val="Hyperlink"/>
                <w:noProof/>
              </w:rPr>
              <w:t>Predefined Types</w:t>
            </w:r>
            <w:r>
              <w:rPr>
                <w:noProof/>
                <w:webHidden/>
              </w:rPr>
              <w:tab/>
            </w:r>
            <w:r>
              <w:rPr>
                <w:noProof/>
                <w:webHidden/>
              </w:rPr>
              <w:fldChar w:fldCharType="begin"/>
            </w:r>
            <w:r>
              <w:rPr>
                <w:noProof/>
                <w:webHidden/>
              </w:rPr>
              <w:instrText xml:space="preserve"> PAGEREF _Toc399908379 \h </w:instrText>
            </w:r>
            <w:r>
              <w:rPr>
                <w:noProof/>
                <w:webHidden/>
              </w:rPr>
            </w:r>
            <w:r>
              <w:rPr>
                <w:noProof/>
                <w:webHidden/>
              </w:rPr>
              <w:fldChar w:fldCharType="separate"/>
            </w:r>
            <w:r>
              <w:rPr>
                <w:noProof/>
                <w:webHidden/>
              </w:rPr>
              <w:t>32</w:t>
            </w:r>
            <w:r>
              <w:rPr>
                <w:noProof/>
                <w:webHidden/>
              </w:rPr>
              <w:fldChar w:fldCharType="end"/>
            </w:r>
          </w:hyperlink>
        </w:p>
        <w:p w:rsidR="00D079C9" w:rsidRDefault="00D079C9">
          <w:pPr>
            <w:pStyle w:val="TOC3"/>
            <w:rPr>
              <w:rFonts w:eastAsiaTheme="minorEastAsia"/>
              <w:noProof/>
              <w:sz w:val="22"/>
            </w:rPr>
          </w:pPr>
          <w:hyperlink w:anchor="_Toc399908380" w:history="1">
            <w:r w:rsidRPr="00C152AD">
              <w:rPr>
                <w:rStyle w:val="Hyperlink"/>
                <w:noProof/>
              </w:rPr>
              <w:t>3.6.2</w:t>
            </w:r>
            <w:r>
              <w:rPr>
                <w:rFonts w:eastAsiaTheme="minorEastAsia"/>
                <w:noProof/>
                <w:sz w:val="22"/>
              </w:rPr>
              <w:tab/>
            </w:r>
            <w:r w:rsidRPr="00C152AD">
              <w:rPr>
                <w:rStyle w:val="Hyperlink"/>
                <w:noProof/>
              </w:rPr>
              <w:t>Type References</w:t>
            </w:r>
            <w:r>
              <w:rPr>
                <w:noProof/>
                <w:webHidden/>
              </w:rPr>
              <w:tab/>
            </w:r>
            <w:r>
              <w:rPr>
                <w:noProof/>
                <w:webHidden/>
              </w:rPr>
              <w:fldChar w:fldCharType="begin"/>
            </w:r>
            <w:r>
              <w:rPr>
                <w:noProof/>
                <w:webHidden/>
              </w:rPr>
              <w:instrText xml:space="preserve"> PAGEREF _Toc399908380 \h </w:instrText>
            </w:r>
            <w:r>
              <w:rPr>
                <w:noProof/>
                <w:webHidden/>
              </w:rPr>
            </w:r>
            <w:r>
              <w:rPr>
                <w:noProof/>
                <w:webHidden/>
              </w:rPr>
              <w:fldChar w:fldCharType="separate"/>
            </w:r>
            <w:r>
              <w:rPr>
                <w:noProof/>
                <w:webHidden/>
              </w:rPr>
              <w:t>33</w:t>
            </w:r>
            <w:r>
              <w:rPr>
                <w:noProof/>
                <w:webHidden/>
              </w:rPr>
              <w:fldChar w:fldCharType="end"/>
            </w:r>
          </w:hyperlink>
        </w:p>
        <w:p w:rsidR="00D079C9" w:rsidRDefault="00D079C9">
          <w:pPr>
            <w:pStyle w:val="TOC3"/>
            <w:rPr>
              <w:rFonts w:eastAsiaTheme="minorEastAsia"/>
              <w:noProof/>
              <w:sz w:val="22"/>
            </w:rPr>
          </w:pPr>
          <w:hyperlink w:anchor="_Toc399908381" w:history="1">
            <w:r w:rsidRPr="00C152AD">
              <w:rPr>
                <w:rStyle w:val="Hyperlink"/>
                <w:noProof/>
              </w:rPr>
              <w:t>3.6.3</w:t>
            </w:r>
            <w:r>
              <w:rPr>
                <w:rFonts w:eastAsiaTheme="minorEastAsia"/>
                <w:noProof/>
                <w:sz w:val="22"/>
              </w:rPr>
              <w:tab/>
            </w:r>
            <w:r w:rsidRPr="00C152AD">
              <w:rPr>
                <w:rStyle w:val="Hyperlink"/>
                <w:noProof/>
              </w:rPr>
              <w:t>Object Type Literals</w:t>
            </w:r>
            <w:r>
              <w:rPr>
                <w:noProof/>
                <w:webHidden/>
              </w:rPr>
              <w:tab/>
            </w:r>
            <w:r>
              <w:rPr>
                <w:noProof/>
                <w:webHidden/>
              </w:rPr>
              <w:fldChar w:fldCharType="begin"/>
            </w:r>
            <w:r>
              <w:rPr>
                <w:noProof/>
                <w:webHidden/>
              </w:rPr>
              <w:instrText xml:space="preserve"> PAGEREF _Toc399908381 \h </w:instrText>
            </w:r>
            <w:r>
              <w:rPr>
                <w:noProof/>
                <w:webHidden/>
              </w:rPr>
            </w:r>
            <w:r>
              <w:rPr>
                <w:noProof/>
                <w:webHidden/>
              </w:rPr>
              <w:fldChar w:fldCharType="separate"/>
            </w:r>
            <w:r>
              <w:rPr>
                <w:noProof/>
                <w:webHidden/>
              </w:rPr>
              <w:t>34</w:t>
            </w:r>
            <w:r>
              <w:rPr>
                <w:noProof/>
                <w:webHidden/>
              </w:rPr>
              <w:fldChar w:fldCharType="end"/>
            </w:r>
          </w:hyperlink>
        </w:p>
        <w:p w:rsidR="00D079C9" w:rsidRDefault="00D079C9">
          <w:pPr>
            <w:pStyle w:val="TOC3"/>
            <w:rPr>
              <w:rFonts w:eastAsiaTheme="minorEastAsia"/>
              <w:noProof/>
              <w:sz w:val="22"/>
            </w:rPr>
          </w:pPr>
          <w:hyperlink w:anchor="_Toc399908382" w:history="1">
            <w:r w:rsidRPr="00C152AD">
              <w:rPr>
                <w:rStyle w:val="Hyperlink"/>
                <w:noProof/>
              </w:rPr>
              <w:t>3.6.4</w:t>
            </w:r>
            <w:r>
              <w:rPr>
                <w:rFonts w:eastAsiaTheme="minorEastAsia"/>
                <w:noProof/>
                <w:sz w:val="22"/>
              </w:rPr>
              <w:tab/>
            </w:r>
            <w:r w:rsidRPr="00C152AD">
              <w:rPr>
                <w:rStyle w:val="Hyperlink"/>
                <w:noProof/>
              </w:rPr>
              <w:t>Array Type Literals</w:t>
            </w:r>
            <w:r>
              <w:rPr>
                <w:noProof/>
                <w:webHidden/>
              </w:rPr>
              <w:tab/>
            </w:r>
            <w:r>
              <w:rPr>
                <w:noProof/>
                <w:webHidden/>
              </w:rPr>
              <w:fldChar w:fldCharType="begin"/>
            </w:r>
            <w:r>
              <w:rPr>
                <w:noProof/>
                <w:webHidden/>
              </w:rPr>
              <w:instrText xml:space="preserve"> PAGEREF _Toc399908382 \h </w:instrText>
            </w:r>
            <w:r>
              <w:rPr>
                <w:noProof/>
                <w:webHidden/>
              </w:rPr>
            </w:r>
            <w:r>
              <w:rPr>
                <w:noProof/>
                <w:webHidden/>
              </w:rPr>
              <w:fldChar w:fldCharType="separate"/>
            </w:r>
            <w:r>
              <w:rPr>
                <w:noProof/>
                <w:webHidden/>
              </w:rPr>
              <w:t>35</w:t>
            </w:r>
            <w:r>
              <w:rPr>
                <w:noProof/>
                <w:webHidden/>
              </w:rPr>
              <w:fldChar w:fldCharType="end"/>
            </w:r>
          </w:hyperlink>
        </w:p>
        <w:p w:rsidR="00D079C9" w:rsidRDefault="00D079C9">
          <w:pPr>
            <w:pStyle w:val="TOC3"/>
            <w:rPr>
              <w:rFonts w:eastAsiaTheme="minorEastAsia"/>
              <w:noProof/>
              <w:sz w:val="22"/>
            </w:rPr>
          </w:pPr>
          <w:hyperlink w:anchor="_Toc399908383" w:history="1">
            <w:r w:rsidRPr="00C152AD">
              <w:rPr>
                <w:rStyle w:val="Hyperlink"/>
                <w:noProof/>
              </w:rPr>
              <w:t>3.6.5</w:t>
            </w:r>
            <w:r>
              <w:rPr>
                <w:rFonts w:eastAsiaTheme="minorEastAsia"/>
                <w:noProof/>
                <w:sz w:val="22"/>
              </w:rPr>
              <w:tab/>
            </w:r>
            <w:r w:rsidRPr="00C152AD">
              <w:rPr>
                <w:rStyle w:val="Hyperlink"/>
                <w:noProof/>
              </w:rPr>
              <w:t>Tuple Type Literals</w:t>
            </w:r>
            <w:r>
              <w:rPr>
                <w:noProof/>
                <w:webHidden/>
              </w:rPr>
              <w:tab/>
            </w:r>
            <w:r>
              <w:rPr>
                <w:noProof/>
                <w:webHidden/>
              </w:rPr>
              <w:fldChar w:fldCharType="begin"/>
            </w:r>
            <w:r>
              <w:rPr>
                <w:noProof/>
                <w:webHidden/>
              </w:rPr>
              <w:instrText xml:space="preserve"> PAGEREF _Toc399908383 \h </w:instrText>
            </w:r>
            <w:r>
              <w:rPr>
                <w:noProof/>
                <w:webHidden/>
              </w:rPr>
            </w:r>
            <w:r>
              <w:rPr>
                <w:noProof/>
                <w:webHidden/>
              </w:rPr>
              <w:fldChar w:fldCharType="separate"/>
            </w:r>
            <w:r>
              <w:rPr>
                <w:noProof/>
                <w:webHidden/>
              </w:rPr>
              <w:t>36</w:t>
            </w:r>
            <w:r>
              <w:rPr>
                <w:noProof/>
                <w:webHidden/>
              </w:rPr>
              <w:fldChar w:fldCharType="end"/>
            </w:r>
          </w:hyperlink>
        </w:p>
        <w:p w:rsidR="00D079C9" w:rsidRDefault="00D079C9">
          <w:pPr>
            <w:pStyle w:val="TOC3"/>
            <w:rPr>
              <w:rFonts w:eastAsiaTheme="minorEastAsia"/>
              <w:noProof/>
              <w:sz w:val="22"/>
            </w:rPr>
          </w:pPr>
          <w:hyperlink w:anchor="_Toc399908384" w:history="1">
            <w:r w:rsidRPr="00C152AD">
              <w:rPr>
                <w:rStyle w:val="Hyperlink"/>
                <w:noProof/>
              </w:rPr>
              <w:t>3.6.6</w:t>
            </w:r>
            <w:r>
              <w:rPr>
                <w:rFonts w:eastAsiaTheme="minorEastAsia"/>
                <w:noProof/>
                <w:sz w:val="22"/>
              </w:rPr>
              <w:tab/>
            </w:r>
            <w:r w:rsidRPr="00C152AD">
              <w:rPr>
                <w:rStyle w:val="Hyperlink"/>
                <w:noProof/>
              </w:rPr>
              <w:t>Function Type Literals</w:t>
            </w:r>
            <w:r>
              <w:rPr>
                <w:noProof/>
                <w:webHidden/>
              </w:rPr>
              <w:tab/>
            </w:r>
            <w:r>
              <w:rPr>
                <w:noProof/>
                <w:webHidden/>
              </w:rPr>
              <w:fldChar w:fldCharType="begin"/>
            </w:r>
            <w:r>
              <w:rPr>
                <w:noProof/>
                <w:webHidden/>
              </w:rPr>
              <w:instrText xml:space="preserve"> PAGEREF _Toc399908384 \h </w:instrText>
            </w:r>
            <w:r>
              <w:rPr>
                <w:noProof/>
                <w:webHidden/>
              </w:rPr>
            </w:r>
            <w:r>
              <w:rPr>
                <w:noProof/>
                <w:webHidden/>
              </w:rPr>
              <w:fldChar w:fldCharType="separate"/>
            </w:r>
            <w:r>
              <w:rPr>
                <w:noProof/>
                <w:webHidden/>
              </w:rPr>
              <w:t>36</w:t>
            </w:r>
            <w:r>
              <w:rPr>
                <w:noProof/>
                <w:webHidden/>
              </w:rPr>
              <w:fldChar w:fldCharType="end"/>
            </w:r>
          </w:hyperlink>
        </w:p>
        <w:p w:rsidR="00D079C9" w:rsidRDefault="00D079C9">
          <w:pPr>
            <w:pStyle w:val="TOC3"/>
            <w:rPr>
              <w:rFonts w:eastAsiaTheme="minorEastAsia"/>
              <w:noProof/>
              <w:sz w:val="22"/>
            </w:rPr>
          </w:pPr>
          <w:hyperlink w:anchor="_Toc399908385" w:history="1">
            <w:r w:rsidRPr="00C152AD">
              <w:rPr>
                <w:rStyle w:val="Hyperlink"/>
                <w:noProof/>
              </w:rPr>
              <w:t>3.6.7</w:t>
            </w:r>
            <w:r>
              <w:rPr>
                <w:rFonts w:eastAsiaTheme="minorEastAsia"/>
                <w:noProof/>
                <w:sz w:val="22"/>
              </w:rPr>
              <w:tab/>
            </w:r>
            <w:r w:rsidRPr="00C152AD">
              <w:rPr>
                <w:rStyle w:val="Hyperlink"/>
                <w:noProof/>
              </w:rPr>
              <w:t>Constructor Type Literals</w:t>
            </w:r>
            <w:r>
              <w:rPr>
                <w:noProof/>
                <w:webHidden/>
              </w:rPr>
              <w:tab/>
            </w:r>
            <w:r>
              <w:rPr>
                <w:noProof/>
                <w:webHidden/>
              </w:rPr>
              <w:fldChar w:fldCharType="begin"/>
            </w:r>
            <w:r>
              <w:rPr>
                <w:noProof/>
                <w:webHidden/>
              </w:rPr>
              <w:instrText xml:space="preserve"> PAGEREF _Toc399908385 \h </w:instrText>
            </w:r>
            <w:r>
              <w:rPr>
                <w:noProof/>
                <w:webHidden/>
              </w:rPr>
            </w:r>
            <w:r>
              <w:rPr>
                <w:noProof/>
                <w:webHidden/>
              </w:rPr>
              <w:fldChar w:fldCharType="separate"/>
            </w:r>
            <w:r>
              <w:rPr>
                <w:noProof/>
                <w:webHidden/>
              </w:rPr>
              <w:t>36</w:t>
            </w:r>
            <w:r>
              <w:rPr>
                <w:noProof/>
                <w:webHidden/>
              </w:rPr>
              <w:fldChar w:fldCharType="end"/>
            </w:r>
          </w:hyperlink>
        </w:p>
        <w:p w:rsidR="00D079C9" w:rsidRDefault="00D079C9">
          <w:pPr>
            <w:pStyle w:val="TOC3"/>
            <w:rPr>
              <w:rFonts w:eastAsiaTheme="minorEastAsia"/>
              <w:noProof/>
              <w:sz w:val="22"/>
            </w:rPr>
          </w:pPr>
          <w:hyperlink w:anchor="_Toc399908386" w:history="1">
            <w:r w:rsidRPr="00C152AD">
              <w:rPr>
                <w:rStyle w:val="Hyperlink"/>
                <w:noProof/>
              </w:rPr>
              <w:t>3.6.8</w:t>
            </w:r>
            <w:r>
              <w:rPr>
                <w:rFonts w:eastAsiaTheme="minorEastAsia"/>
                <w:noProof/>
                <w:sz w:val="22"/>
              </w:rPr>
              <w:tab/>
            </w:r>
            <w:r w:rsidRPr="00C152AD">
              <w:rPr>
                <w:rStyle w:val="Hyperlink"/>
                <w:noProof/>
              </w:rPr>
              <w:t>Type Queries</w:t>
            </w:r>
            <w:r>
              <w:rPr>
                <w:noProof/>
                <w:webHidden/>
              </w:rPr>
              <w:tab/>
            </w:r>
            <w:r>
              <w:rPr>
                <w:noProof/>
                <w:webHidden/>
              </w:rPr>
              <w:fldChar w:fldCharType="begin"/>
            </w:r>
            <w:r>
              <w:rPr>
                <w:noProof/>
                <w:webHidden/>
              </w:rPr>
              <w:instrText xml:space="preserve"> PAGEREF _Toc399908386 \h </w:instrText>
            </w:r>
            <w:r>
              <w:rPr>
                <w:noProof/>
                <w:webHidden/>
              </w:rPr>
            </w:r>
            <w:r>
              <w:rPr>
                <w:noProof/>
                <w:webHidden/>
              </w:rPr>
              <w:fldChar w:fldCharType="separate"/>
            </w:r>
            <w:r>
              <w:rPr>
                <w:noProof/>
                <w:webHidden/>
              </w:rPr>
              <w:t>37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87" w:history="1">
            <w:r w:rsidRPr="00C152AD">
              <w:rPr>
                <w:rStyle w:val="Hyperlink"/>
                <w:noProof/>
              </w:rPr>
              <w:t>3.7</w:t>
            </w:r>
            <w:r>
              <w:rPr>
                <w:rFonts w:eastAsiaTheme="minorEastAsia"/>
                <w:noProof/>
                <w:sz w:val="22"/>
              </w:rPr>
              <w:tab/>
            </w:r>
            <w:r w:rsidRPr="00C152AD">
              <w:rPr>
                <w:rStyle w:val="Hyperlink"/>
                <w:noProof/>
              </w:rPr>
              <w:t>Specifying Members</w:t>
            </w:r>
            <w:r>
              <w:rPr>
                <w:noProof/>
                <w:webHidden/>
              </w:rPr>
              <w:tab/>
            </w:r>
            <w:r>
              <w:rPr>
                <w:noProof/>
                <w:webHidden/>
              </w:rPr>
              <w:fldChar w:fldCharType="begin"/>
            </w:r>
            <w:r>
              <w:rPr>
                <w:noProof/>
                <w:webHidden/>
              </w:rPr>
              <w:instrText xml:space="preserve"> PAGEREF _Toc399908387 \h </w:instrText>
            </w:r>
            <w:r>
              <w:rPr>
                <w:noProof/>
                <w:webHidden/>
              </w:rPr>
            </w:r>
            <w:r>
              <w:rPr>
                <w:noProof/>
                <w:webHidden/>
              </w:rPr>
              <w:fldChar w:fldCharType="separate"/>
            </w:r>
            <w:r>
              <w:rPr>
                <w:noProof/>
                <w:webHidden/>
              </w:rPr>
              <w:t>38</w:t>
            </w:r>
            <w:r>
              <w:rPr>
                <w:noProof/>
                <w:webHidden/>
              </w:rPr>
              <w:fldChar w:fldCharType="end"/>
            </w:r>
          </w:hyperlink>
        </w:p>
        <w:p w:rsidR="00D079C9" w:rsidRDefault="00D079C9">
          <w:pPr>
            <w:pStyle w:val="TOC3"/>
            <w:rPr>
              <w:rFonts w:eastAsiaTheme="minorEastAsia"/>
              <w:noProof/>
              <w:sz w:val="22"/>
            </w:rPr>
          </w:pPr>
          <w:hyperlink w:anchor="_Toc399908388" w:history="1">
            <w:r w:rsidRPr="00C152AD">
              <w:rPr>
                <w:rStyle w:val="Hyperlink"/>
                <w:noProof/>
              </w:rPr>
              <w:t>3.7.1</w:t>
            </w:r>
            <w:r>
              <w:rPr>
                <w:rFonts w:eastAsiaTheme="minorEastAsia"/>
                <w:noProof/>
                <w:sz w:val="22"/>
              </w:rPr>
              <w:tab/>
            </w:r>
            <w:r w:rsidRPr="00C152AD">
              <w:rPr>
                <w:rStyle w:val="Hyperlink"/>
                <w:noProof/>
              </w:rPr>
              <w:t>Property Signatures</w:t>
            </w:r>
            <w:r>
              <w:rPr>
                <w:noProof/>
                <w:webHidden/>
              </w:rPr>
              <w:tab/>
            </w:r>
            <w:r>
              <w:rPr>
                <w:noProof/>
                <w:webHidden/>
              </w:rPr>
              <w:fldChar w:fldCharType="begin"/>
            </w:r>
            <w:r>
              <w:rPr>
                <w:noProof/>
                <w:webHidden/>
              </w:rPr>
              <w:instrText xml:space="preserve"> PAGEREF _Toc399908388 \h </w:instrText>
            </w:r>
            <w:r>
              <w:rPr>
                <w:noProof/>
                <w:webHidden/>
              </w:rPr>
            </w:r>
            <w:r>
              <w:rPr>
                <w:noProof/>
                <w:webHidden/>
              </w:rPr>
              <w:fldChar w:fldCharType="separate"/>
            </w:r>
            <w:r>
              <w:rPr>
                <w:noProof/>
                <w:webHidden/>
              </w:rPr>
              <w:t>38</w:t>
            </w:r>
            <w:r>
              <w:rPr>
                <w:noProof/>
                <w:webHidden/>
              </w:rPr>
              <w:fldChar w:fldCharType="end"/>
            </w:r>
          </w:hyperlink>
        </w:p>
        <w:p w:rsidR="00D079C9" w:rsidRDefault="00D079C9">
          <w:pPr>
            <w:pStyle w:val="TOC3"/>
            <w:rPr>
              <w:rFonts w:eastAsiaTheme="minorEastAsia"/>
              <w:noProof/>
              <w:sz w:val="22"/>
            </w:rPr>
          </w:pPr>
          <w:hyperlink w:anchor="_Toc399908389" w:history="1">
            <w:r w:rsidRPr="00C152AD">
              <w:rPr>
                <w:rStyle w:val="Hyperlink"/>
                <w:noProof/>
              </w:rPr>
              <w:t>3.7.2</w:t>
            </w:r>
            <w:r>
              <w:rPr>
                <w:rFonts w:eastAsiaTheme="minorEastAsia"/>
                <w:noProof/>
                <w:sz w:val="22"/>
              </w:rPr>
              <w:tab/>
            </w:r>
            <w:r w:rsidRPr="00C152AD">
              <w:rPr>
                <w:rStyle w:val="Hyperlink"/>
                <w:noProof/>
              </w:rPr>
              <w:t>Call Signatures</w:t>
            </w:r>
            <w:r>
              <w:rPr>
                <w:noProof/>
                <w:webHidden/>
              </w:rPr>
              <w:tab/>
            </w:r>
            <w:r>
              <w:rPr>
                <w:noProof/>
                <w:webHidden/>
              </w:rPr>
              <w:fldChar w:fldCharType="begin"/>
            </w:r>
            <w:r>
              <w:rPr>
                <w:noProof/>
                <w:webHidden/>
              </w:rPr>
              <w:instrText xml:space="preserve"> PAGEREF _Toc399908389 \h </w:instrText>
            </w:r>
            <w:r>
              <w:rPr>
                <w:noProof/>
                <w:webHidden/>
              </w:rPr>
            </w:r>
            <w:r>
              <w:rPr>
                <w:noProof/>
                <w:webHidden/>
              </w:rPr>
              <w:fldChar w:fldCharType="separate"/>
            </w:r>
            <w:r>
              <w:rPr>
                <w:noProof/>
                <w:webHidden/>
              </w:rPr>
              <w:t>38</w:t>
            </w:r>
            <w:r>
              <w:rPr>
                <w:noProof/>
                <w:webHidden/>
              </w:rPr>
              <w:fldChar w:fldCharType="end"/>
            </w:r>
          </w:hyperlink>
        </w:p>
        <w:p w:rsidR="00D079C9" w:rsidRDefault="00D079C9">
          <w:pPr>
            <w:pStyle w:val="TOC3"/>
            <w:rPr>
              <w:rFonts w:eastAsiaTheme="minorEastAsia"/>
              <w:noProof/>
              <w:sz w:val="22"/>
            </w:rPr>
          </w:pPr>
          <w:hyperlink w:anchor="_Toc399908390" w:history="1">
            <w:r w:rsidRPr="00C152AD">
              <w:rPr>
                <w:rStyle w:val="Hyperlink"/>
                <w:noProof/>
              </w:rPr>
              <w:t>3.7.3</w:t>
            </w:r>
            <w:r>
              <w:rPr>
                <w:rFonts w:eastAsiaTheme="minorEastAsia"/>
                <w:noProof/>
                <w:sz w:val="22"/>
              </w:rPr>
              <w:tab/>
            </w:r>
            <w:r w:rsidRPr="00C152AD">
              <w:rPr>
                <w:rStyle w:val="Hyperlink"/>
                <w:noProof/>
              </w:rPr>
              <w:t>Construct Signatures</w:t>
            </w:r>
            <w:r>
              <w:rPr>
                <w:noProof/>
                <w:webHidden/>
              </w:rPr>
              <w:tab/>
            </w:r>
            <w:r>
              <w:rPr>
                <w:noProof/>
                <w:webHidden/>
              </w:rPr>
              <w:fldChar w:fldCharType="begin"/>
            </w:r>
            <w:r>
              <w:rPr>
                <w:noProof/>
                <w:webHidden/>
              </w:rPr>
              <w:instrText xml:space="preserve"> PAGEREF _Toc399908390 \h </w:instrText>
            </w:r>
            <w:r>
              <w:rPr>
                <w:noProof/>
                <w:webHidden/>
              </w:rPr>
            </w:r>
            <w:r>
              <w:rPr>
                <w:noProof/>
                <w:webHidden/>
              </w:rPr>
              <w:fldChar w:fldCharType="separate"/>
            </w:r>
            <w:r>
              <w:rPr>
                <w:noProof/>
                <w:webHidden/>
              </w:rPr>
              <w:t>42</w:t>
            </w:r>
            <w:r>
              <w:rPr>
                <w:noProof/>
                <w:webHidden/>
              </w:rPr>
              <w:fldChar w:fldCharType="end"/>
            </w:r>
          </w:hyperlink>
        </w:p>
        <w:p w:rsidR="00D079C9" w:rsidRDefault="00D079C9">
          <w:pPr>
            <w:pStyle w:val="TOC3"/>
            <w:rPr>
              <w:rFonts w:eastAsiaTheme="minorEastAsia"/>
              <w:noProof/>
              <w:sz w:val="22"/>
            </w:rPr>
          </w:pPr>
          <w:hyperlink w:anchor="_Toc399908391" w:history="1">
            <w:r w:rsidRPr="00C152AD">
              <w:rPr>
                <w:rStyle w:val="Hyperlink"/>
                <w:noProof/>
              </w:rPr>
              <w:t>3.7.4</w:t>
            </w:r>
            <w:r>
              <w:rPr>
                <w:rFonts w:eastAsiaTheme="minorEastAsia"/>
                <w:noProof/>
                <w:sz w:val="22"/>
              </w:rPr>
              <w:tab/>
            </w:r>
            <w:r w:rsidRPr="00C152AD">
              <w:rPr>
                <w:rStyle w:val="Hyperlink"/>
                <w:noProof/>
              </w:rPr>
              <w:t>Index Signatures</w:t>
            </w:r>
            <w:r>
              <w:rPr>
                <w:noProof/>
                <w:webHidden/>
              </w:rPr>
              <w:tab/>
            </w:r>
            <w:r>
              <w:rPr>
                <w:noProof/>
                <w:webHidden/>
              </w:rPr>
              <w:fldChar w:fldCharType="begin"/>
            </w:r>
            <w:r>
              <w:rPr>
                <w:noProof/>
                <w:webHidden/>
              </w:rPr>
              <w:instrText xml:space="preserve"> PAGEREF _Toc399908391 \h </w:instrText>
            </w:r>
            <w:r>
              <w:rPr>
                <w:noProof/>
                <w:webHidden/>
              </w:rPr>
            </w:r>
            <w:r>
              <w:rPr>
                <w:noProof/>
                <w:webHidden/>
              </w:rPr>
              <w:fldChar w:fldCharType="separate"/>
            </w:r>
            <w:r>
              <w:rPr>
                <w:noProof/>
                <w:webHidden/>
              </w:rPr>
              <w:t>42</w:t>
            </w:r>
            <w:r>
              <w:rPr>
                <w:noProof/>
                <w:webHidden/>
              </w:rPr>
              <w:fldChar w:fldCharType="end"/>
            </w:r>
          </w:hyperlink>
        </w:p>
        <w:p w:rsidR="00D079C9" w:rsidRDefault="00D079C9">
          <w:pPr>
            <w:pStyle w:val="TOC3"/>
            <w:rPr>
              <w:rFonts w:eastAsiaTheme="minorEastAsia"/>
              <w:noProof/>
              <w:sz w:val="22"/>
            </w:rPr>
          </w:pPr>
          <w:hyperlink w:anchor="_Toc399908392" w:history="1">
            <w:r w:rsidRPr="00C152AD">
              <w:rPr>
                <w:rStyle w:val="Hyperlink"/>
                <w:noProof/>
              </w:rPr>
              <w:t>3.7.5</w:t>
            </w:r>
            <w:r>
              <w:rPr>
                <w:rFonts w:eastAsiaTheme="minorEastAsia"/>
                <w:noProof/>
                <w:sz w:val="22"/>
              </w:rPr>
              <w:tab/>
            </w:r>
            <w:r w:rsidRPr="00C152AD">
              <w:rPr>
                <w:rStyle w:val="Hyperlink"/>
                <w:noProof/>
              </w:rPr>
              <w:t>Method Signatures</w:t>
            </w:r>
            <w:r>
              <w:rPr>
                <w:noProof/>
                <w:webHidden/>
              </w:rPr>
              <w:tab/>
            </w:r>
            <w:r>
              <w:rPr>
                <w:noProof/>
                <w:webHidden/>
              </w:rPr>
              <w:fldChar w:fldCharType="begin"/>
            </w:r>
            <w:r>
              <w:rPr>
                <w:noProof/>
                <w:webHidden/>
              </w:rPr>
              <w:instrText xml:space="preserve"> PAGEREF _Toc399908392 \h </w:instrText>
            </w:r>
            <w:r>
              <w:rPr>
                <w:noProof/>
                <w:webHidden/>
              </w:rPr>
            </w:r>
            <w:r>
              <w:rPr>
                <w:noProof/>
                <w:webHidden/>
              </w:rPr>
              <w:fldChar w:fldCharType="separate"/>
            </w:r>
            <w:r>
              <w:rPr>
                <w:noProof/>
                <w:webHidden/>
              </w:rPr>
              <w:t>42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393" w:history="1">
            <w:r w:rsidRPr="00C152AD">
              <w:rPr>
                <w:rStyle w:val="Hyperlink"/>
                <w:noProof/>
              </w:rPr>
              <w:t>3.8</w:t>
            </w:r>
            <w:r>
              <w:rPr>
                <w:rFonts w:eastAsiaTheme="minorEastAsia"/>
                <w:noProof/>
                <w:sz w:val="22"/>
              </w:rPr>
              <w:tab/>
            </w:r>
            <w:r w:rsidRPr="00C152AD">
              <w:rPr>
                <w:rStyle w:val="Hyperlink"/>
                <w:noProof/>
              </w:rPr>
              <w:t>Type Relationships</w:t>
            </w:r>
            <w:r>
              <w:rPr>
                <w:noProof/>
                <w:webHidden/>
              </w:rPr>
              <w:tab/>
            </w:r>
            <w:r>
              <w:rPr>
                <w:noProof/>
                <w:webHidden/>
              </w:rPr>
              <w:fldChar w:fldCharType="begin"/>
            </w:r>
            <w:r>
              <w:rPr>
                <w:noProof/>
                <w:webHidden/>
              </w:rPr>
              <w:instrText xml:space="preserve"> PAGEREF _Toc399908393 \h </w:instrText>
            </w:r>
            <w:r>
              <w:rPr>
                <w:noProof/>
                <w:webHidden/>
              </w:rPr>
            </w:r>
            <w:r>
              <w:rPr>
                <w:noProof/>
                <w:webHidden/>
              </w:rPr>
              <w:fldChar w:fldCharType="separate"/>
            </w:r>
            <w:r>
              <w:rPr>
                <w:noProof/>
                <w:webHidden/>
              </w:rPr>
              <w:t>44</w:t>
            </w:r>
            <w:r>
              <w:rPr>
                <w:noProof/>
                <w:webHidden/>
              </w:rPr>
              <w:fldChar w:fldCharType="end"/>
            </w:r>
          </w:hyperlink>
        </w:p>
        <w:p w:rsidR="00D079C9" w:rsidRDefault="00D079C9">
          <w:pPr>
            <w:pStyle w:val="TOC3"/>
            <w:rPr>
              <w:rFonts w:eastAsiaTheme="minorEastAsia"/>
              <w:noProof/>
              <w:sz w:val="22"/>
            </w:rPr>
          </w:pPr>
          <w:hyperlink w:anchor="_Toc399908394" w:history="1">
            <w:r w:rsidRPr="00C152AD">
              <w:rPr>
                <w:rStyle w:val="Hyperlink"/>
                <w:noProof/>
                <w:highlight w:val="white"/>
              </w:rPr>
              <w:t>3.8.1</w:t>
            </w:r>
            <w:r>
              <w:rPr>
                <w:rFonts w:eastAsiaTheme="minorEastAsia"/>
                <w:noProof/>
                <w:sz w:val="22"/>
              </w:rPr>
              <w:tab/>
            </w:r>
            <w:r w:rsidRPr="00C152AD">
              <w:rPr>
                <w:rStyle w:val="Hyperlink"/>
                <w:noProof/>
                <w:highlight w:val="white"/>
              </w:rPr>
              <w:t>Apparent Type</w:t>
            </w:r>
            <w:r>
              <w:rPr>
                <w:noProof/>
                <w:webHidden/>
              </w:rPr>
              <w:tab/>
            </w:r>
            <w:r>
              <w:rPr>
                <w:noProof/>
                <w:webHidden/>
              </w:rPr>
              <w:fldChar w:fldCharType="begin"/>
            </w:r>
            <w:r>
              <w:rPr>
                <w:noProof/>
                <w:webHidden/>
              </w:rPr>
              <w:instrText xml:space="preserve"> PAGEREF _Toc399908394 \h </w:instrText>
            </w:r>
            <w:r>
              <w:rPr>
                <w:noProof/>
                <w:webHidden/>
              </w:rPr>
            </w:r>
            <w:r>
              <w:rPr>
                <w:noProof/>
                <w:webHidden/>
              </w:rPr>
              <w:fldChar w:fldCharType="separate"/>
            </w:r>
            <w:r>
              <w:rPr>
                <w:noProof/>
                <w:webHidden/>
              </w:rPr>
              <w:t>44</w:t>
            </w:r>
            <w:r>
              <w:rPr>
                <w:noProof/>
                <w:webHidden/>
              </w:rPr>
              <w:fldChar w:fldCharType="end"/>
            </w:r>
          </w:hyperlink>
        </w:p>
        <w:p w:rsidR="00D079C9" w:rsidRDefault="00D079C9">
          <w:pPr>
            <w:pStyle w:val="TOC3"/>
            <w:rPr>
              <w:rFonts w:eastAsiaTheme="minorEastAsia"/>
              <w:noProof/>
              <w:sz w:val="22"/>
            </w:rPr>
          </w:pPr>
          <w:hyperlink w:anchor="_Toc399908395" w:history="1">
            <w:r w:rsidRPr="00C152AD">
              <w:rPr>
                <w:rStyle w:val="Hyperlink"/>
                <w:noProof/>
              </w:rPr>
              <w:t>3.8.2</w:t>
            </w:r>
            <w:r>
              <w:rPr>
                <w:rFonts w:eastAsiaTheme="minorEastAsia"/>
                <w:noProof/>
                <w:sz w:val="22"/>
              </w:rPr>
              <w:tab/>
            </w:r>
            <w:r w:rsidRPr="00C152AD">
              <w:rPr>
                <w:rStyle w:val="Hyperlink"/>
                <w:noProof/>
              </w:rPr>
              <w:t>Type and Member Identity</w:t>
            </w:r>
            <w:r>
              <w:rPr>
                <w:noProof/>
                <w:webHidden/>
              </w:rPr>
              <w:tab/>
            </w:r>
            <w:r>
              <w:rPr>
                <w:noProof/>
                <w:webHidden/>
              </w:rPr>
              <w:fldChar w:fldCharType="begin"/>
            </w:r>
            <w:r>
              <w:rPr>
                <w:noProof/>
                <w:webHidden/>
              </w:rPr>
              <w:instrText xml:space="preserve"> PAGEREF _Toc399908395 \h </w:instrText>
            </w:r>
            <w:r>
              <w:rPr>
                <w:noProof/>
                <w:webHidden/>
              </w:rPr>
            </w:r>
            <w:r>
              <w:rPr>
                <w:noProof/>
                <w:webHidden/>
              </w:rPr>
              <w:fldChar w:fldCharType="separate"/>
            </w:r>
            <w:r>
              <w:rPr>
                <w:noProof/>
                <w:webHidden/>
              </w:rPr>
              <w:t>45</w:t>
            </w:r>
            <w:r>
              <w:rPr>
                <w:noProof/>
                <w:webHidden/>
              </w:rPr>
              <w:fldChar w:fldCharType="end"/>
            </w:r>
          </w:hyperlink>
        </w:p>
        <w:p w:rsidR="00D079C9" w:rsidRDefault="00D079C9">
          <w:pPr>
            <w:pStyle w:val="TOC3"/>
            <w:rPr>
              <w:rFonts w:eastAsiaTheme="minorEastAsia"/>
              <w:noProof/>
              <w:sz w:val="22"/>
            </w:rPr>
          </w:pPr>
          <w:hyperlink w:anchor="_Toc399908396" w:history="1">
            <w:r w:rsidRPr="00C152AD">
              <w:rPr>
                <w:rStyle w:val="Hyperlink"/>
                <w:noProof/>
              </w:rPr>
              <w:t>3.8.3</w:t>
            </w:r>
            <w:r>
              <w:rPr>
                <w:rFonts w:eastAsiaTheme="minorEastAsia"/>
                <w:noProof/>
                <w:sz w:val="22"/>
              </w:rPr>
              <w:tab/>
            </w:r>
            <w:r w:rsidRPr="00C152AD">
              <w:rPr>
                <w:rStyle w:val="Hyperlink"/>
                <w:noProof/>
              </w:rPr>
              <w:t>Subtypes and Supertypes</w:t>
            </w:r>
            <w:r>
              <w:rPr>
                <w:noProof/>
                <w:webHidden/>
              </w:rPr>
              <w:tab/>
            </w:r>
            <w:r>
              <w:rPr>
                <w:noProof/>
                <w:webHidden/>
              </w:rPr>
              <w:fldChar w:fldCharType="begin"/>
            </w:r>
            <w:r>
              <w:rPr>
                <w:noProof/>
                <w:webHidden/>
              </w:rPr>
              <w:instrText xml:space="preserve"> PAGEREF _Toc399908396 \h </w:instrText>
            </w:r>
            <w:r>
              <w:rPr>
                <w:noProof/>
                <w:webHidden/>
              </w:rPr>
            </w:r>
            <w:r>
              <w:rPr>
                <w:noProof/>
                <w:webHidden/>
              </w:rPr>
              <w:fldChar w:fldCharType="separate"/>
            </w:r>
            <w:r>
              <w:rPr>
                <w:noProof/>
                <w:webHidden/>
              </w:rPr>
              <w:t>46</w:t>
            </w:r>
            <w:r>
              <w:rPr>
                <w:noProof/>
                <w:webHidden/>
              </w:rPr>
              <w:fldChar w:fldCharType="end"/>
            </w:r>
          </w:hyperlink>
        </w:p>
        <w:p w:rsidR="00D079C9" w:rsidRDefault="00D079C9">
          <w:pPr>
            <w:pStyle w:val="TOC3"/>
            <w:rPr>
              <w:rFonts w:eastAsiaTheme="minorEastAsia"/>
              <w:noProof/>
              <w:sz w:val="22"/>
            </w:rPr>
          </w:pPr>
          <w:hyperlink w:anchor="_Toc399908397" w:history="1">
            <w:r w:rsidRPr="00C152AD">
              <w:rPr>
                <w:rStyle w:val="Hyperlink"/>
                <w:noProof/>
              </w:rPr>
              <w:t>3.8.4</w:t>
            </w:r>
            <w:r>
              <w:rPr>
                <w:rFonts w:eastAsiaTheme="minorEastAsia"/>
                <w:noProof/>
                <w:sz w:val="22"/>
              </w:rPr>
              <w:tab/>
            </w:r>
            <w:r w:rsidRPr="00C152AD">
              <w:rPr>
                <w:rStyle w:val="Hyperlink"/>
                <w:noProof/>
              </w:rPr>
              <w:t>Assignment Compatibility</w:t>
            </w:r>
            <w:r>
              <w:rPr>
                <w:noProof/>
                <w:webHidden/>
              </w:rPr>
              <w:tab/>
            </w:r>
            <w:r>
              <w:rPr>
                <w:noProof/>
                <w:webHidden/>
              </w:rPr>
              <w:fldChar w:fldCharType="begin"/>
            </w:r>
            <w:r>
              <w:rPr>
                <w:noProof/>
                <w:webHidden/>
              </w:rPr>
              <w:instrText xml:space="preserve"> PAGEREF _Toc399908397 \h </w:instrText>
            </w:r>
            <w:r>
              <w:rPr>
                <w:noProof/>
                <w:webHidden/>
              </w:rPr>
            </w:r>
            <w:r>
              <w:rPr>
                <w:noProof/>
                <w:webHidden/>
              </w:rPr>
              <w:fldChar w:fldCharType="separate"/>
            </w:r>
            <w:r>
              <w:rPr>
                <w:noProof/>
                <w:webHidden/>
              </w:rPr>
              <w:t>47</w:t>
            </w:r>
            <w:r>
              <w:rPr>
                <w:noProof/>
                <w:webHidden/>
              </w:rPr>
              <w:fldChar w:fldCharType="end"/>
            </w:r>
          </w:hyperlink>
        </w:p>
        <w:p w:rsidR="00D079C9" w:rsidRDefault="00D079C9">
          <w:pPr>
            <w:pStyle w:val="TOC3"/>
            <w:rPr>
              <w:rFonts w:eastAsiaTheme="minorEastAsia"/>
              <w:noProof/>
              <w:sz w:val="22"/>
            </w:rPr>
          </w:pPr>
          <w:hyperlink w:anchor="_Toc399908398" w:history="1">
            <w:r w:rsidRPr="00C152AD">
              <w:rPr>
                <w:rStyle w:val="Hyperlink"/>
                <w:noProof/>
              </w:rPr>
              <w:t>3.8.5</w:t>
            </w:r>
            <w:r>
              <w:rPr>
                <w:rFonts w:eastAsiaTheme="minorEastAsia"/>
                <w:noProof/>
                <w:sz w:val="22"/>
              </w:rPr>
              <w:tab/>
            </w:r>
            <w:r w:rsidRPr="00C152AD">
              <w:rPr>
                <w:rStyle w:val="Hyperlink"/>
                <w:noProof/>
              </w:rPr>
              <w:t>Contextual Signature Instantiation</w:t>
            </w:r>
            <w:r>
              <w:rPr>
                <w:noProof/>
                <w:webHidden/>
              </w:rPr>
              <w:tab/>
            </w:r>
            <w:r>
              <w:rPr>
                <w:noProof/>
                <w:webHidden/>
              </w:rPr>
              <w:fldChar w:fldCharType="begin"/>
            </w:r>
            <w:r>
              <w:rPr>
                <w:noProof/>
                <w:webHidden/>
              </w:rPr>
              <w:instrText xml:space="preserve"> PAGEREF _Toc399908398 \h </w:instrText>
            </w:r>
            <w:r>
              <w:rPr>
                <w:noProof/>
                <w:webHidden/>
              </w:rPr>
            </w:r>
            <w:r>
              <w:rPr>
                <w:noProof/>
                <w:webHidden/>
              </w:rPr>
              <w:fldChar w:fldCharType="separate"/>
            </w:r>
            <w:r>
              <w:rPr>
                <w:noProof/>
                <w:webHidden/>
              </w:rPr>
              <w:t>48</w:t>
            </w:r>
            <w:r>
              <w:rPr>
                <w:noProof/>
                <w:webHidden/>
              </w:rPr>
              <w:fldChar w:fldCharType="end"/>
            </w:r>
          </w:hyperlink>
        </w:p>
        <w:p w:rsidR="00D079C9" w:rsidRDefault="00D079C9">
          <w:pPr>
            <w:pStyle w:val="TOC3"/>
            <w:rPr>
              <w:rFonts w:eastAsiaTheme="minorEastAsia"/>
              <w:noProof/>
              <w:sz w:val="22"/>
            </w:rPr>
          </w:pPr>
          <w:hyperlink w:anchor="_Toc399908399" w:history="1">
            <w:r w:rsidRPr="00C152AD">
              <w:rPr>
                <w:rStyle w:val="Hyperlink"/>
                <w:noProof/>
              </w:rPr>
              <w:t>3.8.6</w:t>
            </w:r>
            <w:r>
              <w:rPr>
                <w:rFonts w:eastAsiaTheme="minorEastAsia"/>
                <w:noProof/>
                <w:sz w:val="22"/>
              </w:rPr>
              <w:tab/>
            </w:r>
            <w:r w:rsidRPr="00C152AD">
              <w:rPr>
                <w:rStyle w:val="Hyperlink"/>
                <w:noProof/>
              </w:rPr>
              <w:t>Type Inference</w:t>
            </w:r>
            <w:r>
              <w:rPr>
                <w:noProof/>
                <w:webHidden/>
              </w:rPr>
              <w:tab/>
            </w:r>
            <w:r>
              <w:rPr>
                <w:noProof/>
                <w:webHidden/>
              </w:rPr>
              <w:fldChar w:fldCharType="begin"/>
            </w:r>
            <w:r>
              <w:rPr>
                <w:noProof/>
                <w:webHidden/>
              </w:rPr>
              <w:instrText xml:space="preserve"> PAGEREF _Toc399908399 \h </w:instrText>
            </w:r>
            <w:r>
              <w:rPr>
                <w:noProof/>
                <w:webHidden/>
              </w:rPr>
            </w:r>
            <w:r>
              <w:rPr>
                <w:noProof/>
                <w:webHidden/>
              </w:rPr>
              <w:fldChar w:fldCharType="separate"/>
            </w:r>
            <w:r>
              <w:rPr>
                <w:noProof/>
                <w:webHidden/>
              </w:rPr>
              <w:t>49</w:t>
            </w:r>
            <w:r>
              <w:rPr>
                <w:noProof/>
                <w:webHidden/>
              </w:rPr>
              <w:fldChar w:fldCharType="end"/>
            </w:r>
          </w:hyperlink>
        </w:p>
        <w:p w:rsidR="00D079C9" w:rsidRDefault="00D079C9">
          <w:pPr>
            <w:pStyle w:val="TOC3"/>
            <w:rPr>
              <w:rFonts w:eastAsiaTheme="minorEastAsia"/>
              <w:noProof/>
              <w:sz w:val="22"/>
            </w:rPr>
          </w:pPr>
          <w:hyperlink w:anchor="_Toc399908400" w:history="1">
            <w:r w:rsidRPr="00C152AD">
              <w:rPr>
                <w:rStyle w:val="Hyperlink"/>
                <w:noProof/>
              </w:rPr>
              <w:t>3.8.7</w:t>
            </w:r>
            <w:r>
              <w:rPr>
                <w:rFonts w:eastAsiaTheme="minorEastAsia"/>
                <w:noProof/>
                <w:sz w:val="22"/>
              </w:rPr>
              <w:tab/>
            </w:r>
            <w:r w:rsidRPr="00C152AD">
              <w:rPr>
                <w:rStyle w:val="Hyperlink"/>
                <w:noProof/>
              </w:rPr>
              <w:t>Recursive Types</w:t>
            </w:r>
            <w:r>
              <w:rPr>
                <w:noProof/>
                <w:webHidden/>
              </w:rPr>
              <w:tab/>
            </w:r>
            <w:r>
              <w:rPr>
                <w:noProof/>
                <w:webHidden/>
              </w:rPr>
              <w:fldChar w:fldCharType="begin"/>
            </w:r>
            <w:r>
              <w:rPr>
                <w:noProof/>
                <w:webHidden/>
              </w:rPr>
              <w:instrText xml:space="preserve"> PAGEREF _Toc399908400 \h </w:instrText>
            </w:r>
            <w:r>
              <w:rPr>
                <w:noProof/>
                <w:webHidden/>
              </w:rPr>
            </w:r>
            <w:r>
              <w:rPr>
                <w:noProof/>
                <w:webHidden/>
              </w:rPr>
              <w:fldChar w:fldCharType="separate"/>
            </w:r>
            <w:r>
              <w:rPr>
                <w:noProof/>
                <w:webHidden/>
              </w:rPr>
              <w:t>49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1" w:history="1">
            <w:r w:rsidRPr="00C152AD">
              <w:rPr>
                <w:rStyle w:val="Hyperlink"/>
                <w:noProof/>
              </w:rPr>
              <w:t>3.9</w:t>
            </w:r>
            <w:r>
              <w:rPr>
                <w:rFonts w:eastAsiaTheme="minorEastAsia"/>
                <w:noProof/>
                <w:sz w:val="22"/>
              </w:rPr>
              <w:tab/>
            </w:r>
            <w:r w:rsidRPr="00C152AD">
              <w:rPr>
                <w:rStyle w:val="Hyperlink"/>
                <w:noProof/>
              </w:rPr>
              <w:t>Widened Types</w:t>
            </w:r>
            <w:r>
              <w:rPr>
                <w:noProof/>
                <w:webHidden/>
              </w:rPr>
              <w:tab/>
            </w:r>
            <w:r>
              <w:rPr>
                <w:noProof/>
                <w:webHidden/>
              </w:rPr>
              <w:fldChar w:fldCharType="begin"/>
            </w:r>
            <w:r>
              <w:rPr>
                <w:noProof/>
                <w:webHidden/>
              </w:rPr>
              <w:instrText xml:space="preserve"> PAGEREF _Toc399908401 \h </w:instrText>
            </w:r>
            <w:r>
              <w:rPr>
                <w:noProof/>
                <w:webHidden/>
              </w:rPr>
            </w:r>
            <w:r>
              <w:rPr>
                <w:noProof/>
                <w:webHidden/>
              </w:rPr>
              <w:fldChar w:fldCharType="separate"/>
            </w:r>
            <w:r>
              <w:rPr>
                <w:noProof/>
                <w:webHidden/>
              </w:rPr>
              <w:t>50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2" w:history="1">
            <w:r w:rsidRPr="00C152AD">
              <w:rPr>
                <w:rStyle w:val="Hyperlink"/>
                <w:noProof/>
              </w:rPr>
              <w:t>3.10</w:t>
            </w:r>
            <w:r>
              <w:rPr>
                <w:rFonts w:eastAsiaTheme="minorEastAsia"/>
                <w:noProof/>
                <w:sz w:val="22"/>
              </w:rPr>
              <w:tab/>
            </w:r>
            <w:r w:rsidRPr="00C152AD">
              <w:rPr>
                <w:rStyle w:val="Hyperlink"/>
                <w:noProof/>
              </w:rPr>
              <w:t>Best Common Type</w:t>
            </w:r>
            <w:r>
              <w:rPr>
                <w:noProof/>
                <w:webHidden/>
              </w:rPr>
              <w:tab/>
            </w:r>
            <w:r>
              <w:rPr>
                <w:noProof/>
                <w:webHidden/>
              </w:rPr>
              <w:fldChar w:fldCharType="begin"/>
            </w:r>
            <w:r>
              <w:rPr>
                <w:noProof/>
                <w:webHidden/>
              </w:rPr>
              <w:instrText xml:space="preserve"> PAGEREF _Toc399908402 \h </w:instrText>
            </w:r>
            <w:r>
              <w:rPr>
                <w:noProof/>
                <w:webHidden/>
              </w:rPr>
            </w:r>
            <w:r>
              <w:rPr>
                <w:noProof/>
                <w:webHidden/>
              </w:rPr>
              <w:fldChar w:fldCharType="separate"/>
            </w:r>
            <w:r>
              <w:rPr>
                <w:noProof/>
                <w:webHidden/>
              </w:rPr>
              <w:t>51</w:t>
            </w:r>
            <w:r>
              <w:rPr>
                <w:noProof/>
                <w:webHidden/>
              </w:rPr>
              <w:fldChar w:fldCharType="end"/>
            </w:r>
          </w:hyperlink>
        </w:p>
        <w:p w:rsidR="00D079C9" w:rsidRDefault="00D079C9">
          <w:pPr>
            <w:pStyle w:val="TOC1"/>
            <w:rPr>
              <w:rFonts w:eastAsiaTheme="minorEastAsia"/>
              <w:noProof/>
              <w:sz w:val="22"/>
            </w:rPr>
          </w:pPr>
          <w:hyperlink w:anchor="_Toc399908403" w:history="1">
            <w:r w:rsidRPr="00C152AD">
              <w:rPr>
                <w:rStyle w:val="Hyperlink"/>
                <w:noProof/>
              </w:rPr>
              <w:t>4</w:t>
            </w:r>
            <w:r>
              <w:rPr>
                <w:rFonts w:eastAsiaTheme="minorEastAsia"/>
                <w:noProof/>
                <w:sz w:val="22"/>
              </w:rPr>
              <w:tab/>
            </w:r>
            <w:r w:rsidRPr="00C152AD">
              <w:rPr>
                <w:rStyle w:val="Hyperlink"/>
                <w:noProof/>
              </w:rPr>
              <w:t>Expressions</w:t>
            </w:r>
            <w:r>
              <w:rPr>
                <w:noProof/>
                <w:webHidden/>
              </w:rPr>
              <w:tab/>
            </w:r>
            <w:r>
              <w:rPr>
                <w:noProof/>
                <w:webHidden/>
              </w:rPr>
              <w:fldChar w:fldCharType="begin"/>
            </w:r>
            <w:r>
              <w:rPr>
                <w:noProof/>
                <w:webHidden/>
              </w:rPr>
              <w:instrText xml:space="preserve"> PAGEREF _Toc399908403 \h </w:instrText>
            </w:r>
            <w:r>
              <w:rPr>
                <w:noProof/>
                <w:webHidden/>
              </w:rPr>
            </w:r>
            <w:r>
              <w:rPr>
                <w:noProof/>
                <w:webHidden/>
              </w:rPr>
              <w:fldChar w:fldCharType="separate"/>
            </w:r>
            <w:r>
              <w:rPr>
                <w:noProof/>
                <w:webHidden/>
              </w:rPr>
              <w:t>53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4" w:history="1">
            <w:r w:rsidRPr="00C152AD">
              <w:rPr>
                <w:rStyle w:val="Hyperlink"/>
                <w:noProof/>
              </w:rPr>
              <w:t>4.1</w:t>
            </w:r>
            <w:r>
              <w:rPr>
                <w:rFonts w:eastAsiaTheme="minorEastAsia"/>
                <w:noProof/>
                <w:sz w:val="22"/>
              </w:rPr>
              <w:tab/>
            </w:r>
            <w:r w:rsidRPr="00C152AD">
              <w:rPr>
                <w:rStyle w:val="Hyperlink"/>
                <w:noProof/>
              </w:rPr>
              <w:t>Values and References</w:t>
            </w:r>
            <w:r>
              <w:rPr>
                <w:noProof/>
                <w:webHidden/>
              </w:rPr>
              <w:tab/>
            </w:r>
            <w:r>
              <w:rPr>
                <w:noProof/>
                <w:webHidden/>
              </w:rPr>
              <w:fldChar w:fldCharType="begin"/>
            </w:r>
            <w:r>
              <w:rPr>
                <w:noProof/>
                <w:webHidden/>
              </w:rPr>
              <w:instrText xml:space="preserve"> PAGEREF _Toc399908404 \h </w:instrText>
            </w:r>
            <w:r>
              <w:rPr>
                <w:noProof/>
                <w:webHidden/>
              </w:rPr>
            </w:r>
            <w:r>
              <w:rPr>
                <w:noProof/>
                <w:webHidden/>
              </w:rPr>
              <w:fldChar w:fldCharType="separate"/>
            </w:r>
            <w:r>
              <w:rPr>
                <w:noProof/>
                <w:webHidden/>
              </w:rPr>
              <w:t>53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5" w:history="1">
            <w:r w:rsidRPr="00C152AD">
              <w:rPr>
                <w:rStyle w:val="Hyperlink"/>
                <w:noProof/>
              </w:rPr>
              <w:t>4.2</w:t>
            </w:r>
            <w:r>
              <w:rPr>
                <w:rFonts w:eastAsiaTheme="minorEastAsia"/>
                <w:noProof/>
                <w:sz w:val="22"/>
              </w:rPr>
              <w:tab/>
            </w:r>
            <w:r w:rsidRPr="00C152AD">
              <w:rPr>
                <w:rStyle w:val="Hyperlink"/>
                <w:noProof/>
              </w:rPr>
              <w:t>The this Keyword</w:t>
            </w:r>
            <w:r>
              <w:rPr>
                <w:noProof/>
                <w:webHidden/>
              </w:rPr>
              <w:tab/>
            </w:r>
            <w:r>
              <w:rPr>
                <w:noProof/>
                <w:webHidden/>
              </w:rPr>
              <w:fldChar w:fldCharType="begin"/>
            </w:r>
            <w:r>
              <w:rPr>
                <w:noProof/>
                <w:webHidden/>
              </w:rPr>
              <w:instrText xml:space="preserve"> PAGEREF _Toc399908405 \h </w:instrText>
            </w:r>
            <w:r>
              <w:rPr>
                <w:noProof/>
                <w:webHidden/>
              </w:rPr>
            </w:r>
            <w:r>
              <w:rPr>
                <w:noProof/>
                <w:webHidden/>
              </w:rPr>
              <w:fldChar w:fldCharType="separate"/>
            </w:r>
            <w:r>
              <w:rPr>
                <w:noProof/>
                <w:webHidden/>
              </w:rPr>
              <w:t>53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6" w:history="1">
            <w:r w:rsidRPr="00C152AD">
              <w:rPr>
                <w:rStyle w:val="Hyperlink"/>
                <w:noProof/>
              </w:rPr>
              <w:t>4.3</w:t>
            </w:r>
            <w:r>
              <w:rPr>
                <w:rFonts w:eastAsiaTheme="minorEastAsia"/>
                <w:noProof/>
                <w:sz w:val="22"/>
              </w:rPr>
              <w:tab/>
            </w:r>
            <w:r w:rsidRPr="00C152AD">
              <w:rPr>
                <w:rStyle w:val="Hyperlink"/>
                <w:noProof/>
              </w:rPr>
              <w:t>Identifiers</w:t>
            </w:r>
            <w:r>
              <w:rPr>
                <w:noProof/>
                <w:webHidden/>
              </w:rPr>
              <w:tab/>
            </w:r>
            <w:r>
              <w:rPr>
                <w:noProof/>
                <w:webHidden/>
              </w:rPr>
              <w:fldChar w:fldCharType="begin"/>
            </w:r>
            <w:r>
              <w:rPr>
                <w:noProof/>
                <w:webHidden/>
              </w:rPr>
              <w:instrText xml:space="preserve"> PAGEREF _Toc399908406 \h </w:instrText>
            </w:r>
            <w:r>
              <w:rPr>
                <w:noProof/>
                <w:webHidden/>
              </w:rPr>
            </w:r>
            <w:r>
              <w:rPr>
                <w:noProof/>
                <w:webHidden/>
              </w:rPr>
              <w:fldChar w:fldCharType="separate"/>
            </w:r>
            <w:r>
              <w:rPr>
                <w:noProof/>
                <w:webHidden/>
              </w:rPr>
              <w:t>54</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7" w:history="1">
            <w:r w:rsidRPr="00C152AD">
              <w:rPr>
                <w:rStyle w:val="Hyperlink"/>
                <w:noProof/>
              </w:rPr>
              <w:t>4.4</w:t>
            </w:r>
            <w:r>
              <w:rPr>
                <w:rFonts w:eastAsiaTheme="minorEastAsia"/>
                <w:noProof/>
                <w:sz w:val="22"/>
              </w:rPr>
              <w:tab/>
            </w:r>
            <w:r w:rsidRPr="00C152AD">
              <w:rPr>
                <w:rStyle w:val="Hyperlink"/>
                <w:noProof/>
              </w:rPr>
              <w:t>Literals</w:t>
            </w:r>
            <w:r>
              <w:rPr>
                <w:noProof/>
                <w:webHidden/>
              </w:rPr>
              <w:tab/>
            </w:r>
            <w:r>
              <w:rPr>
                <w:noProof/>
                <w:webHidden/>
              </w:rPr>
              <w:fldChar w:fldCharType="begin"/>
            </w:r>
            <w:r>
              <w:rPr>
                <w:noProof/>
                <w:webHidden/>
              </w:rPr>
              <w:instrText xml:space="preserve"> PAGEREF _Toc399908407 \h </w:instrText>
            </w:r>
            <w:r>
              <w:rPr>
                <w:noProof/>
                <w:webHidden/>
              </w:rPr>
            </w:r>
            <w:r>
              <w:rPr>
                <w:noProof/>
                <w:webHidden/>
              </w:rPr>
              <w:fldChar w:fldCharType="separate"/>
            </w:r>
            <w:r>
              <w:rPr>
                <w:noProof/>
                <w:webHidden/>
              </w:rPr>
              <w:t>54</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8" w:history="1">
            <w:r w:rsidRPr="00C152AD">
              <w:rPr>
                <w:rStyle w:val="Hyperlink"/>
                <w:noProof/>
              </w:rPr>
              <w:t>4.5</w:t>
            </w:r>
            <w:r>
              <w:rPr>
                <w:rFonts w:eastAsiaTheme="minorEastAsia"/>
                <w:noProof/>
                <w:sz w:val="22"/>
              </w:rPr>
              <w:tab/>
            </w:r>
            <w:r w:rsidRPr="00C152AD">
              <w:rPr>
                <w:rStyle w:val="Hyperlink"/>
                <w:noProof/>
              </w:rPr>
              <w:t>Object Literals</w:t>
            </w:r>
            <w:r>
              <w:rPr>
                <w:noProof/>
                <w:webHidden/>
              </w:rPr>
              <w:tab/>
            </w:r>
            <w:r>
              <w:rPr>
                <w:noProof/>
                <w:webHidden/>
              </w:rPr>
              <w:fldChar w:fldCharType="begin"/>
            </w:r>
            <w:r>
              <w:rPr>
                <w:noProof/>
                <w:webHidden/>
              </w:rPr>
              <w:instrText xml:space="preserve"> PAGEREF _Toc399908408 \h </w:instrText>
            </w:r>
            <w:r>
              <w:rPr>
                <w:noProof/>
                <w:webHidden/>
              </w:rPr>
            </w:r>
            <w:r>
              <w:rPr>
                <w:noProof/>
                <w:webHidden/>
              </w:rPr>
              <w:fldChar w:fldCharType="separate"/>
            </w:r>
            <w:r>
              <w:rPr>
                <w:noProof/>
                <w:webHidden/>
              </w:rPr>
              <w:t>54</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09" w:history="1">
            <w:r w:rsidRPr="00C152AD">
              <w:rPr>
                <w:rStyle w:val="Hyperlink"/>
                <w:noProof/>
              </w:rPr>
              <w:t>4.6</w:t>
            </w:r>
            <w:r>
              <w:rPr>
                <w:rFonts w:eastAsiaTheme="minorEastAsia"/>
                <w:noProof/>
                <w:sz w:val="22"/>
              </w:rPr>
              <w:tab/>
            </w:r>
            <w:r w:rsidRPr="00C152AD">
              <w:rPr>
                <w:rStyle w:val="Hyperlink"/>
                <w:noProof/>
              </w:rPr>
              <w:t>Array Literals</w:t>
            </w:r>
            <w:r>
              <w:rPr>
                <w:noProof/>
                <w:webHidden/>
              </w:rPr>
              <w:tab/>
            </w:r>
            <w:r>
              <w:rPr>
                <w:noProof/>
                <w:webHidden/>
              </w:rPr>
              <w:fldChar w:fldCharType="begin"/>
            </w:r>
            <w:r>
              <w:rPr>
                <w:noProof/>
                <w:webHidden/>
              </w:rPr>
              <w:instrText xml:space="preserve"> PAGEREF _Toc399908409 \h </w:instrText>
            </w:r>
            <w:r>
              <w:rPr>
                <w:noProof/>
                <w:webHidden/>
              </w:rPr>
            </w:r>
            <w:r>
              <w:rPr>
                <w:noProof/>
                <w:webHidden/>
              </w:rPr>
              <w:fldChar w:fldCharType="separate"/>
            </w:r>
            <w:r>
              <w:rPr>
                <w:noProof/>
                <w:webHidden/>
              </w:rPr>
              <w:t>56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10" w:history="1">
            <w:r w:rsidRPr="00C152AD">
              <w:rPr>
                <w:rStyle w:val="Hyperlink"/>
                <w:noProof/>
              </w:rPr>
              <w:t>4.7</w:t>
            </w:r>
            <w:r>
              <w:rPr>
                <w:rFonts w:eastAsiaTheme="minorEastAsia"/>
                <w:noProof/>
                <w:sz w:val="22"/>
              </w:rPr>
              <w:tab/>
            </w:r>
            <w:r w:rsidRPr="00C152AD">
              <w:rPr>
                <w:rStyle w:val="Hyperlink"/>
                <w:noProof/>
              </w:rPr>
              <w:t>Parentheses</w:t>
            </w:r>
            <w:r>
              <w:rPr>
                <w:noProof/>
                <w:webHidden/>
              </w:rPr>
              <w:tab/>
            </w:r>
            <w:r>
              <w:rPr>
                <w:noProof/>
                <w:webHidden/>
              </w:rPr>
              <w:fldChar w:fldCharType="begin"/>
            </w:r>
            <w:r>
              <w:rPr>
                <w:noProof/>
                <w:webHidden/>
              </w:rPr>
              <w:instrText xml:space="preserve"> PAGEREF _Toc399908410 \h </w:instrText>
            </w:r>
            <w:r>
              <w:rPr>
                <w:noProof/>
                <w:webHidden/>
              </w:rPr>
            </w:r>
            <w:r>
              <w:rPr>
                <w:noProof/>
                <w:webHidden/>
              </w:rPr>
              <w:fldChar w:fldCharType="separate"/>
            </w:r>
            <w:r>
              <w:rPr>
                <w:noProof/>
                <w:webHidden/>
              </w:rPr>
              <w:t>56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11" w:history="1">
            <w:r w:rsidRPr="00C152AD">
              <w:rPr>
                <w:rStyle w:val="Hyperlink"/>
                <w:noProof/>
              </w:rPr>
              <w:t>4.8</w:t>
            </w:r>
            <w:r>
              <w:rPr>
                <w:rFonts w:eastAsiaTheme="minorEastAsia"/>
                <w:noProof/>
                <w:sz w:val="22"/>
              </w:rPr>
              <w:tab/>
            </w:r>
            <w:r w:rsidRPr="00C152AD">
              <w:rPr>
                <w:rStyle w:val="Hyperlink"/>
                <w:noProof/>
              </w:rPr>
              <w:t>The super Keyword</w:t>
            </w:r>
            <w:r>
              <w:rPr>
                <w:noProof/>
                <w:webHidden/>
              </w:rPr>
              <w:tab/>
            </w:r>
            <w:r>
              <w:rPr>
                <w:noProof/>
                <w:webHidden/>
              </w:rPr>
              <w:fldChar w:fldCharType="begin"/>
            </w:r>
            <w:r>
              <w:rPr>
                <w:noProof/>
                <w:webHidden/>
              </w:rPr>
              <w:instrText xml:space="preserve"> PAGEREF _Toc399908411 \h </w:instrText>
            </w:r>
            <w:r>
              <w:rPr>
                <w:noProof/>
                <w:webHidden/>
              </w:rPr>
            </w:r>
            <w:r>
              <w:rPr>
                <w:noProof/>
                <w:webHidden/>
              </w:rPr>
              <w:fldChar w:fldCharType="separate"/>
            </w:r>
            <w:r>
              <w:rPr>
                <w:noProof/>
                <w:webHidden/>
              </w:rPr>
              <w:t>57</w:t>
            </w:r>
            <w:r>
              <w:rPr>
                <w:noProof/>
                <w:webHidden/>
              </w:rPr>
              <w:fldChar w:fldCharType="end"/>
            </w:r>
          </w:hyperlink>
        </w:p>
        <w:p w:rsidR="00D079C9" w:rsidRDefault="00D079C9">
          <w:pPr>
            <w:pStyle w:val="TOC3"/>
            <w:rPr>
              <w:rFonts w:eastAsiaTheme="minorEastAsia"/>
              <w:noProof/>
              <w:sz w:val="22"/>
            </w:rPr>
          </w:pPr>
          <w:hyperlink w:anchor="_Toc399908412" w:history="1">
            <w:r w:rsidRPr="00C152AD">
              <w:rPr>
                <w:rStyle w:val="Hyperlink"/>
                <w:noProof/>
              </w:rPr>
              <w:t>4.8.1</w:t>
            </w:r>
            <w:r>
              <w:rPr>
                <w:rFonts w:eastAsiaTheme="minorEastAsia"/>
                <w:noProof/>
                <w:sz w:val="22"/>
              </w:rPr>
              <w:tab/>
            </w:r>
            <w:r w:rsidRPr="00C152AD">
              <w:rPr>
                <w:rStyle w:val="Hyperlink"/>
                <w:noProof/>
              </w:rPr>
              <w:t>Super Calls</w:t>
            </w:r>
            <w:r>
              <w:rPr>
                <w:noProof/>
                <w:webHidden/>
              </w:rPr>
              <w:tab/>
            </w:r>
            <w:r>
              <w:rPr>
                <w:noProof/>
                <w:webHidden/>
              </w:rPr>
              <w:fldChar w:fldCharType="begin"/>
            </w:r>
            <w:r>
              <w:rPr>
                <w:noProof/>
                <w:webHidden/>
              </w:rPr>
              <w:instrText xml:space="preserve"> PAGEREF _Toc399908412 \h </w:instrText>
            </w:r>
            <w:r>
              <w:rPr>
                <w:noProof/>
                <w:webHidden/>
              </w:rPr>
            </w:r>
            <w:r>
              <w:rPr>
                <w:noProof/>
                <w:webHidden/>
              </w:rPr>
              <w:fldChar w:fldCharType="separate"/>
            </w:r>
            <w:r>
              <w:rPr>
                <w:noProof/>
                <w:webHidden/>
              </w:rPr>
              <w:t>57</w:t>
            </w:r>
            <w:r>
              <w:rPr>
                <w:noProof/>
                <w:webHidden/>
              </w:rPr>
              <w:fldChar w:fldCharType="end"/>
            </w:r>
          </w:hyperlink>
        </w:p>
        <w:p w:rsidR="00D079C9" w:rsidRDefault="00D079C9">
          <w:pPr>
            <w:pStyle w:val="TOC3"/>
            <w:rPr>
              <w:rFonts w:eastAsiaTheme="minorEastAsia"/>
              <w:noProof/>
              <w:sz w:val="22"/>
            </w:rPr>
          </w:pPr>
          <w:hyperlink w:anchor="_Toc399908413" w:history="1">
            <w:r w:rsidRPr="00C152AD">
              <w:rPr>
                <w:rStyle w:val="Hyperlink"/>
                <w:noProof/>
              </w:rPr>
              <w:t>4.8.2</w:t>
            </w:r>
            <w:r>
              <w:rPr>
                <w:rFonts w:eastAsiaTheme="minorEastAsia"/>
                <w:noProof/>
                <w:sz w:val="22"/>
              </w:rPr>
              <w:tab/>
            </w:r>
            <w:r w:rsidRPr="00C152AD">
              <w:rPr>
                <w:rStyle w:val="Hyperlink"/>
                <w:noProof/>
              </w:rPr>
              <w:t>Super Property Access</w:t>
            </w:r>
            <w:r>
              <w:rPr>
                <w:noProof/>
                <w:webHidden/>
              </w:rPr>
              <w:tab/>
            </w:r>
            <w:r>
              <w:rPr>
                <w:noProof/>
                <w:webHidden/>
              </w:rPr>
              <w:fldChar w:fldCharType="begin"/>
            </w:r>
            <w:r>
              <w:rPr>
                <w:noProof/>
                <w:webHidden/>
              </w:rPr>
              <w:instrText xml:space="preserve"> PAGEREF _Toc399908413 \h </w:instrText>
            </w:r>
            <w:r>
              <w:rPr>
                <w:noProof/>
                <w:webHidden/>
              </w:rPr>
            </w:r>
            <w:r>
              <w:rPr>
                <w:noProof/>
                <w:webHidden/>
              </w:rPr>
              <w:fldChar w:fldCharType="separate"/>
            </w:r>
            <w:r>
              <w:rPr>
                <w:noProof/>
                <w:webHidden/>
              </w:rPr>
              <w:t>57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14" w:history="1">
            <w:r w:rsidRPr="00C152AD">
              <w:rPr>
                <w:rStyle w:val="Hyperlink"/>
                <w:noProof/>
              </w:rPr>
              <w:t>4.9</w:t>
            </w:r>
            <w:r>
              <w:rPr>
                <w:rFonts w:eastAsiaTheme="minorEastAsia"/>
                <w:noProof/>
                <w:sz w:val="22"/>
              </w:rPr>
              <w:tab/>
            </w:r>
            <w:r w:rsidRPr="00C152AD">
              <w:rPr>
                <w:rStyle w:val="Hyperlink"/>
                <w:noProof/>
              </w:rPr>
              <w:t>Function Expressions</w:t>
            </w:r>
            <w:r>
              <w:rPr>
                <w:noProof/>
                <w:webHidden/>
              </w:rPr>
              <w:tab/>
            </w:r>
            <w:r>
              <w:rPr>
                <w:noProof/>
                <w:webHidden/>
              </w:rPr>
              <w:fldChar w:fldCharType="begin"/>
            </w:r>
            <w:r>
              <w:rPr>
                <w:noProof/>
                <w:webHidden/>
              </w:rPr>
              <w:instrText xml:space="preserve"> PAGEREF _Toc399908414 \h </w:instrText>
            </w:r>
            <w:r>
              <w:rPr>
                <w:noProof/>
                <w:webHidden/>
              </w:rPr>
            </w:r>
            <w:r>
              <w:rPr>
                <w:noProof/>
                <w:webHidden/>
              </w:rPr>
              <w:fldChar w:fldCharType="separate"/>
            </w:r>
            <w:r>
              <w:rPr>
                <w:noProof/>
                <w:webHidden/>
              </w:rPr>
              <w:t>58</w:t>
            </w:r>
            <w:r>
              <w:rPr>
                <w:noProof/>
                <w:webHidden/>
              </w:rPr>
              <w:fldChar w:fldCharType="end"/>
            </w:r>
          </w:hyperlink>
        </w:p>
        <w:p w:rsidR="00D079C9" w:rsidRDefault="00D079C9">
          <w:pPr>
            <w:pStyle w:val="TOC3"/>
            <w:rPr>
              <w:rFonts w:eastAsiaTheme="minorEastAsia"/>
              <w:noProof/>
              <w:sz w:val="22"/>
            </w:rPr>
          </w:pPr>
          <w:hyperlink w:anchor="_Toc399908415" w:history="1">
            <w:r w:rsidRPr="00C152AD">
              <w:rPr>
                <w:rStyle w:val="Hyperlink"/>
                <w:noProof/>
              </w:rPr>
              <w:t>4.9.1</w:t>
            </w:r>
            <w:r>
              <w:rPr>
                <w:rFonts w:eastAsiaTheme="minorEastAsia"/>
                <w:noProof/>
                <w:sz w:val="22"/>
              </w:rPr>
              <w:tab/>
            </w:r>
            <w:r w:rsidRPr="00C152AD">
              <w:rPr>
                <w:rStyle w:val="Hyperlink"/>
                <w:noProof/>
              </w:rPr>
              <w:t>Standard Function Expressions</w:t>
            </w:r>
            <w:r>
              <w:rPr>
                <w:noProof/>
                <w:webHidden/>
              </w:rPr>
              <w:tab/>
            </w:r>
            <w:r>
              <w:rPr>
                <w:noProof/>
                <w:webHidden/>
              </w:rPr>
              <w:fldChar w:fldCharType="begin"/>
            </w:r>
            <w:r>
              <w:rPr>
                <w:noProof/>
                <w:webHidden/>
              </w:rPr>
              <w:instrText xml:space="preserve"> PAGEREF _Toc399908415 \h </w:instrText>
            </w:r>
            <w:r>
              <w:rPr>
                <w:noProof/>
                <w:webHidden/>
              </w:rPr>
            </w:r>
            <w:r>
              <w:rPr>
                <w:noProof/>
                <w:webHidden/>
              </w:rPr>
              <w:fldChar w:fldCharType="separate"/>
            </w:r>
            <w:r>
              <w:rPr>
                <w:noProof/>
                <w:webHidden/>
              </w:rPr>
              <w:t>58</w:t>
            </w:r>
            <w:r>
              <w:rPr>
                <w:noProof/>
                <w:webHidden/>
              </w:rPr>
              <w:fldChar w:fldCharType="end"/>
            </w:r>
          </w:hyperlink>
        </w:p>
        <w:p w:rsidR="00D079C9" w:rsidRDefault="00D079C9">
          <w:pPr>
            <w:pStyle w:val="TOC3"/>
            <w:rPr>
              <w:rFonts w:eastAsiaTheme="minorEastAsia"/>
              <w:noProof/>
              <w:sz w:val="22"/>
            </w:rPr>
          </w:pPr>
          <w:hyperlink w:anchor="_Toc399908416" w:history="1">
            <w:r w:rsidRPr="00C152AD">
              <w:rPr>
                <w:rStyle w:val="Hyperlink"/>
                <w:noProof/>
              </w:rPr>
              <w:t>4.9.2</w:t>
            </w:r>
            <w:r>
              <w:rPr>
                <w:rFonts w:eastAsiaTheme="minorEastAsia"/>
                <w:noProof/>
                <w:sz w:val="22"/>
              </w:rPr>
              <w:tab/>
            </w:r>
            <w:r w:rsidRPr="00C152AD">
              <w:rPr>
                <w:rStyle w:val="Hyperlink"/>
                <w:noProof/>
              </w:rPr>
              <w:t>Arrow Function Expressions</w:t>
            </w:r>
            <w:r>
              <w:rPr>
                <w:noProof/>
                <w:webHidden/>
              </w:rPr>
              <w:tab/>
            </w:r>
            <w:r>
              <w:rPr>
                <w:noProof/>
                <w:webHidden/>
              </w:rPr>
              <w:fldChar w:fldCharType="begin"/>
            </w:r>
            <w:r>
              <w:rPr>
                <w:noProof/>
                <w:webHidden/>
              </w:rPr>
              <w:instrText xml:space="preserve"> PAGEREF _Toc399908416 \h </w:instrText>
            </w:r>
            <w:r>
              <w:rPr>
                <w:noProof/>
                <w:webHidden/>
              </w:rPr>
            </w:r>
            <w:r>
              <w:rPr>
                <w:noProof/>
                <w:webHidden/>
              </w:rPr>
              <w:fldChar w:fldCharType="separate"/>
            </w:r>
            <w:r>
              <w:rPr>
                <w:noProof/>
                <w:webHidden/>
              </w:rPr>
              <w:t>59</w:t>
            </w:r>
            <w:r>
              <w:rPr>
                <w:noProof/>
                <w:webHidden/>
              </w:rPr>
              <w:fldChar w:fldCharType="end"/>
            </w:r>
          </w:hyperlink>
        </w:p>
        <w:p w:rsidR="00D079C9" w:rsidRDefault="00D079C9">
          <w:pPr>
            <w:pStyle w:val="TOC3"/>
            <w:rPr>
              <w:rFonts w:eastAsiaTheme="minorEastAsia"/>
              <w:noProof/>
              <w:sz w:val="22"/>
            </w:rPr>
          </w:pPr>
          <w:hyperlink w:anchor="_Toc399908417" w:history="1">
            <w:r w:rsidRPr="00C152AD">
              <w:rPr>
                <w:rStyle w:val="Hyperlink"/>
                <w:noProof/>
              </w:rPr>
              <w:t>4.9.3</w:t>
            </w:r>
            <w:r>
              <w:rPr>
                <w:rFonts w:eastAsiaTheme="minorEastAsia"/>
                <w:noProof/>
                <w:sz w:val="22"/>
              </w:rPr>
              <w:tab/>
            </w:r>
            <w:r w:rsidRPr="00C152AD">
              <w:rPr>
                <w:rStyle w:val="Hyperlink"/>
                <w:noProof/>
              </w:rPr>
              <w:t>Contextually Typed Function Expressions</w:t>
            </w:r>
            <w:r>
              <w:rPr>
                <w:noProof/>
                <w:webHidden/>
              </w:rPr>
              <w:tab/>
            </w:r>
            <w:r>
              <w:rPr>
                <w:noProof/>
                <w:webHidden/>
              </w:rPr>
              <w:fldChar w:fldCharType="begin"/>
            </w:r>
            <w:r>
              <w:rPr>
                <w:noProof/>
                <w:webHidden/>
              </w:rPr>
              <w:instrText xml:space="preserve"> PAGEREF _Toc399908417 \h </w:instrText>
            </w:r>
            <w:r>
              <w:rPr>
                <w:noProof/>
                <w:webHidden/>
              </w:rPr>
            </w:r>
            <w:r>
              <w:rPr>
                <w:noProof/>
                <w:webHidden/>
              </w:rPr>
              <w:fldChar w:fldCharType="separate"/>
            </w:r>
            <w:r>
              <w:rPr>
                <w:noProof/>
                <w:webHidden/>
              </w:rPr>
              <w:t>60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18" w:history="1">
            <w:r w:rsidRPr="00C152AD">
              <w:rPr>
                <w:rStyle w:val="Hyperlink"/>
                <w:noProof/>
              </w:rPr>
              <w:t>4.10</w:t>
            </w:r>
            <w:r>
              <w:rPr>
                <w:rFonts w:eastAsiaTheme="minorEastAsia"/>
                <w:noProof/>
                <w:sz w:val="22"/>
              </w:rPr>
              <w:tab/>
            </w:r>
            <w:r w:rsidRPr="00C152AD">
              <w:rPr>
                <w:rStyle w:val="Hyperlink"/>
                <w:noProof/>
              </w:rPr>
              <w:t>Property Access</w:t>
            </w:r>
            <w:r>
              <w:rPr>
                <w:noProof/>
                <w:webHidden/>
              </w:rPr>
              <w:tab/>
            </w:r>
            <w:r>
              <w:rPr>
                <w:noProof/>
                <w:webHidden/>
              </w:rPr>
              <w:fldChar w:fldCharType="begin"/>
            </w:r>
            <w:r>
              <w:rPr>
                <w:noProof/>
                <w:webHidden/>
              </w:rPr>
              <w:instrText xml:space="preserve"> PAGEREF _Toc399908418 \h </w:instrText>
            </w:r>
            <w:r>
              <w:rPr>
                <w:noProof/>
                <w:webHidden/>
              </w:rPr>
            </w:r>
            <w:r>
              <w:rPr>
                <w:noProof/>
                <w:webHidden/>
              </w:rPr>
              <w:fldChar w:fldCharType="separate"/>
            </w:r>
            <w:r>
              <w:rPr>
                <w:noProof/>
                <w:webHidden/>
              </w:rPr>
              <w:t>60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19" w:history="1">
            <w:r w:rsidRPr="00C152AD">
              <w:rPr>
                <w:rStyle w:val="Hyperlink"/>
                <w:noProof/>
              </w:rPr>
              <w:t>4.11</w:t>
            </w:r>
            <w:r>
              <w:rPr>
                <w:rFonts w:eastAsiaTheme="minorEastAsia"/>
                <w:noProof/>
                <w:sz w:val="22"/>
              </w:rPr>
              <w:tab/>
            </w:r>
            <w:r w:rsidRPr="00C152AD">
              <w:rPr>
                <w:rStyle w:val="Hyperlink"/>
                <w:noProof/>
              </w:rPr>
              <w:t>The new Operator</w:t>
            </w:r>
            <w:r>
              <w:rPr>
                <w:noProof/>
                <w:webHidden/>
              </w:rPr>
              <w:tab/>
            </w:r>
            <w:r>
              <w:rPr>
                <w:noProof/>
                <w:webHidden/>
              </w:rPr>
              <w:fldChar w:fldCharType="begin"/>
            </w:r>
            <w:r>
              <w:rPr>
                <w:noProof/>
                <w:webHidden/>
              </w:rPr>
              <w:instrText xml:space="preserve"> PAGEREF _Toc399908419 \h </w:instrText>
            </w:r>
            <w:r>
              <w:rPr>
                <w:noProof/>
                <w:webHidden/>
              </w:rPr>
            </w:r>
            <w:r>
              <w:rPr>
                <w:noProof/>
                <w:webHidden/>
              </w:rPr>
              <w:fldChar w:fldCharType="separate"/>
            </w:r>
            <w:r>
              <w:rPr>
                <w:noProof/>
                <w:webHidden/>
              </w:rPr>
              <w:t>62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20" w:history="1">
            <w:r w:rsidRPr="00C152AD">
              <w:rPr>
                <w:rStyle w:val="Hyperlink"/>
                <w:noProof/>
              </w:rPr>
              <w:t>4.12</w:t>
            </w:r>
            <w:r>
              <w:rPr>
                <w:rFonts w:eastAsiaTheme="minorEastAsia"/>
                <w:noProof/>
                <w:sz w:val="22"/>
              </w:rPr>
              <w:tab/>
            </w:r>
            <w:r w:rsidRPr="00C152AD">
              <w:rPr>
                <w:rStyle w:val="Hyperlink"/>
                <w:noProof/>
              </w:rPr>
              <w:t>Function Calls</w:t>
            </w:r>
            <w:r>
              <w:rPr>
                <w:noProof/>
                <w:webHidden/>
              </w:rPr>
              <w:tab/>
            </w:r>
            <w:r>
              <w:rPr>
                <w:noProof/>
                <w:webHidden/>
              </w:rPr>
              <w:fldChar w:fldCharType="begin"/>
            </w:r>
            <w:r>
              <w:rPr>
                <w:noProof/>
                <w:webHidden/>
              </w:rPr>
              <w:instrText xml:space="preserve"> PAGEREF _Toc399908420 \h </w:instrText>
            </w:r>
            <w:r>
              <w:rPr>
                <w:noProof/>
                <w:webHidden/>
              </w:rPr>
            </w:r>
            <w:r>
              <w:rPr>
                <w:noProof/>
                <w:webHidden/>
              </w:rPr>
              <w:fldChar w:fldCharType="separate"/>
            </w:r>
            <w:r>
              <w:rPr>
                <w:noProof/>
                <w:webHidden/>
              </w:rPr>
              <w:t>62</w:t>
            </w:r>
            <w:r>
              <w:rPr>
                <w:noProof/>
                <w:webHidden/>
              </w:rPr>
              <w:fldChar w:fldCharType="end"/>
            </w:r>
          </w:hyperlink>
        </w:p>
        <w:p w:rsidR="00D079C9" w:rsidRDefault="00D079C9">
          <w:pPr>
            <w:pStyle w:val="TOC3"/>
            <w:rPr>
              <w:rFonts w:eastAsiaTheme="minorEastAsia"/>
              <w:noProof/>
              <w:sz w:val="22"/>
            </w:rPr>
          </w:pPr>
          <w:hyperlink w:anchor="_Toc399908421" w:history="1">
            <w:r w:rsidRPr="00C152AD">
              <w:rPr>
                <w:rStyle w:val="Hyperlink"/>
                <w:noProof/>
              </w:rPr>
              <w:t>4.12.1</w:t>
            </w:r>
            <w:r>
              <w:rPr>
                <w:rFonts w:eastAsiaTheme="minorEastAsia"/>
                <w:noProof/>
                <w:sz w:val="22"/>
              </w:rPr>
              <w:tab/>
            </w:r>
            <w:r w:rsidRPr="00C152AD">
              <w:rPr>
                <w:rStyle w:val="Hyperlink"/>
                <w:noProof/>
              </w:rPr>
              <w:t>Overload Resolution</w:t>
            </w:r>
            <w:r>
              <w:rPr>
                <w:noProof/>
                <w:webHidden/>
              </w:rPr>
              <w:tab/>
            </w:r>
            <w:r>
              <w:rPr>
                <w:noProof/>
                <w:webHidden/>
              </w:rPr>
              <w:fldChar w:fldCharType="begin"/>
            </w:r>
            <w:r>
              <w:rPr>
                <w:noProof/>
                <w:webHidden/>
              </w:rPr>
              <w:instrText xml:space="preserve"> PAGEREF _Toc399908421 \h </w:instrText>
            </w:r>
            <w:r>
              <w:rPr>
                <w:noProof/>
                <w:webHidden/>
              </w:rPr>
            </w:r>
            <w:r>
              <w:rPr>
                <w:noProof/>
                <w:webHidden/>
              </w:rPr>
              <w:fldChar w:fldCharType="separate"/>
            </w:r>
            <w:r>
              <w:rPr>
                <w:noProof/>
                <w:webHidden/>
              </w:rPr>
              <w:t>63</w:t>
            </w:r>
            <w:r>
              <w:rPr>
                <w:noProof/>
                <w:webHidden/>
              </w:rPr>
              <w:fldChar w:fldCharType="end"/>
            </w:r>
          </w:hyperlink>
        </w:p>
        <w:p w:rsidR="00D079C9" w:rsidRDefault="00D079C9">
          <w:pPr>
            <w:pStyle w:val="TOC3"/>
            <w:rPr>
              <w:rFonts w:eastAsiaTheme="minorEastAsia"/>
              <w:noProof/>
              <w:sz w:val="22"/>
            </w:rPr>
          </w:pPr>
          <w:hyperlink w:anchor="_Toc399908422" w:history="1">
            <w:r w:rsidRPr="00C152AD">
              <w:rPr>
                <w:rStyle w:val="Hyperlink"/>
                <w:noProof/>
              </w:rPr>
              <w:t>4.12.2</w:t>
            </w:r>
            <w:r>
              <w:rPr>
                <w:rFonts w:eastAsiaTheme="minorEastAsia"/>
                <w:noProof/>
                <w:sz w:val="22"/>
              </w:rPr>
              <w:tab/>
            </w:r>
            <w:r w:rsidRPr="00C152AD">
              <w:rPr>
                <w:rStyle w:val="Hyperlink"/>
                <w:noProof/>
              </w:rPr>
              <w:t>Type Argument Inference</w:t>
            </w:r>
            <w:r>
              <w:rPr>
                <w:noProof/>
                <w:webHidden/>
              </w:rPr>
              <w:tab/>
            </w:r>
            <w:r>
              <w:rPr>
                <w:noProof/>
                <w:webHidden/>
              </w:rPr>
              <w:fldChar w:fldCharType="begin"/>
            </w:r>
            <w:r>
              <w:rPr>
                <w:noProof/>
                <w:webHidden/>
              </w:rPr>
              <w:instrText xml:space="preserve"> PAGEREF _Toc399908422 \h </w:instrText>
            </w:r>
            <w:r>
              <w:rPr>
                <w:noProof/>
                <w:webHidden/>
              </w:rPr>
            </w:r>
            <w:r>
              <w:rPr>
                <w:noProof/>
                <w:webHidden/>
              </w:rPr>
              <w:fldChar w:fldCharType="separate"/>
            </w:r>
            <w:r>
              <w:rPr>
                <w:noProof/>
                <w:webHidden/>
              </w:rPr>
              <w:t>64</w:t>
            </w:r>
            <w:r>
              <w:rPr>
                <w:noProof/>
                <w:webHidden/>
              </w:rPr>
              <w:fldChar w:fldCharType="end"/>
            </w:r>
          </w:hyperlink>
        </w:p>
        <w:p w:rsidR="00D079C9" w:rsidRDefault="00D079C9">
          <w:pPr>
            <w:pStyle w:val="TOC3"/>
            <w:rPr>
              <w:rFonts w:eastAsiaTheme="minorEastAsia"/>
              <w:noProof/>
              <w:sz w:val="22"/>
            </w:rPr>
          </w:pPr>
          <w:hyperlink w:anchor="_Toc399908423" w:history="1">
            <w:r w:rsidRPr="00C152AD">
              <w:rPr>
                <w:rStyle w:val="Hyperlink"/>
                <w:noProof/>
              </w:rPr>
              <w:t>4.12.3</w:t>
            </w:r>
            <w:r>
              <w:rPr>
                <w:rFonts w:eastAsiaTheme="minorEastAsia"/>
                <w:noProof/>
                <w:sz w:val="22"/>
              </w:rPr>
              <w:tab/>
            </w:r>
            <w:r w:rsidRPr="00C152AD">
              <w:rPr>
                <w:rStyle w:val="Hyperlink"/>
                <w:noProof/>
              </w:rPr>
              <w:t>Grammar Ambiguities</w:t>
            </w:r>
            <w:r>
              <w:rPr>
                <w:noProof/>
                <w:webHidden/>
              </w:rPr>
              <w:tab/>
            </w:r>
            <w:r>
              <w:rPr>
                <w:noProof/>
                <w:webHidden/>
              </w:rPr>
              <w:fldChar w:fldCharType="begin"/>
            </w:r>
            <w:r>
              <w:rPr>
                <w:noProof/>
                <w:webHidden/>
              </w:rPr>
              <w:instrText xml:space="preserve"> PAGEREF _Toc399908423 \h </w:instrText>
            </w:r>
            <w:r>
              <w:rPr>
                <w:noProof/>
                <w:webHidden/>
              </w:rPr>
            </w:r>
            <w:r>
              <w:rPr>
                <w:noProof/>
                <w:webHidden/>
              </w:rPr>
              <w:fldChar w:fldCharType="separate"/>
            </w:r>
            <w:r>
              <w:rPr>
                <w:noProof/>
                <w:webHidden/>
              </w:rPr>
              <w:t>66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24" w:history="1">
            <w:r w:rsidRPr="00C152AD">
              <w:rPr>
                <w:rStyle w:val="Hyperlink"/>
                <w:noProof/>
              </w:rPr>
              <w:t>4.13</w:t>
            </w:r>
            <w:r>
              <w:rPr>
                <w:rFonts w:eastAsiaTheme="minorEastAsia"/>
                <w:noProof/>
                <w:sz w:val="22"/>
              </w:rPr>
              <w:tab/>
            </w:r>
            <w:r w:rsidRPr="00C152AD">
              <w:rPr>
                <w:rStyle w:val="Hyperlink"/>
                <w:noProof/>
              </w:rPr>
              <w:t>Type Assertions</w:t>
            </w:r>
            <w:r>
              <w:rPr>
                <w:noProof/>
                <w:webHidden/>
              </w:rPr>
              <w:tab/>
            </w:r>
            <w:r>
              <w:rPr>
                <w:noProof/>
                <w:webHidden/>
              </w:rPr>
              <w:fldChar w:fldCharType="begin"/>
            </w:r>
            <w:r>
              <w:rPr>
                <w:noProof/>
                <w:webHidden/>
              </w:rPr>
              <w:instrText xml:space="preserve"> PAGEREF _Toc399908424 \h </w:instrText>
            </w:r>
            <w:r>
              <w:rPr>
                <w:noProof/>
                <w:webHidden/>
              </w:rPr>
            </w:r>
            <w:r>
              <w:rPr>
                <w:noProof/>
                <w:webHidden/>
              </w:rPr>
              <w:fldChar w:fldCharType="separate"/>
            </w:r>
            <w:r>
              <w:rPr>
                <w:noProof/>
                <w:webHidden/>
              </w:rPr>
              <w:t>67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25" w:history="1">
            <w:r w:rsidRPr="00C152AD">
              <w:rPr>
                <w:rStyle w:val="Hyperlink"/>
                <w:noProof/>
              </w:rPr>
              <w:t>4.14</w:t>
            </w:r>
            <w:r>
              <w:rPr>
                <w:rFonts w:eastAsiaTheme="minorEastAsia"/>
                <w:noProof/>
                <w:sz w:val="22"/>
              </w:rPr>
              <w:tab/>
            </w:r>
            <w:r w:rsidRPr="00C152AD">
              <w:rPr>
                <w:rStyle w:val="Hyperlink"/>
                <w:noProof/>
              </w:rPr>
              <w:t>Unary Operators</w:t>
            </w:r>
            <w:r>
              <w:rPr>
                <w:noProof/>
                <w:webHidden/>
              </w:rPr>
              <w:tab/>
            </w:r>
            <w:r>
              <w:rPr>
                <w:noProof/>
                <w:webHidden/>
              </w:rPr>
              <w:fldChar w:fldCharType="begin"/>
            </w:r>
            <w:r>
              <w:rPr>
                <w:noProof/>
                <w:webHidden/>
              </w:rPr>
              <w:instrText xml:space="preserve"> PAGEREF _Toc399908425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26" w:history="1">
            <w:r w:rsidRPr="00C152AD">
              <w:rPr>
                <w:rStyle w:val="Hyperlink"/>
                <w:noProof/>
              </w:rPr>
              <w:t>4.14.1</w:t>
            </w:r>
            <w:r>
              <w:rPr>
                <w:rFonts w:eastAsiaTheme="minorEastAsia"/>
                <w:noProof/>
                <w:sz w:val="22"/>
              </w:rPr>
              <w:tab/>
            </w:r>
            <w:r w:rsidRPr="00C152AD">
              <w:rPr>
                <w:rStyle w:val="Hyperlink"/>
                <w:noProof/>
              </w:rPr>
              <w:t>The ++ and -- operators</w:t>
            </w:r>
            <w:r>
              <w:rPr>
                <w:noProof/>
                <w:webHidden/>
              </w:rPr>
              <w:tab/>
            </w:r>
            <w:r>
              <w:rPr>
                <w:noProof/>
                <w:webHidden/>
              </w:rPr>
              <w:fldChar w:fldCharType="begin"/>
            </w:r>
            <w:r>
              <w:rPr>
                <w:noProof/>
                <w:webHidden/>
              </w:rPr>
              <w:instrText xml:space="preserve"> PAGEREF _Toc399908426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27" w:history="1">
            <w:r w:rsidRPr="00C152AD">
              <w:rPr>
                <w:rStyle w:val="Hyperlink"/>
                <w:noProof/>
              </w:rPr>
              <w:t>4.14.2</w:t>
            </w:r>
            <w:r>
              <w:rPr>
                <w:rFonts w:eastAsiaTheme="minorEastAsia"/>
                <w:noProof/>
                <w:sz w:val="22"/>
              </w:rPr>
              <w:tab/>
            </w:r>
            <w:r w:rsidRPr="00C152AD">
              <w:rPr>
                <w:rStyle w:val="Hyperlink"/>
                <w:noProof/>
              </w:rPr>
              <w:t>The +, –, and ~ operators</w:t>
            </w:r>
            <w:r>
              <w:rPr>
                <w:noProof/>
                <w:webHidden/>
              </w:rPr>
              <w:tab/>
            </w:r>
            <w:r>
              <w:rPr>
                <w:noProof/>
                <w:webHidden/>
              </w:rPr>
              <w:fldChar w:fldCharType="begin"/>
            </w:r>
            <w:r>
              <w:rPr>
                <w:noProof/>
                <w:webHidden/>
              </w:rPr>
              <w:instrText xml:space="preserve"> PAGEREF _Toc399908427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28" w:history="1">
            <w:r w:rsidRPr="00C152AD">
              <w:rPr>
                <w:rStyle w:val="Hyperlink"/>
                <w:noProof/>
              </w:rPr>
              <w:t>4.14.3</w:t>
            </w:r>
            <w:r>
              <w:rPr>
                <w:rFonts w:eastAsiaTheme="minorEastAsia"/>
                <w:noProof/>
                <w:sz w:val="22"/>
              </w:rPr>
              <w:tab/>
            </w:r>
            <w:r w:rsidRPr="00C152AD">
              <w:rPr>
                <w:rStyle w:val="Hyperlink"/>
                <w:noProof/>
              </w:rPr>
              <w:t>The ! operator</w:t>
            </w:r>
            <w:r>
              <w:rPr>
                <w:noProof/>
                <w:webHidden/>
              </w:rPr>
              <w:tab/>
            </w:r>
            <w:r>
              <w:rPr>
                <w:noProof/>
                <w:webHidden/>
              </w:rPr>
              <w:fldChar w:fldCharType="begin"/>
            </w:r>
            <w:r>
              <w:rPr>
                <w:noProof/>
                <w:webHidden/>
              </w:rPr>
              <w:instrText xml:space="preserve"> PAGEREF _Toc399908428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29" w:history="1">
            <w:r w:rsidRPr="00C152AD">
              <w:rPr>
                <w:rStyle w:val="Hyperlink"/>
                <w:noProof/>
              </w:rPr>
              <w:t>4.14.4</w:t>
            </w:r>
            <w:r>
              <w:rPr>
                <w:rFonts w:eastAsiaTheme="minorEastAsia"/>
                <w:noProof/>
                <w:sz w:val="22"/>
              </w:rPr>
              <w:tab/>
            </w:r>
            <w:r w:rsidRPr="00C152AD">
              <w:rPr>
                <w:rStyle w:val="Hyperlink"/>
                <w:noProof/>
              </w:rPr>
              <w:t>The delete Operator</w:t>
            </w:r>
            <w:r>
              <w:rPr>
                <w:noProof/>
                <w:webHidden/>
              </w:rPr>
              <w:tab/>
            </w:r>
            <w:r>
              <w:rPr>
                <w:noProof/>
                <w:webHidden/>
              </w:rPr>
              <w:fldChar w:fldCharType="begin"/>
            </w:r>
            <w:r>
              <w:rPr>
                <w:noProof/>
                <w:webHidden/>
              </w:rPr>
              <w:instrText xml:space="preserve"> PAGEREF _Toc399908429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30" w:history="1">
            <w:r w:rsidRPr="00C152AD">
              <w:rPr>
                <w:rStyle w:val="Hyperlink"/>
                <w:noProof/>
              </w:rPr>
              <w:t>4.14.5</w:t>
            </w:r>
            <w:r>
              <w:rPr>
                <w:rFonts w:eastAsiaTheme="minorEastAsia"/>
                <w:noProof/>
                <w:sz w:val="22"/>
              </w:rPr>
              <w:tab/>
            </w:r>
            <w:r w:rsidRPr="00C152AD">
              <w:rPr>
                <w:rStyle w:val="Hyperlink"/>
                <w:noProof/>
              </w:rPr>
              <w:t>The void Operator</w:t>
            </w:r>
            <w:r>
              <w:rPr>
                <w:noProof/>
                <w:webHidden/>
              </w:rPr>
              <w:tab/>
            </w:r>
            <w:r>
              <w:rPr>
                <w:noProof/>
                <w:webHidden/>
              </w:rPr>
              <w:fldChar w:fldCharType="begin"/>
            </w:r>
            <w:r>
              <w:rPr>
                <w:noProof/>
                <w:webHidden/>
              </w:rPr>
              <w:instrText xml:space="preserve"> PAGEREF _Toc399908430 \h </w:instrText>
            </w:r>
            <w:r>
              <w:rPr>
                <w:noProof/>
                <w:webHidden/>
              </w:rPr>
            </w:r>
            <w:r>
              <w:rPr>
                <w:noProof/>
                <w:webHidden/>
              </w:rPr>
              <w:fldChar w:fldCharType="separate"/>
            </w:r>
            <w:r>
              <w:rPr>
                <w:noProof/>
                <w:webHidden/>
              </w:rPr>
              <w:t>68</w:t>
            </w:r>
            <w:r>
              <w:rPr>
                <w:noProof/>
                <w:webHidden/>
              </w:rPr>
              <w:fldChar w:fldCharType="end"/>
            </w:r>
          </w:hyperlink>
        </w:p>
        <w:p w:rsidR="00D079C9" w:rsidRDefault="00D079C9">
          <w:pPr>
            <w:pStyle w:val="TOC3"/>
            <w:rPr>
              <w:rFonts w:eastAsiaTheme="minorEastAsia"/>
              <w:noProof/>
              <w:sz w:val="22"/>
            </w:rPr>
          </w:pPr>
          <w:hyperlink w:anchor="_Toc399908431" w:history="1">
            <w:r w:rsidRPr="00C152AD">
              <w:rPr>
                <w:rStyle w:val="Hyperlink"/>
                <w:noProof/>
              </w:rPr>
              <w:t>4.14.6</w:t>
            </w:r>
            <w:r>
              <w:rPr>
                <w:rFonts w:eastAsiaTheme="minorEastAsia"/>
                <w:noProof/>
                <w:sz w:val="22"/>
              </w:rPr>
              <w:tab/>
            </w:r>
            <w:r w:rsidRPr="00C152AD">
              <w:rPr>
                <w:rStyle w:val="Hyperlink"/>
                <w:noProof/>
              </w:rPr>
              <w:t>The typeof Operator</w:t>
            </w:r>
            <w:r>
              <w:rPr>
                <w:noProof/>
                <w:webHidden/>
              </w:rPr>
              <w:tab/>
            </w:r>
            <w:r>
              <w:rPr>
                <w:noProof/>
                <w:webHidden/>
              </w:rPr>
              <w:fldChar w:fldCharType="begin"/>
            </w:r>
            <w:r>
              <w:rPr>
                <w:noProof/>
                <w:webHidden/>
              </w:rPr>
              <w:instrText xml:space="preserve"> PAGEREF _Toc399908431 \h </w:instrText>
            </w:r>
            <w:r>
              <w:rPr>
                <w:noProof/>
                <w:webHidden/>
              </w:rPr>
            </w:r>
            <w:r>
              <w:rPr>
                <w:noProof/>
                <w:webHidden/>
              </w:rPr>
              <w:fldChar w:fldCharType="separate"/>
            </w:r>
            <w:r>
              <w:rPr>
                <w:noProof/>
                <w:webHidden/>
              </w:rPr>
              <w:t>69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32" w:history="1">
            <w:r w:rsidRPr="00C152AD">
              <w:rPr>
                <w:rStyle w:val="Hyperlink"/>
                <w:noProof/>
              </w:rPr>
              <w:t>4.15</w:t>
            </w:r>
            <w:r>
              <w:rPr>
                <w:rFonts w:eastAsiaTheme="minorEastAsia"/>
                <w:noProof/>
                <w:sz w:val="22"/>
              </w:rPr>
              <w:tab/>
            </w:r>
            <w:r w:rsidRPr="00C152AD">
              <w:rPr>
                <w:rStyle w:val="Hyperlink"/>
                <w:noProof/>
              </w:rPr>
              <w:t>Binary Operators</w:t>
            </w:r>
            <w:r>
              <w:rPr>
                <w:noProof/>
                <w:webHidden/>
              </w:rPr>
              <w:tab/>
            </w:r>
            <w:r>
              <w:rPr>
                <w:noProof/>
                <w:webHidden/>
              </w:rPr>
              <w:fldChar w:fldCharType="begin"/>
            </w:r>
            <w:r>
              <w:rPr>
                <w:noProof/>
                <w:webHidden/>
              </w:rPr>
              <w:instrText xml:space="preserve"> PAGEREF _Toc399908432 \h </w:instrText>
            </w:r>
            <w:r>
              <w:rPr>
                <w:noProof/>
                <w:webHidden/>
              </w:rPr>
            </w:r>
            <w:r>
              <w:rPr>
                <w:noProof/>
                <w:webHidden/>
              </w:rPr>
              <w:fldChar w:fldCharType="separate"/>
            </w:r>
            <w:r>
              <w:rPr>
                <w:noProof/>
                <w:webHidden/>
              </w:rPr>
              <w:t>69</w:t>
            </w:r>
            <w:r>
              <w:rPr>
                <w:noProof/>
                <w:webHidden/>
              </w:rPr>
              <w:fldChar w:fldCharType="end"/>
            </w:r>
          </w:hyperlink>
        </w:p>
        <w:p w:rsidR="00D079C9" w:rsidRDefault="00D079C9">
          <w:pPr>
            <w:pStyle w:val="TOC3"/>
            <w:rPr>
              <w:rFonts w:eastAsiaTheme="minorEastAsia"/>
              <w:noProof/>
              <w:sz w:val="22"/>
            </w:rPr>
          </w:pPr>
          <w:hyperlink w:anchor="_Toc399908433" w:history="1">
            <w:r w:rsidRPr="00C152AD">
              <w:rPr>
                <w:rStyle w:val="Hyperlink"/>
                <w:noProof/>
              </w:rPr>
              <w:t>4.15.1</w:t>
            </w:r>
            <w:r>
              <w:rPr>
                <w:rFonts w:eastAsiaTheme="minorEastAsia"/>
                <w:noProof/>
                <w:sz w:val="22"/>
              </w:rPr>
              <w:tab/>
            </w:r>
            <w:r w:rsidRPr="00C152AD">
              <w:rPr>
                <w:rStyle w:val="Hyperlink"/>
                <w:noProof/>
              </w:rPr>
              <w:t>The *, /, %, –, &lt;&lt;, &gt;&gt;, &gt;&gt;&gt;, &amp;, ^, and | operators</w:t>
            </w:r>
            <w:r>
              <w:rPr>
                <w:noProof/>
                <w:webHidden/>
              </w:rPr>
              <w:tab/>
            </w:r>
            <w:r>
              <w:rPr>
                <w:noProof/>
                <w:webHidden/>
              </w:rPr>
              <w:fldChar w:fldCharType="begin"/>
            </w:r>
            <w:r>
              <w:rPr>
                <w:noProof/>
                <w:webHidden/>
              </w:rPr>
              <w:instrText xml:space="preserve"> PAGEREF _Toc399908433 \h </w:instrText>
            </w:r>
            <w:r>
              <w:rPr>
                <w:noProof/>
                <w:webHidden/>
              </w:rPr>
            </w:r>
            <w:r>
              <w:rPr>
                <w:noProof/>
                <w:webHidden/>
              </w:rPr>
              <w:fldChar w:fldCharType="separate"/>
            </w:r>
            <w:r>
              <w:rPr>
                <w:noProof/>
                <w:webHidden/>
              </w:rPr>
              <w:t>69</w:t>
            </w:r>
            <w:r>
              <w:rPr>
                <w:noProof/>
                <w:webHidden/>
              </w:rPr>
              <w:fldChar w:fldCharType="end"/>
            </w:r>
          </w:hyperlink>
        </w:p>
        <w:p w:rsidR="00D079C9" w:rsidRDefault="00D079C9">
          <w:pPr>
            <w:pStyle w:val="TOC3"/>
            <w:rPr>
              <w:rFonts w:eastAsiaTheme="minorEastAsia"/>
              <w:noProof/>
              <w:sz w:val="22"/>
            </w:rPr>
          </w:pPr>
          <w:hyperlink w:anchor="_Toc399908434" w:history="1">
            <w:r w:rsidRPr="00C152AD">
              <w:rPr>
                <w:rStyle w:val="Hyperlink"/>
                <w:noProof/>
              </w:rPr>
              <w:t>4.15.2</w:t>
            </w:r>
            <w:r>
              <w:rPr>
                <w:rFonts w:eastAsiaTheme="minorEastAsia"/>
                <w:noProof/>
                <w:sz w:val="22"/>
              </w:rPr>
              <w:tab/>
            </w:r>
            <w:r w:rsidRPr="00C152AD">
              <w:rPr>
                <w:rStyle w:val="Hyperlink"/>
                <w:noProof/>
              </w:rPr>
              <w:t>The + operator</w:t>
            </w:r>
            <w:r>
              <w:rPr>
                <w:noProof/>
                <w:webHidden/>
              </w:rPr>
              <w:tab/>
            </w:r>
            <w:r>
              <w:rPr>
                <w:noProof/>
                <w:webHidden/>
              </w:rPr>
              <w:fldChar w:fldCharType="begin"/>
            </w:r>
            <w:r>
              <w:rPr>
                <w:noProof/>
                <w:webHidden/>
              </w:rPr>
              <w:instrText xml:space="preserve"> PAGEREF _Toc399908434 \h </w:instrText>
            </w:r>
            <w:r>
              <w:rPr>
                <w:noProof/>
                <w:webHidden/>
              </w:rPr>
            </w:r>
            <w:r>
              <w:rPr>
                <w:noProof/>
                <w:webHidden/>
              </w:rPr>
              <w:fldChar w:fldCharType="separate"/>
            </w:r>
            <w:r>
              <w:rPr>
                <w:noProof/>
                <w:webHidden/>
              </w:rPr>
              <w:t>69</w:t>
            </w:r>
            <w:r>
              <w:rPr>
                <w:noProof/>
                <w:webHidden/>
              </w:rPr>
              <w:fldChar w:fldCharType="end"/>
            </w:r>
          </w:hyperlink>
        </w:p>
        <w:p w:rsidR="00D079C9" w:rsidRDefault="00D079C9">
          <w:pPr>
            <w:pStyle w:val="TOC3"/>
            <w:rPr>
              <w:rFonts w:eastAsiaTheme="minorEastAsia"/>
              <w:noProof/>
              <w:sz w:val="22"/>
            </w:rPr>
          </w:pPr>
          <w:hyperlink w:anchor="_Toc399908435" w:history="1">
            <w:r w:rsidRPr="00C152AD">
              <w:rPr>
                <w:rStyle w:val="Hyperlink"/>
                <w:noProof/>
              </w:rPr>
              <w:t>4.15.3</w:t>
            </w:r>
            <w:r>
              <w:rPr>
                <w:rFonts w:eastAsiaTheme="minorEastAsia"/>
                <w:noProof/>
                <w:sz w:val="22"/>
              </w:rPr>
              <w:tab/>
            </w:r>
            <w:r w:rsidRPr="00C152AD">
              <w:rPr>
                <w:rStyle w:val="Hyperlink"/>
                <w:noProof/>
              </w:rPr>
              <w:t>The &lt;, &gt;, &lt;=, &gt;=, ==, !=, ===, and !== operators</w:t>
            </w:r>
            <w:r>
              <w:rPr>
                <w:noProof/>
                <w:webHidden/>
              </w:rPr>
              <w:tab/>
            </w:r>
            <w:r>
              <w:rPr>
                <w:noProof/>
                <w:webHidden/>
              </w:rPr>
              <w:fldChar w:fldCharType="begin"/>
            </w:r>
            <w:r>
              <w:rPr>
                <w:noProof/>
                <w:webHidden/>
              </w:rPr>
              <w:instrText xml:space="preserve"> PAGEREF _Toc399908435 \h </w:instrText>
            </w:r>
            <w:r>
              <w:rPr>
                <w:noProof/>
                <w:webHidden/>
              </w:rPr>
            </w:r>
            <w:r>
              <w:rPr>
                <w:noProof/>
                <w:webHidden/>
              </w:rPr>
              <w:fldChar w:fldCharType="separate"/>
            </w:r>
            <w:r>
              <w:rPr>
                <w:noProof/>
                <w:webHidden/>
              </w:rPr>
              <w:t>70</w:t>
            </w:r>
            <w:r>
              <w:rPr>
                <w:noProof/>
                <w:webHidden/>
              </w:rPr>
              <w:fldChar w:fldCharType="end"/>
            </w:r>
          </w:hyperlink>
        </w:p>
        <w:p w:rsidR="00D079C9" w:rsidRDefault="00D079C9">
          <w:pPr>
            <w:pStyle w:val="TOC3"/>
            <w:rPr>
              <w:rFonts w:eastAsiaTheme="minorEastAsia"/>
              <w:noProof/>
              <w:sz w:val="22"/>
            </w:rPr>
          </w:pPr>
          <w:hyperlink w:anchor="_Toc399908436" w:history="1">
            <w:r w:rsidRPr="00C152AD">
              <w:rPr>
                <w:rStyle w:val="Hyperlink"/>
                <w:noProof/>
              </w:rPr>
              <w:t>4.15.4</w:t>
            </w:r>
            <w:r>
              <w:rPr>
                <w:rFonts w:eastAsiaTheme="minorEastAsia"/>
                <w:noProof/>
                <w:sz w:val="22"/>
              </w:rPr>
              <w:tab/>
            </w:r>
            <w:r w:rsidRPr="00C152AD">
              <w:rPr>
                <w:rStyle w:val="Hyperlink"/>
                <w:noProof/>
              </w:rPr>
              <w:t>The instanceof operator</w:t>
            </w:r>
            <w:r>
              <w:rPr>
                <w:noProof/>
                <w:webHidden/>
              </w:rPr>
              <w:tab/>
            </w:r>
            <w:r>
              <w:rPr>
                <w:noProof/>
                <w:webHidden/>
              </w:rPr>
              <w:fldChar w:fldCharType="begin"/>
            </w:r>
            <w:r>
              <w:rPr>
                <w:noProof/>
                <w:webHidden/>
              </w:rPr>
              <w:instrText xml:space="preserve"> PAGEREF _Toc399908436 \h </w:instrText>
            </w:r>
            <w:r>
              <w:rPr>
                <w:noProof/>
                <w:webHidden/>
              </w:rPr>
            </w:r>
            <w:r>
              <w:rPr>
                <w:noProof/>
                <w:webHidden/>
              </w:rPr>
              <w:fldChar w:fldCharType="separate"/>
            </w:r>
            <w:r>
              <w:rPr>
                <w:noProof/>
                <w:webHidden/>
              </w:rPr>
              <w:t>70</w:t>
            </w:r>
            <w:r>
              <w:rPr>
                <w:noProof/>
                <w:webHidden/>
              </w:rPr>
              <w:fldChar w:fldCharType="end"/>
            </w:r>
          </w:hyperlink>
        </w:p>
        <w:p w:rsidR="00D079C9" w:rsidRDefault="00D079C9">
          <w:pPr>
            <w:pStyle w:val="TOC3"/>
            <w:rPr>
              <w:rFonts w:eastAsiaTheme="minorEastAsia"/>
              <w:noProof/>
              <w:sz w:val="22"/>
            </w:rPr>
          </w:pPr>
          <w:hyperlink w:anchor="_Toc399908437" w:history="1">
            <w:r w:rsidRPr="00C152AD">
              <w:rPr>
                <w:rStyle w:val="Hyperlink"/>
                <w:noProof/>
              </w:rPr>
              <w:t>4.15.5</w:t>
            </w:r>
            <w:r>
              <w:rPr>
                <w:rFonts w:eastAsiaTheme="minorEastAsia"/>
                <w:noProof/>
                <w:sz w:val="22"/>
              </w:rPr>
              <w:tab/>
            </w:r>
            <w:r w:rsidRPr="00C152AD">
              <w:rPr>
                <w:rStyle w:val="Hyperlink"/>
                <w:noProof/>
              </w:rPr>
              <w:t>The in operator</w:t>
            </w:r>
            <w:r>
              <w:rPr>
                <w:noProof/>
                <w:webHidden/>
              </w:rPr>
              <w:tab/>
            </w:r>
            <w:r>
              <w:rPr>
                <w:noProof/>
                <w:webHidden/>
              </w:rPr>
              <w:fldChar w:fldCharType="begin"/>
            </w:r>
            <w:r>
              <w:rPr>
                <w:noProof/>
                <w:webHidden/>
              </w:rPr>
              <w:instrText xml:space="preserve"> PAGEREF _Toc399908437 \h </w:instrText>
            </w:r>
            <w:r>
              <w:rPr>
                <w:noProof/>
                <w:webHidden/>
              </w:rPr>
            </w:r>
            <w:r>
              <w:rPr>
                <w:noProof/>
                <w:webHidden/>
              </w:rPr>
              <w:fldChar w:fldCharType="separate"/>
            </w:r>
            <w:r>
              <w:rPr>
                <w:noProof/>
                <w:webHidden/>
              </w:rPr>
              <w:t>71</w:t>
            </w:r>
            <w:r>
              <w:rPr>
                <w:noProof/>
                <w:webHidden/>
              </w:rPr>
              <w:fldChar w:fldCharType="end"/>
            </w:r>
          </w:hyperlink>
        </w:p>
        <w:p w:rsidR="00D079C9" w:rsidRDefault="00D079C9">
          <w:pPr>
            <w:pStyle w:val="TOC3"/>
            <w:rPr>
              <w:rFonts w:eastAsiaTheme="minorEastAsia"/>
              <w:noProof/>
              <w:sz w:val="22"/>
            </w:rPr>
          </w:pPr>
          <w:hyperlink w:anchor="_Toc399908438" w:history="1">
            <w:r w:rsidRPr="00C152AD">
              <w:rPr>
                <w:rStyle w:val="Hyperlink"/>
                <w:noProof/>
              </w:rPr>
              <w:t>4.15.6</w:t>
            </w:r>
            <w:r>
              <w:rPr>
                <w:rFonts w:eastAsiaTheme="minorEastAsia"/>
                <w:noProof/>
                <w:sz w:val="22"/>
              </w:rPr>
              <w:tab/>
            </w:r>
            <w:r w:rsidRPr="00C152AD">
              <w:rPr>
                <w:rStyle w:val="Hyperlink"/>
                <w:noProof/>
              </w:rPr>
              <w:t>The &amp;&amp; operator</w:t>
            </w:r>
            <w:r>
              <w:rPr>
                <w:noProof/>
                <w:webHidden/>
              </w:rPr>
              <w:tab/>
            </w:r>
            <w:r>
              <w:rPr>
                <w:noProof/>
                <w:webHidden/>
              </w:rPr>
              <w:fldChar w:fldCharType="begin"/>
            </w:r>
            <w:r>
              <w:rPr>
                <w:noProof/>
                <w:webHidden/>
              </w:rPr>
              <w:instrText xml:space="preserve"> PAGEREF _Toc399908438 \h </w:instrText>
            </w:r>
            <w:r>
              <w:rPr>
                <w:noProof/>
                <w:webHidden/>
              </w:rPr>
            </w:r>
            <w:r>
              <w:rPr>
                <w:noProof/>
                <w:webHidden/>
              </w:rPr>
              <w:fldChar w:fldCharType="separate"/>
            </w:r>
            <w:r>
              <w:rPr>
                <w:noProof/>
                <w:webHidden/>
              </w:rPr>
              <w:t>71</w:t>
            </w:r>
            <w:r>
              <w:rPr>
                <w:noProof/>
                <w:webHidden/>
              </w:rPr>
              <w:fldChar w:fldCharType="end"/>
            </w:r>
          </w:hyperlink>
        </w:p>
        <w:p w:rsidR="00D079C9" w:rsidRDefault="00D079C9">
          <w:pPr>
            <w:pStyle w:val="TOC3"/>
            <w:rPr>
              <w:rFonts w:eastAsiaTheme="minorEastAsia"/>
              <w:noProof/>
              <w:sz w:val="22"/>
            </w:rPr>
          </w:pPr>
          <w:hyperlink w:anchor="_Toc399908439" w:history="1">
            <w:r w:rsidRPr="00C152AD">
              <w:rPr>
                <w:rStyle w:val="Hyperlink"/>
                <w:noProof/>
              </w:rPr>
              <w:t>4.15.7</w:t>
            </w:r>
            <w:r>
              <w:rPr>
                <w:rFonts w:eastAsiaTheme="minorEastAsia"/>
                <w:noProof/>
                <w:sz w:val="22"/>
              </w:rPr>
              <w:tab/>
            </w:r>
            <w:r w:rsidRPr="00C152AD">
              <w:rPr>
                <w:rStyle w:val="Hyperlink"/>
                <w:noProof/>
              </w:rPr>
              <w:t>The || operator</w:t>
            </w:r>
            <w:r>
              <w:rPr>
                <w:noProof/>
                <w:webHidden/>
              </w:rPr>
              <w:tab/>
            </w:r>
            <w:r>
              <w:rPr>
                <w:noProof/>
                <w:webHidden/>
              </w:rPr>
              <w:fldChar w:fldCharType="begin"/>
            </w:r>
            <w:r>
              <w:rPr>
                <w:noProof/>
                <w:webHidden/>
              </w:rPr>
              <w:instrText xml:space="preserve"> PAGEREF _Toc399908439 \h </w:instrText>
            </w:r>
            <w:r>
              <w:rPr>
                <w:noProof/>
                <w:webHidden/>
              </w:rPr>
            </w:r>
            <w:r>
              <w:rPr>
                <w:noProof/>
                <w:webHidden/>
              </w:rPr>
              <w:fldChar w:fldCharType="separate"/>
            </w:r>
            <w:r>
              <w:rPr>
                <w:noProof/>
                <w:webHidden/>
              </w:rPr>
              <w:t>71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0" w:history="1">
            <w:r w:rsidRPr="00C152AD">
              <w:rPr>
                <w:rStyle w:val="Hyperlink"/>
                <w:noProof/>
              </w:rPr>
              <w:t>4.16</w:t>
            </w:r>
            <w:r>
              <w:rPr>
                <w:rFonts w:eastAsiaTheme="minorEastAsia"/>
                <w:noProof/>
                <w:sz w:val="22"/>
              </w:rPr>
              <w:tab/>
            </w:r>
            <w:r w:rsidRPr="00C152AD">
              <w:rPr>
                <w:rStyle w:val="Hyperlink"/>
                <w:noProof/>
              </w:rPr>
              <w:t>The Conditional Operator</w:t>
            </w:r>
            <w:r>
              <w:rPr>
                <w:noProof/>
                <w:webHidden/>
              </w:rPr>
              <w:tab/>
            </w:r>
            <w:r>
              <w:rPr>
                <w:noProof/>
                <w:webHidden/>
              </w:rPr>
              <w:fldChar w:fldCharType="begin"/>
            </w:r>
            <w:r>
              <w:rPr>
                <w:noProof/>
                <w:webHidden/>
              </w:rPr>
              <w:instrText xml:space="preserve"> PAGEREF _Toc399908440 \h </w:instrText>
            </w:r>
            <w:r>
              <w:rPr>
                <w:noProof/>
                <w:webHidden/>
              </w:rPr>
            </w:r>
            <w:r>
              <w:rPr>
                <w:noProof/>
                <w:webHidden/>
              </w:rPr>
              <w:fldChar w:fldCharType="separate"/>
            </w:r>
            <w:r>
              <w:rPr>
                <w:noProof/>
                <w:webHidden/>
              </w:rPr>
              <w:t>71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1" w:history="1">
            <w:r w:rsidRPr="00C152AD">
              <w:rPr>
                <w:rStyle w:val="Hyperlink"/>
                <w:noProof/>
              </w:rPr>
              <w:t>4.17</w:t>
            </w:r>
            <w:r>
              <w:rPr>
                <w:rFonts w:eastAsiaTheme="minorEastAsia"/>
                <w:noProof/>
                <w:sz w:val="22"/>
              </w:rPr>
              <w:tab/>
            </w:r>
            <w:r w:rsidRPr="00C152AD">
              <w:rPr>
                <w:rStyle w:val="Hyperlink"/>
                <w:noProof/>
              </w:rPr>
              <w:t>Assignment Operators</w:t>
            </w:r>
            <w:r>
              <w:rPr>
                <w:noProof/>
                <w:webHidden/>
              </w:rPr>
              <w:tab/>
            </w:r>
            <w:r>
              <w:rPr>
                <w:noProof/>
                <w:webHidden/>
              </w:rPr>
              <w:fldChar w:fldCharType="begin"/>
            </w:r>
            <w:r>
              <w:rPr>
                <w:noProof/>
                <w:webHidden/>
              </w:rPr>
              <w:instrText xml:space="preserve"> PAGEREF _Toc399908441 \h </w:instrText>
            </w:r>
            <w:r>
              <w:rPr>
                <w:noProof/>
                <w:webHidden/>
              </w:rPr>
            </w:r>
            <w:r>
              <w:rPr>
                <w:noProof/>
                <w:webHidden/>
              </w:rPr>
              <w:fldChar w:fldCharType="separate"/>
            </w:r>
            <w:r>
              <w:rPr>
                <w:noProof/>
                <w:webHidden/>
              </w:rPr>
              <w:t>72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2" w:history="1">
            <w:r w:rsidRPr="00C152AD">
              <w:rPr>
                <w:rStyle w:val="Hyperlink"/>
                <w:noProof/>
              </w:rPr>
              <w:t>4.18</w:t>
            </w:r>
            <w:r>
              <w:rPr>
                <w:rFonts w:eastAsiaTheme="minorEastAsia"/>
                <w:noProof/>
                <w:sz w:val="22"/>
              </w:rPr>
              <w:tab/>
            </w:r>
            <w:r w:rsidRPr="00C152AD">
              <w:rPr>
                <w:rStyle w:val="Hyperlink"/>
                <w:noProof/>
              </w:rPr>
              <w:t>The Comma Operator</w:t>
            </w:r>
            <w:r>
              <w:rPr>
                <w:noProof/>
                <w:webHidden/>
              </w:rPr>
              <w:tab/>
            </w:r>
            <w:r>
              <w:rPr>
                <w:noProof/>
                <w:webHidden/>
              </w:rPr>
              <w:fldChar w:fldCharType="begin"/>
            </w:r>
            <w:r>
              <w:rPr>
                <w:noProof/>
                <w:webHidden/>
              </w:rPr>
              <w:instrText xml:space="preserve"> PAGEREF _Toc399908442 \h </w:instrText>
            </w:r>
            <w:r>
              <w:rPr>
                <w:noProof/>
                <w:webHidden/>
              </w:rPr>
            </w:r>
            <w:r>
              <w:rPr>
                <w:noProof/>
                <w:webHidden/>
              </w:rPr>
              <w:fldChar w:fldCharType="separate"/>
            </w:r>
            <w:r>
              <w:rPr>
                <w:noProof/>
                <w:webHidden/>
              </w:rPr>
              <w:t>72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3" w:history="1">
            <w:r w:rsidRPr="00C152AD">
              <w:rPr>
                <w:rStyle w:val="Hyperlink"/>
                <w:noProof/>
              </w:rPr>
              <w:t>4.19</w:t>
            </w:r>
            <w:r>
              <w:rPr>
                <w:rFonts w:eastAsiaTheme="minorEastAsia"/>
                <w:noProof/>
                <w:sz w:val="22"/>
              </w:rPr>
              <w:tab/>
            </w:r>
            <w:r w:rsidRPr="00C152AD">
              <w:rPr>
                <w:rStyle w:val="Hyperlink"/>
                <w:noProof/>
              </w:rPr>
              <w:t>Contextually Typed Expressions</w:t>
            </w:r>
            <w:r>
              <w:rPr>
                <w:noProof/>
                <w:webHidden/>
              </w:rPr>
              <w:tab/>
            </w:r>
            <w:r>
              <w:rPr>
                <w:noProof/>
                <w:webHidden/>
              </w:rPr>
              <w:fldChar w:fldCharType="begin"/>
            </w:r>
            <w:r>
              <w:rPr>
                <w:noProof/>
                <w:webHidden/>
              </w:rPr>
              <w:instrText xml:space="preserve"> PAGEREF _Toc399908443 \h </w:instrText>
            </w:r>
            <w:r>
              <w:rPr>
                <w:noProof/>
                <w:webHidden/>
              </w:rPr>
            </w:r>
            <w:r>
              <w:rPr>
                <w:noProof/>
                <w:webHidden/>
              </w:rPr>
              <w:fldChar w:fldCharType="separate"/>
            </w:r>
            <w:r>
              <w:rPr>
                <w:noProof/>
                <w:webHidden/>
              </w:rPr>
              <w:t>72</w:t>
            </w:r>
            <w:r>
              <w:rPr>
                <w:noProof/>
                <w:webHidden/>
              </w:rPr>
              <w:fldChar w:fldCharType="end"/>
            </w:r>
          </w:hyperlink>
        </w:p>
        <w:p w:rsidR="00D079C9" w:rsidRDefault="00D079C9">
          <w:pPr>
            <w:pStyle w:val="TOC1"/>
            <w:rPr>
              <w:rFonts w:eastAsiaTheme="minorEastAsia"/>
              <w:noProof/>
              <w:sz w:val="22"/>
            </w:rPr>
          </w:pPr>
          <w:hyperlink w:anchor="_Toc399908444" w:history="1">
            <w:r w:rsidRPr="00C152AD">
              <w:rPr>
                <w:rStyle w:val="Hyperlink"/>
                <w:noProof/>
              </w:rPr>
              <w:t>5</w:t>
            </w:r>
            <w:r>
              <w:rPr>
                <w:rFonts w:eastAsiaTheme="minorEastAsia"/>
                <w:noProof/>
                <w:sz w:val="22"/>
              </w:rPr>
              <w:tab/>
            </w:r>
            <w:r w:rsidRPr="00C152AD">
              <w:rPr>
                <w:rStyle w:val="Hyperlink"/>
                <w:noProof/>
              </w:rPr>
              <w:t>Statements</w:t>
            </w:r>
            <w:r>
              <w:rPr>
                <w:noProof/>
                <w:webHidden/>
              </w:rPr>
              <w:tab/>
            </w:r>
            <w:r>
              <w:rPr>
                <w:noProof/>
                <w:webHidden/>
              </w:rPr>
              <w:fldChar w:fldCharType="begin"/>
            </w:r>
            <w:r>
              <w:rPr>
                <w:noProof/>
                <w:webHidden/>
              </w:rPr>
              <w:instrText xml:space="preserve"> PAGEREF _Toc399908444 \h </w:instrText>
            </w:r>
            <w:r>
              <w:rPr>
                <w:noProof/>
                <w:webHidden/>
              </w:rPr>
            </w:r>
            <w:r>
              <w:rPr>
                <w:noProof/>
                <w:webHidden/>
              </w:rPr>
              <w:fldChar w:fldCharType="separate"/>
            </w:r>
            <w:r>
              <w:rPr>
                <w:noProof/>
                <w:webHidden/>
              </w:rPr>
              <w:t>75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5" w:history="1">
            <w:r w:rsidRPr="00C152AD">
              <w:rPr>
                <w:rStyle w:val="Hyperlink"/>
                <w:noProof/>
              </w:rPr>
              <w:t>5.1</w:t>
            </w:r>
            <w:r>
              <w:rPr>
                <w:rFonts w:eastAsiaTheme="minorEastAsia"/>
                <w:noProof/>
                <w:sz w:val="22"/>
              </w:rPr>
              <w:tab/>
            </w:r>
            <w:r w:rsidRPr="00C152AD">
              <w:rPr>
                <w:rStyle w:val="Hyperlink"/>
                <w:noProof/>
              </w:rPr>
              <w:t>Variable Statements</w:t>
            </w:r>
            <w:r>
              <w:rPr>
                <w:noProof/>
                <w:webHidden/>
              </w:rPr>
              <w:tab/>
            </w:r>
            <w:r>
              <w:rPr>
                <w:noProof/>
                <w:webHidden/>
              </w:rPr>
              <w:fldChar w:fldCharType="begin"/>
            </w:r>
            <w:r>
              <w:rPr>
                <w:noProof/>
                <w:webHidden/>
              </w:rPr>
              <w:instrText xml:space="preserve"> PAGEREF _Toc399908445 \h </w:instrText>
            </w:r>
            <w:r>
              <w:rPr>
                <w:noProof/>
                <w:webHidden/>
              </w:rPr>
            </w:r>
            <w:r>
              <w:rPr>
                <w:noProof/>
                <w:webHidden/>
              </w:rPr>
              <w:fldChar w:fldCharType="separate"/>
            </w:r>
            <w:r>
              <w:rPr>
                <w:noProof/>
                <w:webHidden/>
              </w:rPr>
              <w:t>75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6" w:history="1">
            <w:r w:rsidRPr="00C152AD">
              <w:rPr>
                <w:rStyle w:val="Hyperlink"/>
                <w:noProof/>
              </w:rPr>
              <w:t>5.2</w:t>
            </w:r>
            <w:r>
              <w:rPr>
                <w:rFonts w:eastAsiaTheme="minorEastAsia"/>
                <w:noProof/>
                <w:sz w:val="22"/>
              </w:rPr>
              <w:tab/>
            </w:r>
            <w:r w:rsidRPr="00C152AD">
              <w:rPr>
                <w:rStyle w:val="Hyperlink"/>
                <w:noProof/>
              </w:rPr>
              <w:t>If, Do, and While Statements</w:t>
            </w:r>
            <w:r>
              <w:rPr>
                <w:noProof/>
                <w:webHidden/>
              </w:rPr>
              <w:tab/>
            </w:r>
            <w:r>
              <w:rPr>
                <w:noProof/>
                <w:webHidden/>
              </w:rPr>
              <w:fldChar w:fldCharType="begin"/>
            </w:r>
            <w:r>
              <w:rPr>
                <w:noProof/>
                <w:webHidden/>
              </w:rPr>
              <w:instrText xml:space="preserve"> PAGEREF _Toc399908446 \h </w:instrText>
            </w:r>
            <w:r>
              <w:rPr>
                <w:noProof/>
                <w:webHidden/>
              </w:rPr>
            </w:r>
            <w:r>
              <w:rPr>
                <w:noProof/>
                <w:webHidden/>
              </w:rPr>
              <w:fldChar w:fldCharType="separate"/>
            </w:r>
            <w:r>
              <w:rPr>
                <w:noProof/>
                <w:webHidden/>
              </w:rPr>
              <w:t>76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7" w:history="1">
            <w:r w:rsidRPr="00C152AD">
              <w:rPr>
                <w:rStyle w:val="Hyperlink"/>
                <w:noProof/>
              </w:rPr>
              <w:t>5.3</w:t>
            </w:r>
            <w:r>
              <w:rPr>
                <w:rFonts w:eastAsiaTheme="minorEastAsia"/>
                <w:noProof/>
                <w:sz w:val="22"/>
              </w:rPr>
              <w:tab/>
            </w:r>
            <w:r w:rsidRPr="00C152AD">
              <w:rPr>
                <w:rStyle w:val="Hyperlink"/>
                <w:noProof/>
              </w:rPr>
              <w:t>For Statements</w:t>
            </w:r>
            <w:r>
              <w:rPr>
                <w:noProof/>
                <w:webHidden/>
              </w:rPr>
              <w:tab/>
            </w:r>
            <w:r>
              <w:rPr>
                <w:noProof/>
                <w:webHidden/>
              </w:rPr>
              <w:fldChar w:fldCharType="begin"/>
            </w:r>
            <w:r>
              <w:rPr>
                <w:noProof/>
                <w:webHidden/>
              </w:rPr>
              <w:instrText xml:space="preserve"> PAGEREF _Toc399908447 \h </w:instrText>
            </w:r>
            <w:r>
              <w:rPr>
                <w:noProof/>
                <w:webHidden/>
              </w:rPr>
            </w:r>
            <w:r>
              <w:rPr>
                <w:noProof/>
                <w:webHidden/>
              </w:rPr>
              <w:fldChar w:fldCharType="separate"/>
            </w:r>
            <w:r>
              <w:rPr>
                <w:noProof/>
                <w:webHidden/>
              </w:rPr>
              <w:t>76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8" w:history="1">
            <w:r w:rsidRPr="00C152AD">
              <w:rPr>
                <w:rStyle w:val="Hyperlink"/>
                <w:noProof/>
              </w:rPr>
              <w:t>5.4</w:t>
            </w:r>
            <w:r>
              <w:rPr>
                <w:rFonts w:eastAsiaTheme="minorEastAsia"/>
                <w:noProof/>
                <w:sz w:val="22"/>
              </w:rPr>
              <w:tab/>
            </w:r>
            <w:r w:rsidRPr="00C152AD">
              <w:rPr>
                <w:rStyle w:val="Hyperlink"/>
                <w:noProof/>
              </w:rPr>
              <w:t>For-In Statements</w:t>
            </w:r>
            <w:r>
              <w:rPr>
                <w:noProof/>
                <w:webHidden/>
              </w:rPr>
              <w:tab/>
            </w:r>
            <w:r>
              <w:rPr>
                <w:noProof/>
                <w:webHidden/>
              </w:rPr>
              <w:fldChar w:fldCharType="begin"/>
            </w:r>
            <w:r>
              <w:rPr>
                <w:noProof/>
                <w:webHidden/>
              </w:rPr>
              <w:instrText xml:space="preserve"> PAGEREF _Toc399908448 \h </w:instrText>
            </w:r>
            <w:r>
              <w:rPr>
                <w:noProof/>
                <w:webHidden/>
              </w:rPr>
            </w:r>
            <w:r>
              <w:rPr>
                <w:noProof/>
                <w:webHidden/>
              </w:rPr>
              <w:fldChar w:fldCharType="separate"/>
            </w:r>
            <w:r>
              <w:rPr>
                <w:noProof/>
                <w:webHidden/>
              </w:rPr>
              <w:t>76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49" w:history="1">
            <w:r w:rsidRPr="00C152AD">
              <w:rPr>
                <w:rStyle w:val="Hyperlink"/>
                <w:noProof/>
              </w:rPr>
              <w:t>5.5</w:t>
            </w:r>
            <w:r>
              <w:rPr>
                <w:rFonts w:eastAsiaTheme="minorEastAsia"/>
                <w:noProof/>
                <w:sz w:val="22"/>
              </w:rPr>
              <w:tab/>
            </w:r>
            <w:r w:rsidRPr="00C152AD">
              <w:rPr>
                <w:rStyle w:val="Hyperlink"/>
                <w:noProof/>
              </w:rPr>
              <w:t>Continue Statements</w:t>
            </w:r>
            <w:r>
              <w:rPr>
                <w:noProof/>
                <w:webHidden/>
              </w:rPr>
              <w:tab/>
            </w:r>
            <w:r>
              <w:rPr>
                <w:noProof/>
                <w:webHidden/>
              </w:rPr>
              <w:fldChar w:fldCharType="begin"/>
            </w:r>
            <w:r>
              <w:rPr>
                <w:noProof/>
                <w:webHidden/>
              </w:rPr>
              <w:instrText xml:space="preserve"> PAGEREF _Toc399908449 \h </w:instrText>
            </w:r>
            <w:r>
              <w:rPr>
                <w:noProof/>
                <w:webHidden/>
              </w:rPr>
            </w:r>
            <w:r>
              <w:rPr>
                <w:noProof/>
                <w:webHidden/>
              </w:rPr>
              <w:fldChar w:fldCharType="separate"/>
            </w:r>
            <w:r>
              <w:rPr>
                <w:noProof/>
                <w:webHidden/>
              </w:rPr>
              <w:t>76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0" w:history="1">
            <w:r w:rsidRPr="00C152AD">
              <w:rPr>
                <w:rStyle w:val="Hyperlink"/>
                <w:noProof/>
              </w:rPr>
              <w:t>5.6</w:t>
            </w:r>
            <w:r>
              <w:rPr>
                <w:rFonts w:eastAsiaTheme="minorEastAsia"/>
                <w:noProof/>
                <w:sz w:val="22"/>
              </w:rPr>
              <w:tab/>
            </w:r>
            <w:r w:rsidRPr="00C152AD">
              <w:rPr>
                <w:rStyle w:val="Hyperlink"/>
                <w:noProof/>
              </w:rPr>
              <w:t>Break Statements</w:t>
            </w:r>
            <w:r>
              <w:rPr>
                <w:noProof/>
                <w:webHidden/>
              </w:rPr>
              <w:tab/>
            </w:r>
            <w:r>
              <w:rPr>
                <w:noProof/>
                <w:webHidden/>
              </w:rPr>
              <w:fldChar w:fldCharType="begin"/>
            </w:r>
            <w:r>
              <w:rPr>
                <w:noProof/>
                <w:webHidden/>
              </w:rPr>
              <w:instrText xml:space="preserve"> PAGEREF _Toc399908450 \h </w:instrText>
            </w:r>
            <w:r>
              <w:rPr>
                <w:noProof/>
                <w:webHidden/>
              </w:rPr>
            </w:r>
            <w:r>
              <w:rPr>
                <w:noProof/>
                <w:webHidden/>
              </w:rPr>
              <w:fldChar w:fldCharType="separate"/>
            </w:r>
            <w:r>
              <w:rPr>
                <w:noProof/>
                <w:webHidden/>
              </w:rPr>
              <w:t>77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1" w:history="1">
            <w:r w:rsidRPr="00C152AD">
              <w:rPr>
                <w:rStyle w:val="Hyperlink"/>
                <w:noProof/>
              </w:rPr>
              <w:t>5.7</w:t>
            </w:r>
            <w:r>
              <w:rPr>
                <w:rFonts w:eastAsiaTheme="minorEastAsia"/>
                <w:noProof/>
                <w:sz w:val="22"/>
              </w:rPr>
              <w:tab/>
            </w:r>
            <w:r w:rsidRPr="00C152AD">
              <w:rPr>
                <w:rStyle w:val="Hyperlink"/>
                <w:noProof/>
              </w:rPr>
              <w:t>Return Statements</w:t>
            </w:r>
            <w:r>
              <w:rPr>
                <w:noProof/>
                <w:webHidden/>
              </w:rPr>
              <w:tab/>
            </w:r>
            <w:r>
              <w:rPr>
                <w:noProof/>
                <w:webHidden/>
              </w:rPr>
              <w:fldChar w:fldCharType="begin"/>
            </w:r>
            <w:r>
              <w:rPr>
                <w:noProof/>
                <w:webHidden/>
              </w:rPr>
              <w:instrText xml:space="preserve"> PAGEREF _Toc399908451 \h </w:instrText>
            </w:r>
            <w:r>
              <w:rPr>
                <w:noProof/>
                <w:webHidden/>
              </w:rPr>
            </w:r>
            <w:r>
              <w:rPr>
                <w:noProof/>
                <w:webHidden/>
              </w:rPr>
              <w:fldChar w:fldCharType="separate"/>
            </w:r>
            <w:r>
              <w:rPr>
                <w:noProof/>
                <w:webHidden/>
              </w:rPr>
              <w:t>77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2" w:history="1">
            <w:r w:rsidRPr="00C152AD">
              <w:rPr>
                <w:rStyle w:val="Hyperlink"/>
                <w:noProof/>
              </w:rPr>
              <w:t>5.8</w:t>
            </w:r>
            <w:r>
              <w:rPr>
                <w:rFonts w:eastAsiaTheme="minorEastAsia"/>
                <w:noProof/>
                <w:sz w:val="22"/>
              </w:rPr>
              <w:tab/>
            </w:r>
            <w:r w:rsidRPr="00C152AD">
              <w:rPr>
                <w:rStyle w:val="Hyperlink"/>
                <w:noProof/>
              </w:rPr>
              <w:t>With Statements</w:t>
            </w:r>
            <w:r>
              <w:rPr>
                <w:noProof/>
                <w:webHidden/>
              </w:rPr>
              <w:tab/>
            </w:r>
            <w:r>
              <w:rPr>
                <w:noProof/>
                <w:webHidden/>
              </w:rPr>
              <w:fldChar w:fldCharType="begin"/>
            </w:r>
            <w:r>
              <w:rPr>
                <w:noProof/>
                <w:webHidden/>
              </w:rPr>
              <w:instrText xml:space="preserve"> PAGEREF _Toc399908452 \h </w:instrText>
            </w:r>
            <w:r>
              <w:rPr>
                <w:noProof/>
                <w:webHidden/>
              </w:rPr>
            </w:r>
            <w:r>
              <w:rPr>
                <w:noProof/>
                <w:webHidden/>
              </w:rPr>
              <w:fldChar w:fldCharType="separate"/>
            </w:r>
            <w:r>
              <w:rPr>
                <w:noProof/>
                <w:webHidden/>
              </w:rPr>
              <w:t>77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3" w:history="1">
            <w:r w:rsidRPr="00C152AD">
              <w:rPr>
                <w:rStyle w:val="Hyperlink"/>
                <w:noProof/>
              </w:rPr>
              <w:t>5.9</w:t>
            </w:r>
            <w:r>
              <w:rPr>
                <w:rFonts w:eastAsiaTheme="minorEastAsia"/>
                <w:noProof/>
                <w:sz w:val="22"/>
              </w:rPr>
              <w:tab/>
            </w:r>
            <w:r w:rsidRPr="00C152AD">
              <w:rPr>
                <w:rStyle w:val="Hyperlink"/>
                <w:noProof/>
              </w:rPr>
              <w:t>Switch Statements</w:t>
            </w:r>
            <w:r>
              <w:rPr>
                <w:noProof/>
                <w:webHidden/>
              </w:rPr>
              <w:tab/>
            </w:r>
            <w:r>
              <w:rPr>
                <w:noProof/>
                <w:webHidden/>
              </w:rPr>
              <w:fldChar w:fldCharType="begin"/>
            </w:r>
            <w:r>
              <w:rPr>
                <w:noProof/>
                <w:webHidden/>
              </w:rPr>
              <w:instrText xml:space="preserve"> PAGEREF _Toc399908453 \h </w:instrText>
            </w:r>
            <w:r>
              <w:rPr>
                <w:noProof/>
                <w:webHidden/>
              </w:rPr>
            </w:r>
            <w:r>
              <w:rPr>
                <w:noProof/>
                <w:webHidden/>
              </w:rPr>
              <w:fldChar w:fldCharType="separate"/>
            </w:r>
            <w:r>
              <w:rPr>
                <w:noProof/>
                <w:webHidden/>
              </w:rPr>
              <w:t>77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4" w:history="1">
            <w:r w:rsidRPr="00C152AD">
              <w:rPr>
                <w:rStyle w:val="Hyperlink"/>
                <w:noProof/>
              </w:rPr>
              <w:t>5.10</w:t>
            </w:r>
            <w:r>
              <w:rPr>
                <w:rFonts w:eastAsiaTheme="minorEastAsia"/>
                <w:noProof/>
                <w:sz w:val="22"/>
              </w:rPr>
              <w:tab/>
            </w:r>
            <w:r w:rsidRPr="00C152AD">
              <w:rPr>
                <w:rStyle w:val="Hyperlink"/>
                <w:noProof/>
              </w:rPr>
              <w:t>Throw Statements</w:t>
            </w:r>
            <w:r>
              <w:rPr>
                <w:noProof/>
                <w:webHidden/>
              </w:rPr>
              <w:tab/>
            </w:r>
            <w:r>
              <w:rPr>
                <w:noProof/>
                <w:webHidden/>
              </w:rPr>
              <w:fldChar w:fldCharType="begin"/>
            </w:r>
            <w:r>
              <w:rPr>
                <w:noProof/>
                <w:webHidden/>
              </w:rPr>
              <w:instrText xml:space="preserve"> PAGEREF _Toc399908454 \h </w:instrText>
            </w:r>
            <w:r>
              <w:rPr>
                <w:noProof/>
                <w:webHidden/>
              </w:rPr>
            </w:r>
            <w:r>
              <w:rPr>
                <w:noProof/>
                <w:webHidden/>
              </w:rPr>
              <w:fldChar w:fldCharType="separate"/>
            </w:r>
            <w:r>
              <w:rPr>
                <w:noProof/>
                <w:webHidden/>
              </w:rPr>
              <w:t>78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5" w:history="1">
            <w:r w:rsidRPr="00C152AD">
              <w:rPr>
                <w:rStyle w:val="Hyperlink"/>
                <w:noProof/>
              </w:rPr>
              <w:t>5.11</w:t>
            </w:r>
            <w:r>
              <w:rPr>
                <w:rFonts w:eastAsiaTheme="minorEastAsia"/>
                <w:noProof/>
                <w:sz w:val="22"/>
              </w:rPr>
              <w:tab/>
            </w:r>
            <w:r w:rsidRPr="00C152AD">
              <w:rPr>
                <w:rStyle w:val="Hyperlink"/>
                <w:noProof/>
              </w:rPr>
              <w:t>Try Statements</w:t>
            </w:r>
            <w:r>
              <w:rPr>
                <w:noProof/>
                <w:webHidden/>
              </w:rPr>
              <w:tab/>
            </w:r>
            <w:r>
              <w:rPr>
                <w:noProof/>
                <w:webHidden/>
              </w:rPr>
              <w:fldChar w:fldCharType="begin"/>
            </w:r>
            <w:r>
              <w:rPr>
                <w:noProof/>
                <w:webHidden/>
              </w:rPr>
              <w:instrText xml:space="preserve"> PAGEREF _Toc399908455 \h </w:instrText>
            </w:r>
            <w:r>
              <w:rPr>
                <w:noProof/>
                <w:webHidden/>
              </w:rPr>
            </w:r>
            <w:r>
              <w:rPr>
                <w:noProof/>
                <w:webHidden/>
              </w:rPr>
              <w:fldChar w:fldCharType="separate"/>
            </w:r>
            <w:r>
              <w:rPr>
                <w:noProof/>
                <w:webHidden/>
              </w:rPr>
              <w:t>78</w:t>
            </w:r>
            <w:r>
              <w:rPr>
                <w:noProof/>
                <w:webHidden/>
              </w:rPr>
              <w:fldChar w:fldCharType="end"/>
            </w:r>
          </w:hyperlink>
        </w:p>
        <w:p w:rsidR="00D079C9" w:rsidRDefault="00D079C9">
          <w:pPr>
            <w:pStyle w:val="TOC1"/>
            <w:rPr>
              <w:rFonts w:eastAsiaTheme="minorEastAsia"/>
              <w:noProof/>
              <w:sz w:val="22"/>
            </w:rPr>
          </w:pPr>
          <w:hyperlink w:anchor="_Toc399908456" w:history="1">
            <w:r w:rsidRPr="00C152AD">
              <w:rPr>
                <w:rStyle w:val="Hyperlink"/>
                <w:noProof/>
              </w:rPr>
              <w:t>6</w:t>
            </w:r>
            <w:r>
              <w:rPr>
                <w:rFonts w:eastAsiaTheme="minorEastAsia"/>
                <w:noProof/>
                <w:sz w:val="22"/>
              </w:rPr>
              <w:tab/>
            </w:r>
            <w:r w:rsidRPr="00C152AD">
              <w:rPr>
                <w:rStyle w:val="Hyperlink"/>
                <w:noProof/>
              </w:rPr>
              <w:t>Functions</w:t>
            </w:r>
            <w:r>
              <w:rPr>
                <w:noProof/>
                <w:webHidden/>
              </w:rPr>
              <w:tab/>
            </w:r>
            <w:r>
              <w:rPr>
                <w:noProof/>
                <w:webHidden/>
              </w:rPr>
              <w:fldChar w:fldCharType="begin"/>
            </w:r>
            <w:r>
              <w:rPr>
                <w:noProof/>
                <w:webHidden/>
              </w:rPr>
              <w:instrText xml:space="preserve"> PAGEREF _Toc399908456 \h </w:instrText>
            </w:r>
            <w:r>
              <w:rPr>
                <w:noProof/>
                <w:webHidden/>
              </w:rPr>
            </w:r>
            <w:r>
              <w:rPr>
                <w:noProof/>
                <w:webHidden/>
              </w:rPr>
              <w:fldChar w:fldCharType="separate"/>
            </w:r>
            <w:r>
              <w:rPr>
                <w:noProof/>
                <w:webHidden/>
              </w:rPr>
              <w:t>79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7" w:history="1">
            <w:r w:rsidRPr="00C152AD">
              <w:rPr>
                <w:rStyle w:val="Hyperlink"/>
                <w:noProof/>
              </w:rPr>
              <w:t>6.1</w:t>
            </w:r>
            <w:r>
              <w:rPr>
                <w:rFonts w:eastAsiaTheme="minorEastAsia"/>
                <w:noProof/>
                <w:sz w:val="22"/>
              </w:rPr>
              <w:tab/>
            </w:r>
            <w:r w:rsidRPr="00C152AD">
              <w:rPr>
                <w:rStyle w:val="Hyperlink"/>
                <w:noProof/>
              </w:rPr>
              <w:t>Function Declarations</w:t>
            </w:r>
            <w:r>
              <w:rPr>
                <w:noProof/>
                <w:webHidden/>
              </w:rPr>
              <w:tab/>
            </w:r>
            <w:r>
              <w:rPr>
                <w:noProof/>
                <w:webHidden/>
              </w:rPr>
              <w:fldChar w:fldCharType="begin"/>
            </w:r>
            <w:r>
              <w:rPr>
                <w:noProof/>
                <w:webHidden/>
              </w:rPr>
              <w:instrText xml:space="preserve"> PAGEREF _Toc399908457 \h </w:instrText>
            </w:r>
            <w:r>
              <w:rPr>
                <w:noProof/>
                <w:webHidden/>
              </w:rPr>
            </w:r>
            <w:r>
              <w:rPr>
                <w:noProof/>
                <w:webHidden/>
              </w:rPr>
              <w:fldChar w:fldCharType="separate"/>
            </w:r>
            <w:r>
              <w:rPr>
                <w:noProof/>
                <w:webHidden/>
              </w:rPr>
              <w:t>79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8" w:history="1">
            <w:r w:rsidRPr="00C152AD">
              <w:rPr>
                <w:rStyle w:val="Hyperlink"/>
                <w:noProof/>
              </w:rPr>
              <w:t>6.2</w:t>
            </w:r>
            <w:r>
              <w:rPr>
                <w:rFonts w:eastAsiaTheme="minorEastAsia"/>
                <w:noProof/>
                <w:sz w:val="22"/>
              </w:rPr>
              <w:tab/>
            </w:r>
            <w:r w:rsidRPr="00C152AD">
              <w:rPr>
                <w:rStyle w:val="Hyperlink"/>
                <w:noProof/>
              </w:rPr>
              <w:t>Function Overloads</w:t>
            </w:r>
            <w:r>
              <w:rPr>
                <w:noProof/>
                <w:webHidden/>
              </w:rPr>
              <w:tab/>
            </w:r>
            <w:r>
              <w:rPr>
                <w:noProof/>
                <w:webHidden/>
              </w:rPr>
              <w:fldChar w:fldCharType="begin"/>
            </w:r>
            <w:r>
              <w:rPr>
                <w:noProof/>
                <w:webHidden/>
              </w:rPr>
              <w:instrText xml:space="preserve"> PAGEREF _Toc399908458 \h </w:instrText>
            </w:r>
            <w:r>
              <w:rPr>
                <w:noProof/>
                <w:webHidden/>
              </w:rPr>
            </w:r>
            <w:r>
              <w:rPr>
                <w:noProof/>
                <w:webHidden/>
              </w:rPr>
              <w:fldChar w:fldCharType="separate"/>
            </w:r>
            <w:r>
              <w:rPr>
                <w:noProof/>
                <w:webHidden/>
              </w:rPr>
              <w:t>79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59" w:history="1">
            <w:r w:rsidRPr="00C152AD">
              <w:rPr>
                <w:rStyle w:val="Hyperlink"/>
                <w:noProof/>
              </w:rPr>
              <w:t>6.3</w:t>
            </w:r>
            <w:r>
              <w:rPr>
                <w:rFonts w:eastAsiaTheme="minorEastAsia"/>
                <w:noProof/>
                <w:sz w:val="22"/>
              </w:rPr>
              <w:tab/>
            </w:r>
            <w:r w:rsidRPr="00C152AD">
              <w:rPr>
                <w:rStyle w:val="Hyperlink"/>
                <w:noProof/>
              </w:rPr>
              <w:t>Function Implementations</w:t>
            </w:r>
            <w:r>
              <w:rPr>
                <w:noProof/>
                <w:webHidden/>
              </w:rPr>
              <w:tab/>
            </w:r>
            <w:r>
              <w:rPr>
                <w:noProof/>
                <w:webHidden/>
              </w:rPr>
              <w:fldChar w:fldCharType="begin"/>
            </w:r>
            <w:r>
              <w:rPr>
                <w:noProof/>
                <w:webHidden/>
              </w:rPr>
              <w:instrText xml:space="preserve"> PAGEREF _Toc399908459 \h </w:instrText>
            </w:r>
            <w:r>
              <w:rPr>
                <w:noProof/>
                <w:webHidden/>
              </w:rPr>
            </w:r>
            <w:r>
              <w:rPr>
                <w:noProof/>
                <w:webHidden/>
              </w:rPr>
              <w:fldChar w:fldCharType="separate"/>
            </w:r>
            <w:r>
              <w:rPr>
                <w:noProof/>
                <w:webHidden/>
              </w:rPr>
              <w:t>80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0" w:history="1">
            <w:r w:rsidRPr="00C152AD">
              <w:rPr>
                <w:rStyle w:val="Hyperlink"/>
                <w:noProof/>
              </w:rPr>
              <w:t>6.4</w:t>
            </w:r>
            <w:r>
              <w:rPr>
                <w:rFonts w:eastAsiaTheme="minorEastAsia"/>
                <w:noProof/>
                <w:sz w:val="22"/>
              </w:rPr>
              <w:tab/>
            </w:r>
            <w:r w:rsidRPr="00C152AD">
              <w:rPr>
                <w:rStyle w:val="Hyperlink"/>
                <w:noProof/>
              </w:rPr>
              <w:t>Generic Functions</w:t>
            </w:r>
            <w:r>
              <w:rPr>
                <w:noProof/>
                <w:webHidden/>
              </w:rPr>
              <w:tab/>
            </w:r>
            <w:r>
              <w:rPr>
                <w:noProof/>
                <w:webHidden/>
              </w:rPr>
              <w:fldChar w:fldCharType="begin"/>
            </w:r>
            <w:r>
              <w:rPr>
                <w:noProof/>
                <w:webHidden/>
              </w:rPr>
              <w:instrText xml:space="preserve"> PAGEREF _Toc399908460 \h </w:instrText>
            </w:r>
            <w:r>
              <w:rPr>
                <w:noProof/>
                <w:webHidden/>
              </w:rPr>
            </w:r>
            <w:r>
              <w:rPr>
                <w:noProof/>
                <w:webHidden/>
              </w:rPr>
              <w:fldChar w:fldCharType="separate"/>
            </w:r>
            <w:r>
              <w:rPr>
                <w:noProof/>
                <w:webHidden/>
              </w:rPr>
              <w:t>82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1" w:history="1">
            <w:r w:rsidRPr="00C152AD">
              <w:rPr>
                <w:rStyle w:val="Hyperlink"/>
                <w:noProof/>
              </w:rPr>
              <w:t>6.5</w:t>
            </w:r>
            <w:r>
              <w:rPr>
                <w:rFonts w:eastAsiaTheme="minorEastAsia"/>
                <w:noProof/>
                <w:sz w:val="22"/>
              </w:rPr>
              <w:tab/>
            </w:r>
            <w:r w:rsidRPr="00C152AD">
              <w:rPr>
                <w:rStyle w:val="Hyperlink"/>
                <w:noProof/>
              </w:rPr>
              <w:t>Code Generation</w:t>
            </w:r>
            <w:r>
              <w:rPr>
                <w:noProof/>
                <w:webHidden/>
              </w:rPr>
              <w:tab/>
            </w:r>
            <w:r>
              <w:rPr>
                <w:noProof/>
                <w:webHidden/>
              </w:rPr>
              <w:fldChar w:fldCharType="begin"/>
            </w:r>
            <w:r>
              <w:rPr>
                <w:noProof/>
                <w:webHidden/>
              </w:rPr>
              <w:instrText xml:space="preserve"> PAGEREF _Toc399908461 \h </w:instrText>
            </w:r>
            <w:r>
              <w:rPr>
                <w:noProof/>
                <w:webHidden/>
              </w:rPr>
            </w:r>
            <w:r>
              <w:rPr>
                <w:noProof/>
                <w:webHidden/>
              </w:rPr>
              <w:fldChar w:fldCharType="separate"/>
            </w:r>
            <w:r>
              <w:rPr>
                <w:noProof/>
                <w:webHidden/>
              </w:rPr>
              <w:t>82</w:t>
            </w:r>
            <w:r>
              <w:rPr>
                <w:noProof/>
                <w:webHidden/>
              </w:rPr>
              <w:fldChar w:fldCharType="end"/>
            </w:r>
          </w:hyperlink>
        </w:p>
        <w:p w:rsidR="00D079C9" w:rsidRDefault="00D079C9">
          <w:pPr>
            <w:pStyle w:val="TOC1"/>
            <w:rPr>
              <w:rFonts w:eastAsiaTheme="minorEastAsia"/>
              <w:noProof/>
              <w:sz w:val="22"/>
            </w:rPr>
          </w:pPr>
          <w:hyperlink w:anchor="_Toc399908462" w:history="1">
            <w:r w:rsidRPr="00C152AD">
              <w:rPr>
                <w:rStyle w:val="Hyperlink"/>
                <w:noProof/>
              </w:rPr>
              <w:t>7</w:t>
            </w:r>
            <w:r>
              <w:rPr>
                <w:rFonts w:eastAsiaTheme="minorEastAsia"/>
                <w:noProof/>
                <w:sz w:val="22"/>
              </w:rPr>
              <w:tab/>
            </w:r>
            <w:r w:rsidRPr="00C152AD">
              <w:rPr>
                <w:rStyle w:val="Hyperlink"/>
                <w:noProof/>
              </w:rPr>
              <w:t>Interfaces</w:t>
            </w:r>
            <w:r>
              <w:rPr>
                <w:noProof/>
                <w:webHidden/>
              </w:rPr>
              <w:tab/>
            </w:r>
            <w:r>
              <w:rPr>
                <w:noProof/>
                <w:webHidden/>
              </w:rPr>
              <w:fldChar w:fldCharType="begin"/>
            </w:r>
            <w:r>
              <w:rPr>
                <w:noProof/>
                <w:webHidden/>
              </w:rPr>
              <w:instrText xml:space="preserve"> PAGEREF _Toc399908462 \h </w:instrText>
            </w:r>
            <w:r>
              <w:rPr>
                <w:noProof/>
                <w:webHidden/>
              </w:rPr>
            </w:r>
            <w:r>
              <w:rPr>
                <w:noProof/>
                <w:webHidden/>
              </w:rPr>
              <w:fldChar w:fldCharType="separate"/>
            </w:r>
            <w:r>
              <w:rPr>
                <w:noProof/>
                <w:webHidden/>
              </w:rPr>
              <w:t>85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3" w:history="1">
            <w:r w:rsidRPr="00C152AD">
              <w:rPr>
                <w:rStyle w:val="Hyperlink"/>
                <w:noProof/>
              </w:rPr>
              <w:t>7.1</w:t>
            </w:r>
            <w:r>
              <w:rPr>
                <w:rFonts w:eastAsiaTheme="minorEastAsia"/>
                <w:noProof/>
                <w:sz w:val="22"/>
              </w:rPr>
              <w:tab/>
            </w:r>
            <w:r w:rsidRPr="00C152AD">
              <w:rPr>
                <w:rStyle w:val="Hyperlink"/>
                <w:noProof/>
              </w:rPr>
              <w:t>Interface Declarations</w:t>
            </w:r>
            <w:r>
              <w:rPr>
                <w:noProof/>
                <w:webHidden/>
              </w:rPr>
              <w:tab/>
            </w:r>
            <w:r>
              <w:rPr>
                <w:noProof/>
                <w:webHidden/>
              </w:rPr>
              <w:fldChar w:fldCharType="begin"/>
            </w:r>
            <w:r>
              <w:rPr>
                <w:noProof/>
                <w:webHidden/>
              </w:rPr>
              <w:instrText xml:space="preserve"> PAGEREF _Toc399908463 \h </w:instrText>
            </w:r>
            <w:r>
              <w:rPr>
                <w:noProof/>
                <w:webHidden/>
              </w:rPr>
            </w:r>
            <w:r>
              <w:rPr>
                <w:noProof/>
                <w:webHidden/>
              </w:rPr>
              <w:fldChar w:fldCharType="separate"/>
            </w:r>
            <w:r>
              <w:rPr>
                <w:noProof/>
                <w:webHidden/>
              </w:rPr>
              <w:t>85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4" w:history="1">
            <w:r w:rsidRPr="00C152AD">
              <w:rPr>
                <w:rStyle w:val="Hyperlink"/>
                <w:noProof/>
                <w:highlight w:val="white"/>
              </w:rPr>
              <w:t>7.2</w:t>
            </w:r>
            <w:r>
              <w:rPr>
                <w:rFonts w:eastAsiaTheme="minorEastAsia"/>
                <w:noProof/>
                <w:sz w:val="22"/>
              </w:rPr>
              <w:tab/>
            </w:r>
            <w:r w:rsidRPr="00C152AD">
              <w:rPr>
                <w:rStyle w:val="Hyperlink"/>
                <w:noProof/>
                <w:highlight w:val="white"/>
              </w:rPr>
              <w:t>Declaration Merging</w:t>
            </w:r>
            <w:r>
              <w:rPr>
                <w:noProof/>
                <w:webHidden/>
              </w:rPr>
              <w:tab/>
            </w:r>
            <w:r>
              <w:rPr>
                <w:noProof/>
                <w:webHidden/>
              </w:rPr>
              <w:fldChar w:fldCharType="begin"/>
            </w:r>
            <w:r>
              <w:rPr>
                <w:noProof/>
                <w:webHidden/>
              </w:rPr>
              <w:instrText xml:space="preserve"> PAGEREF _Toc399908464 \h </w:instrText>
            </w:r>
            <w:r>
              <w:rPr>
                <w:noProof/>
                <w:webHidden/>
              </w:rPr>
            </w:r>
            <w:r>
              <w:rPr>
                <w:noProof/>
                <w:webHidden/>
              </w:rPr>
              <w:fldChar w:fldCharType="separate"/>
            </w:r>
            <w:r>
              <w:rPr>
                <w:noProof/>
                <w:webHidden/>
              </w:rPr>
              <w:t>87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5" w:history="1">
            <w:r w:rsidRPr="00C152AD">
              <w:rPr>
                <w:rStyle w:val="Hyperlink"/>
                <w:noProof/>
                <w:highlight w:val="white"/>
              </w:rPr>
              <w:t>7.3</w:t>
            </w:r>
            <w:r>
              <w:rPr>
                <w:rFonts w:eastAsiaTheme="minorEastAsia"/>
                <w:noProof/>
                <w:sz w:val="22"/>
              </w:rPr>
              <w:tab/>
            </w:r>
            <w:r w:rsidRPr="00C152AD">
              <w:rPr>
                <w:rStyle w:val="Hyperlink"/>
                <w:noProof/>
                <w:highlight w:val="white"/>
              </w:rPr>
              <w:t>Interfaces Extending Classes</w:t>
            </w:r>
            <w:r>
              <w:rPr>
                <w:noProof/>
                <w:webHidden/>
              </w:rPr>
              <w:tab/>
            </w:r>
            <w:r>
              <w:rPr>
                <w:noProof/>
                <w:webHidden/>
              </w:rPr>
              <w:fldChar w:fldCharType="begin"/>
            </w:r>
            <w:r>
              <w:rPr>
                <w:noProof/>
                <w:webHidden/>
              </w:rPr>
              <w:instrText xml:space="preserve"> PAGEREF _Toc399908465 \h </w:instrText>
            </w:r>
            <w:r>
              <w:rPr>
                <w:noProof/>
                <w:webHidden/>
              </w:rPr>
            </w:r>
            <w:r>
              <w:rPr>
                <w:noProof/>
                <w:webHidden/>
              </w:rPr>
              <w:fldChar w:fldCharType="separate"/>
            </w:r>
            <w:r>
              <w:rPr>
                <w:noProof/>
                <w:webHidden/>
              </w:rPr>
              <w:t>88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6" w:history="1">
            <w:r w:rsidRPr="00C152AD">
              <w:rPr>
                <w:rStyle w:val="Hyperlink"/>
                <w:noProof/>
              </w:rPr>
              <w:t>7.4</w:t>
            </w:r>
            <w:r>
              <w:rPr>
                <w:rFonts w:eastAsiaTheme="minorEastAsia"/>
                <w:noProof/>
                <w:sz w:val="22"/>
              </w:rPr>
              <w:tab/>
            </w:r>
            <w:r w:rsidRPr="00C152AD">
              <w:rPr>
                <w:rStyle w:val="Hyperlink"/>
                <w:noProof/>
              </w:rPr>
              <w:t>Dynamic Type Checks</w:t>
            </w:r>
            <w:r>
              <w:rPr>
                <w:noProof/>
                <w:webHidden/>
              </w:rPr>
              <w:tab/>
            </w:r>
            <w:r>
              <w:rPr>
                <w:noProof/>
                <w:webHidden/>
              </w:rPr>
              <w:fldChar w:fldCharType="begin"/>
            </w:r>
            <w:r>
              <w:rPr>
                <w:noProof/>
                <w:webHidden/>
              </w:rPr>
              <w:instrText xml:space="preserve"> PAGEREF _Toc399908466 \h </w:instrText>
            </w:r>
            <w:r>
              <w:rPr>
                <w:noProof/>
                <w:webHidden/>
              </w:rPr>
            </w:r>
            <w:r>
              <w:rPr>
                <w:noProof/>
                <w:webHidden/>
              </w:rPr>
              <w:fldChar w:fldCharType="separate"/>
            </w:r>
            <w:r>
              <w:rPr>
                <w:noProof/>
                <w:webHidden/>
              </w:rPr>
              <w:t>88</w:t>
            </w:r>
            <w:r>
              <w:rPr>
                <w:noProof/>
                <w:webHidden/>
              </w:rPr>
              <w:fldChar w:fldCharType="end"/>
            </w:r>
          </w:hyperlink>
        </w:p>
        <w:p w:rsidR="00D079C9" w:rsidRDefault="00D079C9">
          <w:pPr>
            <w:pStyle w:val="TOC1"/>
            <w:rPr>
              <w:rFonts w:eastAsiaTheme="minorEastAsia"/>
              <w:noProof/>
              <w:sz w:val="22"/>
            </w:rPr>
          </w:pPr>
          <w:hyperlink w:anchor="_Toc399908467" w:history="1">
            <w:r w:rsidRPr="00C152AD">
              <w:rPr>
                <w:rStyle w:val="Hyperlink"/>
                <w:noProof/>
              </w:rPr>
              <w:t>8</w:t>
            </w:r>
            <w:r>
              <w:rPr>
                <w:rFonts w:eastAsiaTheme="minorEastAsia"/>
                <w:noProof/>
                <w:sz w:val="22"/>
              </w:rPr>
              <w:tab/>
            </w:r>
            <w:r w:rsidRPr="00C152AD">
              <w:rPr>
                <w:rStyle w:val="Hyperlink"/>
                <w:noProof/>
              </w:rPr>
              <w:t>Classes</w:t>
            </w:r>
            <w:r>
              <w:rPr>
                <w:noProof/>
                <w:webHidden/>
              </w:rPr>
              <w:tab/>
            </w:r>
            <w:r>
              <w:rPr>
                <w:noProof/>
                <w:webHidden/>
              </w:rPr>
              <w:fldChar w:fldCharType="begin"/>
            </w:r>
            <w:r>
              <w:rPr>
                <w:noProof/>
                <w:webHidden/>
              </w:rPr>
              <w:instrText xml:space="preserve"> PAGEREF _Toc399908467 \h </w:instrText>
            </w:r>
            <w:r>
              <w:rPr>
                <w:noProof/>
                <w:webHidden/>
              </w:rPr>
            </w:r>
            <w:r>
              <w:rPr>
                <w:noProof/>
                <w:webHidden/>
              </w:rPr>
              <w:fldChar w:fldCharType="separate"/>
            </w:r>
            <w:r>
              <w:rPr>
                <w:noProof/>
                <w:webHidden/>
              </w:rPr>
              <w:t>91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68" w:history="1">
            <w:r w:rsidRPr="00C152AD">
              <w:rPr>
                <w:rStyle w:val="Hyperlink"/>
                <w:noProof/>
              </w:rPr>
              <w:t>8.1</w:t>
            </w:r>
            <w:r>
              <w:rPr>
                <w:rFonts w:eastAsiaTheme="minorEastAsia"/>
                <w:noProof/>
                <w:sz w:val="22"/>
              </w:rPr>
              <w:tab/>
            </w:r>
            <w:r w:rsidRPr="00C152AD">
              <w:rPr>
                <w:rStyle w:val="Hyperlink"/>
                <w:noProof/>
              </w:rPr>
              <w:t>Class Declarations</w:t>
            </w:r>
            <w:r>
              <w:rPr>
                <w:noProof/>
                <w:webHidden/>
              </w:rPr>
              <w:tab/>
            </w:r>
            <w:r>
              <w:rPr>
                <w:noProof/>
                <w:webHidden/>
              </w:rPr>
              <w:fldChar w:fldCharType="begin"/>
            </w:r>
            <w:r>
              <w:rPr>
                <w:noProof/>
                <w:webHidden/>
              </w:rPr>
              <w:instrText xml:space="preserve"> PAGEREF _Toc399908468 \h </w:instrText>
            </w:r>
            <w:r>
              <w:rPr>
                <w:noProof/>
                <w:webHidden/>
              </w:rPr>
            </w:r>
            <w:r>
              <w:rPr>
                <w:noProof/>
                <w:webHidden/>
              </w:rPr>
              <w:fldChar w:fldCharType="separate"/>
            </w:r>
            <w:r>
              <w:rPr>
                <w:noProof/>
                <w:webHidden/>
              </w:rPr>
              <w:t>91</w:t>
            </w:r>
            <w:r>
              <w:rPr>
                <w:noProof/>
                <w:webHidden/>
              </w:rPr>
              <w:fldChar w:fldCharType="end"/>
            </w:r>
          </w:hyperlink>
        </w:p>
        <w:p w:rsidR="00D079C9" w:rsidRDefault="00D079C9">
          <w:pPr>
            <w:pStyle w:val="TOC3"/>
            <w:rPr>
              <w:rFonts w:eastAsiaTheme="minorEastAsia"/>
              <w:noProof/>
              <w:sz w:val="22"/>
            </w:rPr>
          </w:pPr>
          <w:hyperlink w:anchor="_Toc399908469" w:history="1">
            <w:r w:rsidRPr="00C152AD">
              <w:rPr>
                <w:rStyle w:val="Hyperlink"/>
                <w:noProof/>
              </w:rPr>
              <w:t>8.1.1</w:t>
            </w:r>
            <w:r>
              <w:rPr>
                <w:rFonts w:eastAsiaTheme="minorEastAsia"/>
                <w:noProof/>
                <w:sz w:val="22"/>
              </w:rPr>
              <w:tab/>
            </w:r>
            <w:r w:rsidRPr="00C152AD">
              <w:rPr>
                <w:rStyle w:val="Hyperlink"/>
                <w:noProof/>
              </w:rPr>
              <w:t>Class Heritage Specification</w:t>
            </w:r>
            <w:r>
              <w:rPr>
                <w:noProof/>
                <w:webHidden/>
              </w:rPr>
              <w:tab/>
            </w:r>
            <w:r>
              <w:rPr>
                <w:noProof/>
                <w:webHidden/>
              </w:rPr>
              <w:fldChar w:fldCharType="begin"/>
            </w:r>
            <w:r>
              <w:rPr>
                <w:noProof/>
                <w:webHidden/>
              </w:rPr>
              <w:instrText xml:space="preserve"> PAGEREF _Toc399908469 \h </w:instrText>
            </w:r>
            <w:r>
              <w:rPr>
                <w:noProof/>
                <w:webHidden/>
              </w:rPr>
            </w:r>
            <w:r>
              <w:rPr>
                <w:noProof/>
                <w:webHidden/>
              </w:rPr>
              <w:fldChar w:fldCharType="separate"/>
            </w:r>
            <w:r>
              <w:rPr>
                <w:noProof/>
                <w:webHidden/>
              </w:rPr>
              <w:t>92</w:t>
            </w:r>
            <w:r>
              <w:rPr>
                <w:noProof/>
                <w:webHidden/>
              </w:rPr>
              <w:fldChar w:fldCharType="end"/>
            </w:r>
          </w:hyperlink>
        </w:p>
        <w:p w:rsidR="00D079C9" w:rsidRDefault="00D079C9">
          <w:pPr>
            <w:pStyle w:val="TOC3"/>
            <w:rPr>
              <w:rFonts w:eastAsiaTheme="minorEastAsia"/>
              <w:noProof/>
              <w:sz w:val="22"/>
            </w:rPr>
          </w:pPr>
          <w:hyperlink w:anchor="_Toc399908470" w:history="1">
            <w:r w:rsidRPr="00C152AD">
              <w:rPr>
                <w:rStyle w:val="Hyperlink"/>
                <w:noProof/>
              </w:rPr>
              <w:t>8.1.2</w:t>
            </w:r>
            <w:r>
              <w:rPr>
                <w:rFonts w:eastAsiaTheme="minorEastAsia"/>
                <w:noProof/>
                <w:sz w:val="22"/>
              </w:rPr>
              <w:tab/>
            </w:r>
            <w:r w:rsidRPr="00C152AD">
              <w:rPr>
                <w:rStyle w:val="Hyperlink"/>
                <w:noProof/>
              </w:rPr>
              <w:t>Class Body</w:t>
            </w:r>
            <w:r>
              <w:rPr>
                <w:noProof/>
                <w:webHidden/>
              </w:rPr>
              <w:tab/>
            </w:r>
            <w:r>
              <w:rPr>
                <w:noProof/>
                <w:webHidden/>
              </w:rPr>
              <w:fldChar w:fldCharType="begin"/>
            </w:r>
            <w:r>
              <w:rPr>
                <w:noProof/>
                <w:webHidden/>
              </w:rPr>
              <w:instrText xml:space="preserve"> PAGEREF _Toc399908470 \h </w:instrText>
            </w:r>
            <w:r>
              <w:rPr>
                <w:noProof/>
                <w:webHidden/>
              </w:rPr>
            </w:r>
            <w:r>
              <w:rPr>
                <w:noProof/>
                <w:webHidden/>
              </w:rPr>
              <w:fldChar w:fldCharType="separate"/>
            </w:r>
            <w:r>
              <w:rPr>
                <w:noProof/>
                <w:webHidden/>
              </w:rPr>
              <w:t>93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71" w:history="1">
            <w:r w:rsidRPr="00C152AD">
              <w:rPr>
                <w:rStyle w:val="Hyperlink"/>
                <w:noProof/>
              </w:rPr>
              <w:t>8.2</w:t>
            </w:r>
            <w:r>
              <w:rPr>
                <w:rFonts w:eastAsiaTheme="minorEastAsia"/>
                <w:noProof/>
                <w:sz w:val="22"/>
              </w:rPr>
              <w:tab/>
            </w:r>
            <w:r w:rsidRPr="00C152AD">
              <w:rPr>
                <w:rStyle w:val="Hyperlink"/>
                <w:noProof/>
              </w:rPr>
              <w:t>Members</w:t>
            </w:r>
            <w:r>
              <w:rPr>
                <w:noProof/>
                <w:webHidden/>
              </w:rPr>
              <w:tab/>
            </w:r>
            <w:r>
              <w:rPr>
                <w:noProof/>
                <w:webHidden/>
              </w:rPr>
              <w:fldChar w:fldCharType="begin"/>
            </w:r>
            <w:r>
              <w:rPr>
                <w:noProof/>
                <w:webHidden/>
              </w:rPr>
              <w:instrText xml:space="preserve"> PAGEREF _Toc399908471 \h </w:instrText>
            </w:r>
            <w:r>
              <w:rPr>
                <w:noProof/>
                <w:webHidden/>
              </w:rPr>
            </w:r>
            <w:r>
              <w:rPr>
                <w:noProof/>
                <w:webHidden/>
              </w:rPr>
              <w:fldChar w:fldCharType="separate"/>
            </w:r>
            <w:r>
              <w:rPr>
                <w:noProof/>
                <w:webHidden/>
              </w:rPr>
              <w:t>94</w:t>
            </w:r>
            <w:r>
              <w:rPr>
                <w:noProof/>
                <w:webHidden/>
              </w:rPr>
              <w:fldChar w:fldCharType="end"/>
            </w:r>
          </w:hyperlink>
        </w:p>
        <w:p w:rsidR="00D079C9" w:rsidRDefault="00D079C9">
          <w:pPr>
            <w:pStyle w:val="TOC3"/>
            <w:rPr>
              <w:rFonts w:eastAsiaTheme="minorEastAsia"/>
              <w:noProof/>
              <w:sz w:val="22"/>
            </w:rPr>
          </w:pPr>
          <w:hyperlink w:anchor="_Toc399908472" w:history="1">
            <w:r w:rsidRPr="00C152AD">
              <w:rPr>
                <w:rStyle w:val="Hyperlink"/>
                <w:noProof/>
              </w:rPr>
              <w:t>8.2.1</w:t>
            </w:r>
            <w:r>
              <w:rPr>
                <w:rFonts w:eastAsiaTheme="minorEastAsia"/>
                <w:noProof/>
                <w:sz w:val="22"/>
              </w:rPr>
              <w:tab/>
            </w:r>
            <w:r w:rsidRPr="00C152AD">
              <w:rPr>
                <w:rStyle w:val="Hyperlink"/>
                <w:noProof/>
              </w:rPr>
              <w:t>Instance and Static Members</w:t>
            </w:r>
            <w:r>
              <w:rPr>
                <w:noProof/>
                <w:webHidden/>
              </w:rPr>
              <w:tab/>
            </w:r>
            <w:r>
              <w:rPr>
                <w:noProof/>
                <w:webHidden/>
              </w:rPr>
              <w:fldChar w:fldCharType="begin"/>
            </w:r>
            <w:r>
              <w:rPr>
                <w:noProof/>
                <w:webHidden/>
              </w:rPr>
              <w:instrText xml:space="preserve"> PAGEREF _Toc399908472 \h </w:instrText>
            </w:r>
            <w:r>
              <w:rPr>
                <w:noProof/>
                <w:webHidden/>
              </w:rPr>
            </w:r>
            <w:r>
              <w:rPr>
                <w:noProof/>
                <w:webHidden/>
              </w:rPr>
              <w:fldChar w:fldCharType="separate"/>
            </w:r>
            <w:r>
              <w:rPr>
                <w:noProof/>
                <w:webHidden/>
              </w:rPr>
              <w:t>94</w:t>
            </w:r>
            <w:r>
              <w:rPr>
                <w:noProof/>
                <w:webHidden/>
              </w:rPr>
              <w:fldChar w:fldCharType="end"/>
            </w:r>
          </w:hyperlink>
        </w:p>
        <w:p w:rsidR="00D079C9" w:rsidRDefault="00D079C9">
          <w:pPr>
            <w:pStyle w:val="TOC3"/>
            <w:rPr>
              <w:rFonts w:eastAsiaTheme="minorEastAsia"/>
              <w:noProof/>
              <w:sz w:val="22"/>
            </w:rPr>
          </w:pPr>
          <w:hyperlink w:anchor="_Toc399908473" w:history="1">
            <w:r w:rsidRPr="00C152AD">
              <w:rPr>
                <w:rStyle w:val="Hyperlink"/>
                <w:noProof/>
              </w:rPr>
              <w:t>8.2.2</w:t>
            </w:r>
            <w:r>
              <w:rPr>
                <w:rFonts w:eastAsiaTheme="minorEastAsia"/>
                <w:noProof/>
                <w:sz w:val="22"/>
              </w:rPr>
              <w:tab/>
            </w:r>
            <w:r w:rsidRPr="00C152AD">
              <w:rPr>
                <w:rStyle w:val="Hyperlink"/>
                <w:noProof/>
              </w:rPr>
              <w:t>Accessibility</w:t>
            </w:r>
            <w:r>
              <w:rPr>
                <w:noProof/>
                <w:webHidden/>
              </w:rPr>
              <w:tab/>
            </w:r>
            <w:r>
              <w:rPr>
                <w:noProof/>
                <w:webHidden/>
              </w:rPr>
              <w:fldChar w:fldCharType="begin"/>
            </w:r>
            <w:r>
              <w:rPr>
                <w:noProof/>
                <w:webHidden/>
              </w:rPr>
              <w:instrText xml:space="preserve"> PAGEREF _Toc399908473 \h </w:instrText>
            </w:r>
            <w:r>
              <w:rPr>
                <w:noProof/>
                <w:webHidden/>
              </w:rPr>
            </w:r>
            <w:r>
              <w:rPr>
                <w:noProof/>
                <w:webHidden/>
              </w:rPr>
              <w:fldChar w:fldCharType="separate"/>
            </w:r>
            <w:r>
              <w:rPr>
                <w:noProof/>
                <w:webHidden/>
              </w:rPr>
              <w:t>94</w:t>
            </w:r>
            <w:r>
              <w:rPr>
                <w:noProof/>
                <w:webHidden/>
              </w:rPr>
              <w:fldChar w:fldCharType="end"/>
            </w:r>
          </w:hyperlink>
        </w:p>
        <w:p w:rsidR="00D079C9" w:rsidRDefault="00D079C9">
          <w:pPr>
            <w:pStyle w:val="TOC3"/>
            <w:rPr>
              <w:rFonts w:eastAsiaTheme="minorEastAsia"/>
              <w:noProof/>
              <w:sz w:val="22"/>
            </w:rPr>
          </w:pPr>
          <w:hyperlink w:anchor="_Toc399908474" w:history="1">
            <w:r w:rsidRPr="00C152AD">
              <w:rPr>
                <w:rStyle w:val="Hyperlink"/>
                <w:noProof/>
              </w:rPr>
              <w:t>8.2.3</w:t>
            </w:r>
            <w:r>
              <w:rPr>
                <w:rFonts w:eastAsiaTheme="minorEastAsia"/>
                <w:noProof/>
                <w:sz w:val="22"/>
              </w:rPr>
              <w:tab/>
            </w:r>
            <w:r w:rsidRPr="00C152AD">
              <w:rPr>
                <w:rStyle w:val="Hyperlink"/>
                <w:noProof/>
              </w:rPr>
              <w:t>Inheritance and Overriding</w:t>
            </w:r>
            <w:r>
              <w:rPr>
                <w:noProof/>
                <w:webHidden/>
              </w:rPr>
              <w:tab/>
            </w:r>
            <w:r>
              <w:rPr>
                <w:noProof/>
                <w:webHidden/>
              </w:rPr>
              <w:fldChar w:fldCharType="begin"/>
            </w:r>
            <w:r>
              <w:rPr>
                <w:noProof/>
                <w:webHidden/>
              </w:rPr>
              <w:instrText xml:space="preserve"> PAGEREF _Toc399908474 \h </w:instrText>
            </w:r>
            <w:r>
              <w:rPr>
                <w:noProof/>
                <w:webHidden/>
              </w:rPr>
            </w:r>
            <w:r>
              <w:rPr>
                <w:noProof/>
                <w:webHidden/>
              </w:rPr>
              <w:fldChar w:fldCharType="separate"/>
            </w:r>
            <w:r>
              <w:rPr>
                <w:noProof/>
                <w:webHidden/>
              </w:rPr>
              <w:t>95</w:t>
            </w:r>
            <w:r>
              <w:rPr>
                <w:noProof/>
                <w:webHidden/>
              </w:rPr>
              <w:fldChar w:fldCharType="end"/>
            </w:r>
          </w:hyperlink>
        </w:p>
        <w:p w:rsidR="00D079C9" w:rsidRDefault="00D079C9">
          <w:pPr>
            <w:pStyle w:val="TOC3"/>
            <w:rPr>
              <w:rFonts w:eastAsiaTheme="minorEastAsia"/>
              <w:noProof/>
              <w:sz w:val="22"/>
            </w:rPr>
          </w:pPr>
          <w:hyperlink w:anchor="_Toc399908475" w:history="1">
            <w:r w:rsidRPr="00C152AD">
              <w:rPr>
                <w:rStyle w:val="Hyperlink"/>
                <w:noProof/>
              </w:rPr>
              <w:t>8.2.4</w:t>
            </w:r>
            <w:r>
              <w:rPr>
                <w:rFonts w:eastAsiaTheme="minorEastAsia"/>
                <w:noProof/>
                <w:sz w:val="22"/>
              </w:rPr>
              <w:tab/>
            </w:r>
            <w:r w:rsidRPr="00C152AD">
              <w:rPr>
                <w:rStyle w:val="Hyperlink"/>
                <w:noProof/>
              </w:rPr>
              <w:t>Class Types</w:t>
            </w:r>
            <w:r>
              <w:rPr>
                <w:noProof/>
                <w:webHidden/>
              </w:rPr>
              <w:tab/>
            </w:r>
            <w:r>
              <w:rPr>
                <w:noProof/>
                <w:webHidden/>
              </w:rPr>
              <w:fldChar w:fldCharType="begin"/>
            </w:r>
            <w:r>
              <w:rPr>
                <w:noProof/>
                <w:webHidden/>
              </w:rPr>
              <w:instrText xml:space="preserve"> PAGEREF _Toc399908475 \h </w:instrText>
            </w:r>
            <w:r>
              <w:rPr>
                <w:noProof/>
                <w:webHidden/>
              </w:rPr>
            </w:r>
            <w:r>
              <w:rPr>
                <w:noProof/>
                <w:webHidden/>
              </w:rPr>
              <w:fldChar w:fldCharType="separate"/>
            </w:r>
            <w:r>
              <w:rPr>
                <w:noProof/>
                <w:webHidden/>
              </w:rPr>
              <w:t>96</w:t>
            </w:r>
            <w:r>
              <w:rPr>
                <w:noProof/>
                <w:webHidden/>
              </w:rPr>
              <w:fldChar w:fldCharType="end"/>
            </w:r>
          </w:hyperlink>
        </w:p>
        <w:p w:rsidR="00D079C9" w:rsidRDefault="00D079C9">
          <w:pPr>
            <w:pStyle w:val="TOC3"/>
            <w:rPr>
              <w:rFonts w:eastAsiaTheme="minorEastAsia"/>
              <w:noProof/>
              <w:sz w:val="22"/>
            </w:rPr>
          </w:pPr>
          <w:hyperlink w:anchor="_Toc399908476" w:history="1">
            <w:r w:rsidRPr="00C152AD">
              <w:rPr>
                <w:rStyle w:val="Hyperlink"/>
                <w:noProof/>
              </w:rPr>
              <w:t>8.2.5</w:t>
            </w:r>
            <w:r>
              <w:rPr>
                <w:rFonts w:eastAsiaTheme="minorEastAsia"/>
                <w:noProof/>
                <w:sz w:val="22"/>
              </w:rPr>
              <w:tab/>
            </w:r>
            <w:r w:rsidRPr="00C152AD">
              <w:rPr>
                <w:rStyle w:val="Hyperlink"/>
                <w:noProof/>
              </w:rPr>
              <w:t>Constructor Function Types</w:t>
            </w:r>
            <w:r>
              <w:rPr>
                <w:noProof/>
                <w:webHidden/>
              </w:rPr>
              <w:tab/>
            </w:r>
            <w:r>
              <w:rPr>
                <w:noProof/>
                <w:webHidden/>
              </w:rPr>
              <w:fldChar w:fldCharType="begin"/>
            </w:r>
            <w:r>
              <w:rPr>
                <w:noProof/>
                <w:webHidden/>
              </w:rPr>
              <w:instrText xml:space="preserve"> PAGEREF _Toc399908476 \h </w:instrText>
            </w:r>
            <w:r>
              <w:rPr>
                <w:noProof/>
                <w:webHidden/>
              </w:rPr>
            </w:r>
            <w:r>
              <w:rPr>
                <w:noProof/>
                <w:webHidden/>
              </w:rPr>
              <w:fldChar w:fldCharType="separate"/>
            </w:r>
            <w:r>
              <w:rPr>
                <w:noProof/>
                <w:webHidden/>
              </w:rPr>
              <w:t>97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77" w:history="1">
            <w:r w:rsidRPr="00C152AD">
              <w:rPr>
                <w:rStyle w:val="Hyperlink"/>
                <w:noProof/>
              </w:rPr>
              <w:t>8.3</w:t>
            </w:r>
            <w:r>
              <w:rPr>
                <w:rFonts w:eastAsiaTheme="minorEastAsia"/>
                <w:noProof/>
                <w:sz w:val="22"/>
              </w:rPr>
              <w:tab/>
            </w:r>
            <w:r w:rsidRPr="00C152AD">
              <w:rPr>
                <w:rStyle w:val="Hyperlink"/>
                <w:noProof/>
              </w:rPr>
              <w:t>Constructor Declarations</w:t>
            </w:r>
            <w:r>
              <w:rPr>
                <w:noProof/>
                <w:webHidden/>
              </w:rPr>
              <w:tab/>
            </w:r>
            <w:r>
              <w:rPr>
                <w:noProof/>
                <w:webHidden/>
              </w:rPr>
              <w:fldChar w:fldCharType="begin"/>
            </w:r>
            <w:r>
              <w:rPr>
                <w:noProof/>
                <w:webHidden/>
              </w:rPr>
              <w:instrText xml:space="preserve"> PAGEREF _Toc399908477 \h </w:instrText>
            </w:r>
            <w:r>
              <w:rPr>
                <w:noProof/>
                <w:webHidden/>
              </w:rPr>
            </w:r>
            <w:r>
              <w:rPr>
                <w:noProof/>
                <w:webHidden/>
              </w:rPr>
              <w:fldChar w:fldCharType="separate"/>
            </w:r>
            <w:r>
              <w:rPr>
                <w:noProof/>
                <w:webHidden/>
              </w:rPr>
              <w:t>98</w:t>
            </w:r>
            <w:r>
              <w:rPr>
                <w:noProof/>
                <w:webHidden/>
              </w:rPr>
              <w:fldChar w:fldCharType="end"/>
            </w:r>
          </w:hyperlink>
        </w:p>
        <w:p w:rsidR="00D079C9" w:rsidRDefault="00D079C9">
          <w:pPr>
            <w:pStyle w:val="TOC3"/>
            <w:rPr>
              <w:rFonts w:eastAsiaTheme="minorEastAsia"/>
              <w:noProof/>
              <w:sz w:val="22"/>
            </w:rPr>
          </w:pPr>
          <w:hyperlink w:anchor="_Toc399908478" w:history="1">
            <w:r w:rsidRPr="00C152AD">
              <w:rPr>
                <w:rStyle w:val="Hyperlink"/>
                <w:noProof/>
              </w:rPr>
              <w:t>8.3.1</w:t>
            </w:r>
            <w:r>
              <w:rPr>
                <w:rFonts w:eastAsiaTheme="minorEastAsia"/>
                <w:noProof/>
                <w:sz w:val="22"/>
              </w:rPr>
              <w:tab/>
            </w:r>
            <w:r w:rsidRPr="00C152AD">
              <w:rPr>
                <w:rStyle w:val="Hyperlink"/>
                <w:noProof/>
              </w:rPr>
              <w:t>Constructor Parameters</w:t>
            </w:r>
            <w:r>
              <w:rPr>
                <w:noProof/>
                <w:webHidden/>
              </w:rPr>
              <w:tab/>
            </w:r>
            <w:r>
              <w:rPr>
                <w:noProof/>
                <w:webHidden/>
              </w:rPr>
              <w:fldChar w:fldCharType="begin"/>
            </w:r>
            <w:r>
              <w:rPr>
                <w:noProof/>
                <w:webHidden/>
              </w:rPr>
              <w:instrText xml:space="preserve"> PAGEREF _Toc399908478 \h </w:instrText>
            </w:r>
            <w:r>
              <w:rPr>
                <w:noProof/>
                <w:webHidden/>
              </w:rPr>
            </w:r>
            <w:r>
              <w:rPr>
                <w:noProof/>
                <w:webHidden/>
              </w:rPr>
              <w:fldChar w:fldCharType="separate"/>
            </w:r>
            <w:r>
              <w:rPr>
                <w:noProof/>
                <w:webHidden/>
              </w:rPr>
              <w:t>99</w:t>
            </w:r>
            <w:r>
              <w:rPr>
                <w:noProof/>
                <w:webHidden/>
              </w:rPr>
              <w:fldChar w:fldCharType="end"/>
            </w:r>
          </w:hyperlink>
        </w:p>
        <w:p w:rsidR="00D079C9" w:rsidRDefault="00D079C9">
          <w:pPr>
            <w:pStyle w:val="TOC3"/>
            <w:rPr>
              <w:rFonts w:eastAsiaTheme="minorEastAsia"/>
              <w:noProof/>
              <w:sz w:val="22"/>
            </w:rPr>
          </w:pPr>
          <w:hyperlink w:anchor="_Toc399908479" w:history="1">
            <w:r w:rsidRPr="00C152AD">
              <w:rPr>
                <w:rStyle w:val="Hyperlink"/>
                <w:noProof/>
                <w:highlight w:val="white"/>
              </w:rPr>
              <w:t>8.3.2</w:t>
            </w:r>
            <w:r>
              <w:rPr>
                <w:rFonts w:eastAsiaTheme="minorEastAsia"/>
                <w:noProof/>
                <w:sz w:val="22"/>
              </w:rPr>
              <w:tab/>
            </w:r>
            <w:r w:rsidRPr="00C152AD">
              <w:rPr>
                <w:rStyle w:val="Hyperlink"/>
                <w:noProof/>
                <w:highlight w:val="white"/>
              </w:rPr>
              <w:t>Super Calls</w:t>
            </w:r>
            <w:r>
              <w:rPr>
                <w:noProof/>
                <w:webHidden/>
              </w:rPr>
              <w:tab/>
            </w:r>
            <w:r>
              <w:rPr>
                <w:noProof/>
                <w:webHidden/>
              </w:rPr>
              <w:fldChar w:fldCharType="begin"/>
            </w:r>
            <w:r>
              <w:rPr>
                <w:noProof/>
                <w:webHidden/>
              </w:rPr>
              <w:instrText xml:space="preserve"> PAGEREF _Toc399908479 \h </w:instrText>
            </w:r>
            <w:r>
              <w:rPr>
                <w:noProof/>
                <w:webHidden/>
              </w:rPr>
            </w:r>
            <w:r>
              <w:rPr>
                <w:noProof/>
                <w:webHidden/>
              </w:rPr>
              <w:fldChar w:fldCharType="separate"/>
            </w:r>
            <w:r>
              <w:rPr>
                <w:noProof/>
                <w:webHidden/>
              </w:rPr>
              <w:t>100</w:t>
            </w:r>
            <w:r>
              <w:rPr>
                <w:noProof/>
                <w:webHidden/>
              </w:rPr>
              <w:fldChar w:fldCharType="end"/>
            </w:r>
          </w:hyperlink>
        </w:p>
        <w:p w:rsidR="00D079C9" w:rsidRDefault="00D079C9">
          <w:pPr>
            <w:pStyle w:val="TOC3"/>
            <w:rPr>
              <w:rFonts w:eastAsiaTheme="minorEastAsia"/>
              <w:noProof/>
              <w:sz w:val="22"/>
            </w:rPr>
          </w:pPr>
          <w:hyperlink w:anchor="_Toc399908480" w:history="1">
            <w:r w:rsidRPr="00C152AD">
              <w:rPr>
                <w:rStyle w:val="Hyperlink"/>
                <w:noProof/>
              </w:rPr>
              <w:t>8.3.3</w:t>
            </w:r>
            <w:r>
              <w:rPr>
                <w:rFonts w:eastAsiaTheme="minorEastAsia"/>
                <w:noProof/>
                <w:sz w:val="22"/>
              </w:rPr>
              <w:tab/>
            </w:r>
            <w:r w:rsidRPr="00C152AD">
              <w:rPr>
                <w:rStyle w:val="Hyperlink"/>
                <w:noProof/>
              </w:rPr>
              <w:t>Automatic Constructors</w:t>
            </w:r>
            <w:r>
              <w:rPr>
                <w:noProof/>
                <w:webHidden/>
              </w:rPr>
              <w:tab/>
            </w:r>
            <w:r>
              <w:rPr>
                <w:noProof/>
                <w:webHidden/>
              </w:rPr>
              <w:fldChar w:fldCharType="begin"/>
            </w:r>
            <w:r>
              <w:rPr>
                <w:noProof/>
                <w:webHidden/>
              </w:rPr>
              <w:instrText xml:space="preserve"> PAGEREF _Toc399908480 \h </w:instrText>
            </w:r>
            <w:r>
              <w:rPr>
                <w:noProof/>
                <w:webHidden/>
              </w:rPr>
            </w:r>
            <w:r>
              <w:rPr>
                <w:noProof/>
                <w:webHidden/>
              </w:rPr>
              <w:fldChar w:fldCharType="separate"/>
            </w:r>
            <w:r>
              <w:rPr>
                <w:noProof/>
                <w:webHidden/>
              </w:rPr>
              <w:t>100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81" w:history="1">
            <w:r w:rsidRPr="00C152AD">
              <w:rPr>
                <w:rStyle w:val="Hyperlink"/>
                <w:noProof/>
              </w:rPr>
              <w:t>8.4</w:t>
            </w:r>
            <w:r>
              <w:rPr>
                <w:rFonts w:eastAsiaTheme="minorEastAsia"/>
                <w:noProof/>
                <w:sz w:val="22"/>
              </w:rPr>
              <w:tab/>
            </w:r>
            <w:r w:rsidRPr="00C152AD">
              <w:rPr>
                <w:rStyle w:val="Hyperlink"/>
                <w:noProof/>
              </w:rPr>
              <w:t>Property Member Declarations</w:t>
            </w:r>
            <w:r>
              <w:rPr>
                <w:noProof/>
                <w:webHidden/>
              </w:rPr>
              <w:tab/>
            </w:r>
            <w:r>
              <w:rPr>
                <w:noProof/>
                <w:webHidden/>
              </w:rPr>
              <w:fldChar w:fldCharType="begin"/>
            </w:r>
            <w:r>
              <w:rPr>
                <w:noProof/>
                <w:webHidden/>
              </w:rPr>
              <w:instrText xml:space="preserve"> PAGEREF _Toc399908481 \h </w:instrText>
            </w:r>
            <w:r>
              <w:rPr>
                <w:noProof/>
                <w:webHidden/>
              </w:rPr>
            </w:r>
            <w:r>
              <w:rPr>
                <w:noProof/>
                <w:webHidden/>
              </w:rPr>
              <w:fldChar w:fldCharType="separate"/>
            </w:r>
            <w:r>
              <w:rPr>
                <w:noProof/>
                <w:webHidden/>
              </w:rPr>
              <w:t>101</w:t>
            </w:r>
            <w:r>
              <w:rPr>
                <w:noProof/>
                <w:webHidden/>
              </w:rPr>
              <w:fldChar w:fldCharType="end"/>
            </w:r>
          </w:hyperlink>
        </w:p>
        <w:p w:rsidR="00D079C9" w:rsidRDefault="00D079C9">
          <w:pPr>
            <w:pStyle w:val="TOC3"/>
            <w:rPr>
              <w:rFonts w:eastAsiaTheme="minorEastAsia"/>
              <w:noProof/>
              <w:sz w:val="22"/>
            </w:rPr>
          </w:pPr>
          <w:hyperlink w:anchor="_Toc399908482" w:history="1">
            <w:r w:rsidRPr="00C152AD">
              <w:rPr>
                <w:rStyle w:val="Hyperlink"/>
                <w:noProof/>
              </w:rPr>
              <w:t>8.4.1</w:t>
            </w:r>
            <w:r>
              <w:rPr>
                <w:rFonts w:eastAsiaTheme="minorEastAsia"/>
                <w:noProof/>
                <w:sz w:val="22"/>
              </w:rPr>
              <w:tab/>
            </w:r>
            <w:r w:rsidRPr="00C152AD">
              <w:rPr>
                <w:rStyle w:val="Hyperlink"/>
                <w:noProof/>
              </w:rPr>
              <w:t>Member Variable Declarations</w:t>
            </w:r>
            <w:r>
              <w:rPr>
                <w:noProof/>
                <w:webHidden/>
              </w:rPr>
              <w:tab/>
            </w:r>
            <w:r>
              <w:rPr>
                <w:noProof/>
                <w:webHidden/>
              </w:rPr>
              <w:fldChar w:fldCharType="begin"/>
            </w:r>
            <w:r>
              <w:rPr>
                <w:noProof/>
                <w:webHidden/>
              </w:rPr>
              <w:instrText xml:space="preserve"> PAGEREF _Toc399908482 \h </w:instrText>
            </w:r>
            <w:r>
              <w:rPr>
                <w:noProof/>
                <w:webHidden/>
              </w:rPr>
            </w:r>
            <w:r>
              <w:rPr>
                <w:noProof/>
                <w:webHidden/>
              </w:rPr>
              <w:fldChar w:fldCharType="separate"/>
            </w:r>
            <w:r>
              <w:rPr>
                <w:noProof/>
                <w:webHidden/>
              </w:rPr>
              <w:t>102</w:t>
            </w:r>
            <w:r>
              <w:rPr>
                <w:noProof/>
                <w:webHidden/>
              </w:rPr>
              <w:fldChar w:fldCharType="end"/>
            </w:r>
          </w:hyperlink>
        </w:p>
        <w:p w:rsidR="00D079C9" w:rsidRDefault="00D079C9">
          <w:pPr>
            <w:pStyle w:val="TOC3"/>
            <w:rPr>
              <w:rFonts w:eastAsiaTheme="minorEastAsia"/>
              <w:noProof/>
              <w:sz w:val="22"/>
            </w:rPr>
          </w:pPr>
          <w:hyperlink w:anchor="_Toc399908483" w:history="1">
            <w:r w:rsidRPr="00C152AD">
              <w:rPr>
                <w:rStyle w:val="Hyperlink"/>
                <w:noProof/>
              </w:rPr>
              <w:t>8.4.2</w:t>
            </w:r>
            <w:r>
              <w:rPr>
                <w:rFonts w:eastAsiaTheme="minorEastAsia"/>
                <w:noProof/>
                <w:sz w:val="22"/>
              </w:rPr>
              <w:tab/>
            </w:r>
            <w:r w:rsidRPr="00C152AD">
              <w:rPr>
                <w:rStyle w:val="Hyperlink"/>
                <w:noProof/>
              </w:rPr>
              <w:t>Member Function Declarations</w:t>
            </w:r>
            <w:r>
              <w:rPr>
                <w:noProof/>
                <w:webHidden/>
              </w:rPr>
              <w:tab/>
            </w:r>
            <w:r>
              <w:rPr>
                <w:noProof/>
                <w:webHidden/>
              </w:rPr>
              <w:fldChar w:fldCharType="begin"/>
            </w:r>
            <w:r>
              <w:rPr>
                <w:noProof/>
                <w:webHidden/>
              </w:rPr>
              <w:instrText xml:space="preserve"> PAGEREF _Toc399908483 \h </w:instrText>
            </w:r>
            <w:r>
              <w:rPr>
                <w:noProof/>
                <w:webHidden/>
              </w:rPr>
            </w:r>
            <w:r>
              <w:rPr>
                <w:noProof/>
                <w:webHidden/>
              </w:rPr>
              <w:fldChar w:fldCharType="separate"/>
            </w:r>
            <w:r>
              <w:rPr>
                <w:noProof/>
                <w:webHidden/>
              </w:rPr>
              <w:t>103</w:t>
            </w:r>
            <w:r>
              <w:rPr>
                <w:noProof/>
                <w:webHidden/>
              </w:rPr>
              <w:fldChar w:fldCharType="end"/>
            </w:r>
          </w:hyperlink>
        </w:p>
        <w:p w:rsidR="00D079C9" w:rsidRDefault="00D079C9">
          <w:pPr>
            <w:pStyle w:val="TOC3"/>
            <w:rPr>
              <w:rFonts w:eastAsiaTheme="minorEastAsia"/>
              <w:noProof/>
              <w:sz w:val="22"/>
            </w:rPr>
          </w:pPr>
          <w:hyperlink w:anchor="_Toc399908484" w:history="1">
            <w:r w:rsidRPr="00C152AD">
              <w:rPr>
                <w:rStyle w:val="Hyperlink"/>
                <w:noProof/>
              </w:rPr>
              <w:t>8.4.3</w:t>
            </w:r>
            <w:r>
              <w:rPr>
                <w:rFonts w:eastAsiaTheme="minorEastAsia"/>
                <w:noProof/>
                <w:sz w:val="22"/>
              </w:rPr>
              <w:tab/>
            </w:r>
            <w:r w:rsidRPr="00C152AD">
              <w:rPr>
                <w:rStyle w:val="Hyperlink"/>
                <w:noProof/>
              </w:rPr>
              <w:t>Member Accessor Declarations</w:t>
            </w:r>
            <w:r>
              <w:rPr>
                <w:noProof/>
                <w:webHidden/>
              </w:rPr>
              <w:tab/>
            </w:r>
            <w:r>
              <w:rPr>
                <w:noProof/>
                <w:webHidden/>
              </w:rPr>
              <w:fldChar w:fldCharType="begin"/>
            </w:r>
            <w:r>
              <w:rPr>
                <w:noProof/>
                <w:webHidden/>
              </w:rPr>
              <w:instrText xml:space="preserve"> PAGEREF _Toc399908484 \h </w:instrText>
            </w:r>
            <w:r>
              <w:rPr>
                <w:noProof/>
                <w:webHidden/>
              </w:rPr>
            </w:r>
            <w:r>
              <w:rPr>
                <w:noProof/>
                <w:webHidden/>
              </w:rPr>
              <w:fldChar w:fldCharType="separate"/>
            </w:r>
            <w:r>
              <w:rPr>
                <w:noProof/>
                <w:webHidden/>
              </w:rPr>
              <w:t>105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85" w:history="1">
            <w:r w:rsidRPr="00C152AD">
              <w:rPr>
                <w:rStyle w:val="Hyperlink"/>
                <w:noProof/>
              </w:rPr>
              <w:t>8.5</w:t>
            </w:r>
            <w:r>
              <w:rPr>
                <w:rFonts w:eastAsiaTheme="minorEastAsia"/>
                <w:noProof/>
                <w:sz w:val="22"/>
              </w:rPr>
              <w:tab/>
            </w:r>
            <w:r w:rsidRPr="00C152AD">
              <w:rPr>
                <w:rStyle w:val="Hyperlink"/>
                <w:noProof/>
              </w:rPr>
              <w:t>Index Member Declarations</w:t>
            </w:r>
            <w:r>
              <w:rPr>
                <w:noProof/>
                <w:webHidden/>
              </w:rPr>
              <w:tab/>
            </w:r>
            <w:r>
              <w:rPr>
                <w:noProof/>
                <w:webHidden/>
              </w:rPr>
              <w:fldChar w:fldCharType="begin"/>
            </w:r>
            <w:r>
              <w:rPr>
                <w:noProof/>
                <w:webHidden/>
              </w:rPr>
              <w:instrText xml:space="preserve"> PAGEREF _Toc399908485 \h </w:instrText>
            </w:r>
            <w:r>
              <w:rPr>
                <w:noProof/>
                <w:webHidden/>
              </w:rPr>
            </w:r>
            <w:r>
              <w:rPr>
                <w:noProof/>
                <w:webHidden/>
              </w:rPr>
              <w:fldChar w:fldCharType="separate"/>
            </w:r>
            <w:r>
              <w:rPr>
                <w:noProof/>
                <w:webHidden/>
              </w:rPr>
              <w:t>105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86" w:history="1">
            <w:r w:rsidRPr="00C152AD">
              <w:rPr>
                <w:rStyle w:val="Hyperlink"/>
                <w:noProof/>
              </w:rPr>
              <w:t>8.6</w:t>
            </w:r>
            <w:r>
              <w:rPr>
                <w:rFonts w:eastAsiaTheme="minorEastAsia"/>
                <w:noProof/>
                <w:sz w:val="22"/>
              </w:rPr>
              <w:tab/>
            </w:r>
            <w:r w:rsidRPr="00C152AD">
              <w:rPr>
                <w:rStyle w:val="Hyperlink"/>
                <w:noProof/>
              </w:rPr>
              <w:t>Code Generation</w:t>
            </w:r>
            <w:r>
              <w:rPr>
                <w:noProof/>
                <w:webHidden/>
              </w:rPr>
              <w:tab/>
            </w:r>
            <w:r>
              <w:rPr>
                <w:noProof/>
                <w:webHidden/>
              </w:rPr>
              <w:fldChar w:fldCharType="begin"/>
            </w:r>
            <w:r>
              <w:rPr>
                <w:noProof/>
                <w:webHidden/>
              </w:rPr>
              <w:instrText xml:space="preserve"> PAGEREF _Toc399908486 \h </w:instrText>
            </w:r>
            <w:r>
              <w:rPr>
                <w:noProof/>
                <w:webHidden/>
              </w:rPr>
            </w:r>
            <w:r>
              <w:rPr>
                <w:noProof/>
                <w:webHidden/>
              </w:rPr>
              <w:fldChar w:fldCharType="separate"/>
            </w:r>
            <w:r>
              <w:rPr>
                <w:noProof/>
                <w:webHidden/>
              </w:rPr>
              <w:t>106</w:t>
            </w:r>
            <w:r>
              <w:rPr>
                <w:noProof/>
                <w:webHidden/>
              </w:rPr>
              <w:fldChar w:fldCharType="end"/>
            </w:r>
          </w:hyperlink>
        </w:p>
        <w:p w:rsidR="00D079C9" w:rsidRDefault="00D079C9">
          <w:pPr>
            <w:pStyle w:val="TOC3"/>
            <w:rPr>
              <w:rFonts w:eastAsiaTheme="minorEastAsia"/>
              <w:noProof/>
              <w:sz w:val="22"/>
            </w:rPr>
          </w:pPr>
          <w:hyperlink w:anchor="_Toc399908487" w:history="1">
            <w:r w:rsidRPr="00C152AD">
              <w:rPr>
                <w:rStyle w:val="Hyperlink"/>
                <w:noProof/>
              </w:rPr>
              <w:t>8.6.1</w:t>
            </w:r>
            <w:r>
              <w:rPr>
                <w:rFonts w:eastAsiaTheme="minorEastAsia"/>
                <w:noProof/>
                <w:sz w:val="22"/>
              </w:rPr>
              <w:tab/>
            </w:r>
            <w:r w:rsidRPr="00C152AD">
              <w:rPr>
                <w:rStyle w:val="Hyperlink"/>
                <w:noProof/>
              </w:rPr>
              <w:t>Classes Without Extends Clauses</w:t>
            </w:r>
            <w:r>
              <w:rPr>
                <w:noProof/>
                <w:webHidden/>
              </w:rPr>
              <w:tab/>
            </w:r>
            <w:r>
              <w:rPr>
                <w:noProof/>
                <w:webHidden/>
              </w:rPr>
              <w:fldChar w:fldCharType="begin"/>
            </w:r>
            <w:r>
              <w:rPr>
                <w:noProof/>
                <w:webHidden/>
              </w:rPr>
              <w:instrText xml:space="preserve"> PAGEREF _Toc399908487 \h </w:instrText>
            </w:r>
            <w:r>
              <w:rPr>
                <w:noProof/>
                <w:webHidden/>
              </w:rPr>
            </w:r>
            <w:r>
              <w:rPr>
                <w:noProof/>
                <w:webHidden/>
              </w:rPr>
              <w:fldChar w:fldCharType="separate"/>
            </w:r>
            <w:r>
              <w:rPr>
                <w:noProof/>
                <w:webHidden/>
              </w:rPr>
              <w:t>106</w:t>
            </w:r>
            <w:r>
              <w:rPr>
                <w:noProof/>
                <w:webHidden/>
              </w:rPr>
              <w:fldChar w:fldCharType="end"/>
            </w:r>
          </w:hyperlink>
        </w:p>
        <w:p w:rsidR="00D079C9" w:rsidRDefault="00D079C9">
          <w:pPr>
            <w:pStyle w:val="TOC3"/>
            <w:rPr>
              <w:rFonts w:eastAsiaTheme="minorEastAsia"/>
              <w:noProof/>
              <w:sz w:val="22"/>
            </w:rPr>
          </w:pPr>
          <w:hyperlink w:anchor="_Toc399908488" w:history="1">
            <w:r w:rsidRPr="00C152AD">
              <w:rPr>
                <w:rStyle w:val="Hyperlink"/>
                <w:noProof/>
              </w:rPr>
              <w:t>8.6.2</w:t>
            </w:r>
            <w:r>
              <w:rPr>
                <w:rFonts w:eastAsiaTheme="minorEastAsia"/>
                <w:noProof/>
                <w:sz w:val="22"/>
              </w:rPr>
              <w:tab/>
            </w:r>
            <w:r w:rsidRPr="00C152AD">
              <w:rPr>
                <w:rStyle w:val="Hyperlink"/>
                <w:noProof/>
              </w:rPr>
              <w:t>Classes With Extends Clauses</w:t>
            </w:r>
            <w:r>
              <w:rPr>
                <w:noProof/>
                <w:webHidden/>
              </w:rPr>
              <w:tab/>
            </w:r>
            <w:r>
              <w:rPr>
                <w:noProof/>
                <w:webHidden/>
              </w:rPr>
              <w:fldChar w:fldCharType="begin"/>
            </w:r>
            <w:r>
              <w:rPr>
                <w:noProof/>
                <w:webHidden/>
              </w:rPr>
              <w:instrText xml:space="preserve"> PAGEREF _Toc399908488 \h </w:instrText>
            </w:r>
            <w:r>
              <w:rPr>
                <w:noProof/>
                <w:webHidden/>
              </w:rPr>
            </w:r>
            <w:r>
              <w:rPr>
                <w:noProof/>
                <w:webHidden/>
              </w:rPr>
              <w:fldChar w:fldCharType="separate"/>
            </w:r>
            <w:r>
              <w:rPr>
                <w:noProof/>
                <w:webHidden/>
              </w:rPr>
              <w:t>108</w:t>
            </w:r>
            <w:r>
              <w:rPr>
                <w:noProof/>
                <w:webHidden/>
              </w:rPr>
              <w:fldChar w:fldCharType="end"/>
            </w:r>
          </w:hyperlink>
        </w:p>
        <w:p w:rsidR="00D079C9" w:rsidRDefault="00D079C9">
          <w:pPr>
            <w:pStyle w:val="TOC1"/>
            <w:rPr>
              <w:rFonts w:eastAsiaTheme="minorEastAsia"/>
              <w:noProof/>
              <w:sz w:val="22"/>
            </w:rPr>
          </w:pPr>
          <w:hyperlink w:anchor="_Toc399908489" w:history="1">
            <w:r w:rsidRPr="00C152AD">
              <w:rPr>
                <w:rStyle w:val="Hyperlink"/>
                <w:noProof/>
              </w:rPr>
              <w:t>9</w:t>
            </w:r>
            <w:r>
              <w:rPr>
                <w:rFonts w:eastAsiaTheme="minorEastAsia"/>
                <w:noProof/>
                <w:sz w:val="22"/>
              </w:rPr>
              <w:tab/>
            </w:r>
            <w:r w:rsidRPr="00C152AD">
              <w:rPr>
                <w:rStyle w:val="Hyperlink"/>
                <w:noProof/>
              </w:rPr>
              <w:t>Enums</w:t>
            </w:r>
            <w:r>
              <w:rPr>
                <w:noProof/>
                <w:webHidden/>
              </w:rPr>
              <w:tab/>
            </w:r>
            <w:r>
              <w:rPr>
                <w:noProof/>
                <w:webHidden/>
              </w:rPr>
              <w:fldChar w:fldCharType="begin"/>
            </w:r>
            <w:r>
              <w:rPr>
                <w:noProof/>
                <w:webHidden/>
              </w:rPr>
              <w:instrText xml:space="preserve"> PAGEREF _Toc399908489 \h </w:instrText>
            </w:r>
            <w:r>
              <w:rPr>
                <w:noProof/>
                <w:webHidden/>
              </w:rPr>
            </w:r>
            <w:r>
              <w:rPr>
                <w:noProof/>
                <w:webHidden/>
              </w:rPr>
              <w:fldChar w:fldCharType="separate"/>
            </w:r>
            <w:r>
              <w:rPr>
                <w:noProof/>
                <w:webHidden/>
              </w:rPr>
              <w:t>111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0" w:history="1">
            <w:r w:rsidRPr="00C152AD">
              <w:rPr>
                <w:rStyle w:val="Hyperlink"/>
                <w:noProof/>
              </w:rPr>
              <w:t>9.1</w:t>
            </w:r>
            <w:r>
              <w:rPr>
                <w:rFonts w:eastAsiaTheme="minorEastAsia"/>
                <w:noProof/>
                <w:sz w:val="22"/>
              </w:rPr>
              <w:tab/>
            </w:r>
            <w:r w:rsidRPr="00C152AD">
              <w:rPr>
                <w:rStyle w:val="Hyperlink"/>
                <w:noProof/>
              </w:rPr>
              <w:t>Enum Declarations</w:t>
            </w:r>
            <w:r>
              <w:rPr>
                <w:noProof/>
                <w:webHidden/>
              </w:rPr>
              <w:tab/>
            </w:r>
            <w:r>
              <w:rPr>
                <w:noProof/>
                <w:webHidden/>
              </w:rPr>
              <w:fldChar w:fldCharType="begin"/>
            </w:r>
            <w:r>
              <w:rPr>
                <w:noProof/>
                <w:webHidden/>
              </w:rPr>
              <w:instrText xml:space="preserve"> PAGEREF _Toc399908490 \h </w:instrText>
            </w:r>
            <w:r>
              <w:rPr>
                <w:noProof/>
                <w:webHidden/>
              </w:rPr>
            </w:r>
            <w:r>
              <w:rPr>
                <w:noProof/>
                <w:webHidden/>
              </w:rPr>
              <w:fldChar w:fldCharType="separate"/>
            </w:r>
            <w:r>
              <w:rPr>
                <w:noProof/>
                <w:webHidden/>
              </w:rPr>
              <w:t>111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1" w:history="1">
            <w:r w:rsidRPr="00C152AD">
              <w:rPr>
                <w:rStyle w:val="Hyperlink"/>
                <w:noProof/>
              </w:rPr>
              <w:t>9.2</w:t>
            </w:r>
            <w:r>
              <w:rPr>
                <w:rFonts w:eastAsiaTheme="minorEastAsia"/>
                <w:noProof/>
                <w:sz w:val="22"/>
              </w:rPr>
              <w:tab/>
            </w:r>
            <w:r w:rsidRPr="00C152AD">
              <w:rPr>
                <w:rStyle w:val="Hyperlink"/>
                <w:noProof/>
              </w:rPr>
              <w:t>Enum Members</w:t>
            </w:r>
            <w:r>
              <w:rPr>
                <w:noProof/>
                <w:webHidden/>
              </w:rPr>
              <w:tab/>
            </w:r>
            <w:r>
              <w:rPr>
                <w:noProof/>
                <w:webHidden/>
              </w:rPr>
              <w:fldChar w:fldCharType="begin"/>
            </w:r>
            <w:r>
              <w:rPr>
                <w:noProof/>
                <w:webHidden/>
              </w:rPr>
              <w:instrText xml:space="preserve"> PAGEREF _Toc399908491 \h </w:instrText>
            </w:r>
            <w:r>
              <w:rPr>
                <w:noProof/>
                <w:webHidden/>
              </w:rPr>
            </w:r>
            <w:r>
              <w:rPr>
                <w:noProof/>
                <w:webHidden/>
              </w:rPr>
              <w:fldChar w:fldCharType="separate"/>
            </w:r>
            <w:r>
              <w:rPr>
                <w:noProof/>
                <w:webHidden/>
              </w:rPr>
              <w:t>111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2" w:history="1">
            <w:r w:rsidRPr="00C152AD">
              <w:rPr>
                <w:rStyle w:val="Hyperlink"/>
                <w:noProof/>
                <w:highlight w:val="white"/>
              </w:rPr>
              <w:t>9.3</w:t>
            </w:r>
            <w:r>
              <w:rPr>
                <w:rFonts w:eastAsiaTheme="minorEastAsia"/>
                <w:noProof/>
                <w:sz w:val="22"/>
              </w:rPr>
              <w:tab/>
            </w:r>
            <w:r w:rsidRPr="00C152AD">
              <w:rPr>
                <w:rStyle w:val="Hyperlink"/>
                <w:noProof/>
                <w:highlight w:val="white"/>
              </w:rPr>
              <w:t>Declaration Merging</w:t>
            </w:r>
            <w:r>
              <w:rPr>
                <w:noProof/>
                <w:webHidden/>
              </w:rPr>
              <w:tab/>
            </w:r>
            <w:r>
              <w:rPr>
                <w:noProof/>
                <w:webHidden/>
              </w:rPr>
              <w:fldChar w:fldCharType="begin"/>
            </w:r>
            <w:r>
              <w:rPr>
                <w:noProof/>
                <w:webHidden/>
              </w:rPr>
              <w:instrText xml:space="preserve"> PAGEREF _Toc399908492 \h </w:instrText>
            </w:r>
            <w:r>
              <w:rPr>
                <w:noProof/>
                <w:webHidden/>
              </w:rPr>
            </w:r>
            <w:r>
              <w:rPr>
                <w:noProof/>
                <w:webHidden/>
              </w:rPr>
              <w:fldChar w:fldCharType="separate"/>
            </w:r>
            <w:r>
              <w:rPr>
                <w:noProof/>
                <w:webHidden/>
              </w:rPr>
              <w:t>113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3" w:history="1">
            <w:r w:rsidRPr="00C152AD">
              <w:rPr>
                <w:rStyle w:val="Hyperlink"/>
                <w:noProof/>
                <w:highlight w:val="white"/>
              </w:rPr>
              <w:t>9.4</w:t>
            </w:r>
            <w:r>
              <w:rPr>
                <w:rFonts w:eastAsiaTheme="minorEastAsia"/>
                <w:noProof/>
                <w:sz w:val="22"/>
              </w:rPr>
              <w:tab/>
            </w:r>
            <w:r w:rsidRPr="00C152AD">
              <w:rPr>
                <w:rStyle w:val="Hyperlink"/>
                <w:noProof/>
                <w:highlight w:val="white"/>
              </w:rPr>
              <w:t>Code Generation</w:t>
            </w:r>
            <w:r>
              <w:rPr>
                <w:noProof/>
                <w:webHidden/>
              </w:rPr>
              <w:tab/>
            </w:r>
            <w:r>
              <w:rPr>
                <w:noProof/>
                <w:webHidden/>
              </w:rPr>
              <w:fldChar w:fldCharType="begin"/>
            </w:r>
            <w:r>
              <w:rPr>
                <w:noProof/>
                <w:webHidden/>
              </w:rPr>
              <w:instrText xml:space="preserve"> PAGEREF _Toc399908493 \h </w:instrText>
            </w:r>
            <w:r>
              <w:rPr>
                <w:noProof/>
                <w:webHidden/>
              </w:rPr>
            </w:r>
            <w:r>
              <w:rPr>
                <w:noProof/>
                <w:webHidden/>
              </w:rPr>
              <w:fldChar w:fldCharType="separate"/>
            </w:r>
            <w:r>
              <w:rPr>
                <w:noProof/>
                <w:webHidden/>
              </w:rPr>
              <w:t>113</w:t>
            </w:r>
            <w:r>
              <w:rPr>
                <w:noProof/>
                <w:webHidden/>
              </w:rPr>
              <w:fldChar w:fldCharType="end"/>
            </w:r>
          </w:hyperlink>
        </w:p>
        <w:p w:rsidR="00D079C9" w:rsidRDefault="00D079C9">
          <w:pPr>
            <w:pStyle w:val="TOC1"/>
            <w:rPr>
              <w:rFonts w:eastAsiaTheme="minorEastAsia"/>
              <w:noProof/>
              <w:sz w:val="22"/>
            </w:rPr>
          </w:pPr>
          <w:hyperlink w:anchor="_Toc399908494" w:history="1">
            <w:r w:rsidRPr="00C152AD">
              <w:rPr>
                <w:rStyle w:val="Hyperlink"/>
                <w:noProof/>
              </w:rPr>
              <w:t>10</w:t>
            </w:r>
            <w:r>
              <w:rPr>
                <w:rFonts w:eastAsiaTheme="minorEastAsia"/>
                <w:noProof/>
                <w:sz w:val="22"/>
              </w:rPr>
              <w:tab/>
            </w:r>
            <w:r w:rsidRPr="00C152AD">
              <w:rPr>
                <w:rStyle w:val="Hyperlink"/>
                <w:noProof/>
              </w:rPr>
              <w:t>Internal Modules</w:t>
            </w:r>
            <w:r>
              <w:rPr>
                <w:noProof/>
                <w:webHidden/>
              </w:rPr>
              <w:tab/>
            </w:r>
            <w:r>
              <w:rPr>
                <w:noProof/>
                <w:webHidden/>
              </w:rPr>
              <w:fldChar w:fldCharType="begin"/>
            </w:r>
            <w:r>
              <w:rPr>
                <w:noProof/>
                <w:webHidden/>
              </w:rPr>
              <w:instrText xml:space="preserve"> PAGEREF _Toc399908494 \h </w:instrText>
            </w:r>
            <w:r>
              <w:rPr>
                <w:noProof/>
                <w:webHidden/>
              </w:rPr>
            </w:r>
            <w:r>
              <w:rPr>
                <w:noProof/>
                <w:webHidden/>
              </w:rPr>
              <w:fldChar w:fldCharType="separate"/>
            </w:r>
            <w:r>
              <w:rPr>
                <w:noProof/>
                <w:webHidden/>
              </w:rPr>
              <w:t>115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5" w:history="1">
            <w:r w:rsidRPr="00C152AD">
              <w:rPr>
                <w:rStyle w:val="Hyperlink"/>
                <w:noProof/>
              </w:rPr>
              <w:t>10.1</w:t>
            </w:r>
            <w:r>
              <w:rPr>
                <w:rFonts w:eastAsiaTheme="minorEastAsia"/>
                <w:noProof/>
                <w:sz w:val="22"/>
              </w:rPr>
              <w:tab/>
            </w:r>
            <w:r w:rsidRPr="00C152AD">
              <w:rPr>
                <w:rStyle w:val="Hyperlink"/>
                <w:noProof/>
              </w:rPr>
              <w:t>Module Declarations</w:t>
            </w:r>
            <w:r>
              <w:rPr>
                <w:noProof/>
                <w:webHidden/>
              </w:rPr>
              <w:tab/>
            </w:r>
            <w:r>
              <w:rPr>
                <w:noProof/>
                <w:webHidden/>
              </w:rPr>
              <w:fldChar w:fldCharType="begin"/>
            </w:r>
            <w:r>
              <w:rPr>
                <w:noProof/>
                <w:webHidden/>
              </w:rPr>
              <w:instrText xml:space="preserve"> PAGEREF _Toc399908495 \h </w:instrText>
            </w:r>
            <w:r>
              <w:rPr>
                <w:noProof/>
                <w:webHidden/>
              </w:rPr>
            </w:r>
            <w:r>
              <w:rPr>
                <w:noProof/>
                <w:webHidden/>
              </w:rPr>
              <w:fldChar w:fldCharType="separate"/>
            </w:r>
            <w:r>
              <w:rPr>
                <w:noProof/>
                <w:webHidden/>
              </w:rPr>
              <w:t>115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6" w:history="1">
            <w:r w:rsidRPr="00C152AD">
              <w:rPr>
                <w:rStyle w:val="Hyperlink"/>
                <w:noProof/>
              </w:rPr>
              <w:t>10.2</w:t>
            </w:r>
            <w:r>
              <w:rPr>
                <w:rFonts w:eastAsiaTheme="minorEastAsia"/>
                <w:noProof/>
                <w:sz w:val="22"/>
              </w:rPr>
              <w:tab/>
            </w:r>
            <w:r w:rsidRPr="00C152AD">
              <w:rPr>
                <w:rStyle w:val="Hyperlink"/>
                <w:noProof/>
              </w:rPr>
              <w:t>Module Body</w:t>
            </w:r>
            <w:r>
              <w:rPr>
                <w:noProof/>
                <w:webHidden/>
              </w:rPr>
              <w:tab/>
            </w:r>
            <w:r>
              <w:rPr>
                <w:noProof/>
                <w:webHidden/>
              </w:rPr>
              <w:fldChar w:fldCharType="begin"/>
            </w:r>
            <w:r>
              <w:rPr>
                <w:noProof/>
                <w:webHidden/>
              </w:rPr>
              <w:instrText xml:space="preserve"> PAGEREF _Toc399908496 \h </w:instrText>
            </w:r>
            <w:r>
              <w:rPr>
                <w:noProof/>
                <w:webHidden/>
              </w:rPr>
            </w:r>
            <w:r>
              <w:rPr>
                <w:noProof/>
                <w:webHidden/>
              </w:rPr>
              <w:fldChar w:fldCharType="separate"/>
            </w:r>
            <w:r>
              <w:rPr>
                <w:noProof/>
                <w:webHidden/>
              </w:rPr>
              <w:t>116</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7" w:history="1">
            <w:r w:rsidRPr="00C152AD">
              <w:rPr>
                <w:rStyle w:val="Hyperlink"/>
                <w:noProof/>
              </w:rPr>
              <w:t>10.3</w:t>
            </w:r>
            <w:r>
              <w:rPr>
                <w:rFonts w:eastAsiaTheme="minorEastAsia"/>
                <w:noProof/>
                <w:sz w:val="22"/>
              </w:rPr>
              <w:tab/>
            </w:r>
            <w:r w:rsidRPr="00C152AD">
              <w:rPr>
                <w:rStyle w:val="Hyperlink"/>
                <w:noProof/>
              </w:rPr>
              <w:t>Import Declarations</w:t>
            </w:r>
            <w:r>
              <w:rPr>
                <w:noProof/>
                <w:webHidden/>
              </w:rPr>
              <w:tab/>
            </w:r>
            <w:r>
              <w:rPr>
                <w:noProof/>
                <w:webHidden/>
              </w:rPr>
              <w:fldChar w:fldCharType="begin"/>
            </w:r>
            <w:r>
              <w:rPr>
                <w:noProof/>
                <w:webHidden/>
              </w:rPr>
              <w:instrText xml:space="preserve"> PAGEREF _Toc399908497 \h </w:instrText>
            </w:r>
            <w:r>
              <w:rPr>
                <w:noProof/>
                <w:webHidden/>
              </w:rPr>
            </w:r>
            <w:r>
              <w:rPr>
                <w:noProof/>
                <w:webHidden/>
              </w:rPr>
              <w:fldChar w:fldCharType="separate"/>
            </w:r>
            <w:r>
              <w:rPr>
                <w:noProof/>
                <w:webHidden/>
              </w:rPr>
              <w:t>117</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8" w:history="1">
            <w:r w:rsidRPr="00C152AD">
              <w:rPr>
                <w:rStyle w:val="Hyperlink"/>
                <w:noProof/>
              </w:rPr>
              <w:t>10.4</w:t>
            </w:r>
            <w:r>
              <w:rPr>
                <w:rFonts w:eastAsiaTheme="minorEastAsia"/>
                <w:noProof/>
                <w:sz w:val="22"/>
              </w:rPr>
              <w:tab/>
            </w:r>
            <w:r w:rsidRPr="00C152AD">
              <w:rPr>
                <w:rStyle w:val="Hyperlink"/>
                <w:noProof/>
              </w:rPr>
              <w:t>Export Declarations</w:t>
            </w:r>
            <w:r>
              <w:rPr>
                <w:noProof/>
                <w:webHidden/>
              </w:rPr>
              <w:tab/>
            </w:r>
            <w:r>
              <w:rPr>
                <w:noProof/>
                <w:webHidden/>
              </w:rPr>
              <w:fldChar w:fldCharType="begin"/>
            </w:r>
            <w:r>
              <w:rPr>
                <w:noProof/>
                <w:webHidden/>
              </w:rPr>
              <w:instrText xml:space="preserve"> PAGEREF _Toc399908498 \h </w:instrText>
            </w:r>
            <w:r>
              <w:rPr>
                <w:noProof/>
                <w:webHidden/>
              </w:rPr>
            </w:r>
            <w:r>
              <w:rPr>
                <w:noProof/>
                <w:webHidden/>
              </w:rPr>
              <w:fldChar w:fldCharType="separate"/>
            </w:r>
            <w:r>
              <w:rPr>
                <w:noProof/>
                <w:webHidden/>
              </w:rPr>
              <w:t>118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499" w:history="1">
            <w:r w:rsidRPr="00C152AD">
              <w:rPr>
                <w:rStyle w:val="Hyperlink"/>
                <w:noProof/>
              </w:rPr>
              <w:t>10.5</w:t>
            </w:r>
            <w:r>
              <w:rPr>
                <w:rFonts w:eastAsiaTheme="minorEastAsia"/>
                <w:noProof/>
                <w:sz w:val="22"/>
              </w:rPr>
              <w:tab/>
            </w:r>
            <w:r w:rsidRPr="00C152AD">
              <w:rPr>
                <w:rStyle w:val="Hyperlink"/>
                <w:noProof/>
              </w:rPr>
              <w:t>Declaration Merging</w:t>
            </w:r>
            <w:r>
              <w:rPr>
                <w:noProof/>
                <w:webHidden/>
              </w:rPr>
              <w:tab/>
            </w:r>
            <w:r>
              <w:rPr>
                <w:noProof/>
                <w:webHidden/>
              </w:rPr>
              <w:fldChar w:fldCharType="begin"/>
            </w:r>
            <w:r>
              <w:rPr>
                <w:noProof/>
                <w:webHidden/>
              </w:rPr>
              <w:instrText xml:space="preserve"> PAGEREF _Toc399908499 \h </w:instrText>
            </w:r>
            <w:r>
              <w:rPr>
                <w:noProof/>
                <w:webHidden/>
              </w:rPr>
            </w:r>
            <w:r>
              <w:rPr>
                <w:noProof/>
                <w:webHidden/>
              </w:rPr>
              <w:fldChar w:fldCharType="separate"/>
            </w:r>
            <w:r>
              <w:rPr>
                <w:noProof/>
                <w:webHidden/>
              </w:rPr>
              <w:t>119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00" w:history="1">
            <w:r w:rsidRPr="00C152AD">
              <w:rPr>
                <w:rStyle w:val="Hyperlink"/>
                <w:noProof/>
              </w:rPr>
              <w:t>10.6</w:t>
            </w:r>
            <w:r>
              <w:rPr>
                <w:rFonts w:eastAsiaTheme="minorEastAsia"/>
                <w:noProof/>
                <w:sz w:val="22"/>
              </w:rPr>
              <w:tab/>
            </w:r>
            <w:r w:rsidRPr="00C152AD">
              <w:rPr>
                <w:rStyle w:val="Hyperlink"/>
                <w:noProof/>
              </w:rPr>
              <w:t>Code Generation</w:t>
            </w:r>
            <w:r>
              <w:rPr>
                <w:noProof/>
                <w:webHidden/>
              </w:rPr>
              <w:tab/>
            </w:r>
            <w:r>
              <w:rPr>
                <w:noProof/>
                <w:webHidden/>
              </w:rPr>
              <w:fldChar w:fldCharType="begin"/>
            </w:r>
            <w:r>
              <w:rPr>
                <w:noProof/>
                <w:webHidden/>
              </w:rPr>
              <w:instrText xml:space="preserve"> PAGEREF _Toc399908500 \h </w:instrText>
            </w:r>
            <w:r>
              <w:rPr>
                <w:noProof/>
                <w:webHidden/>
              </w:rPr>
            </w:r>
            <w:r>
              <w:rPr>
                <w:noProof/>
                <w:webHidden/>
              </w:rPr>
              <w:fldChar w:fldCharType="separate"/>
            </w:r>
            <w:r>
              <w:rPr>
                <w:noProof/>
                <w:webHidden/>
              </w:rPr>
              <w:t>121</w:t>
            </w:r>
            <w:r>
              <w:rPr>
                <w:noProof/>
                <w:webHidden/>
              </w:rPr>
              <w:fldChar w:fldCharType="end"/>
            </w:r>
          </w:hyperlink>
        </w:p>
        <w:p w:rsidR="00D079C9" w:rsidRDefault="00D079C9">
          <w:pPr>
            <w:pStyle w:val="TOC1"/>
            <w:rPr>
              <w:rFonts w:eastAsiaTheme="minorEastAsia"/>
              <w:noProof/>
              <w:sz w:val="22"/>
            </w:rPr>
          </w:pPr>
          <w:hyperlink w:anchor="_Toc399908501" w:history="1">
            <w:r w:rsidRPr="00C152AD">
              <w:rPr>
                <w:rStyle w:val="Hyperlink"/>
                <w:noProof/>
              </w:rPr>
              <w:t>11</w:t>
            </w:r>
            <w:r>
              <w:rPr>
                <w:rFonts w:eastAsiaTheme="minorEastAsia"/>
                <w:noProof/>
                <w:sz w:val="22"/>
              </w:rPr>
              <w:tab/>
            </w:r>
            <w:r w:rsidRPr="00C152AD">
              <w:rPr>
                <w:rStyle w:val="Hyperlink"/>
                <w:noProof/>
              </w:rPr>
              <w:t>Source Files and External Modules</w:t>
            </w:r>
            <w:r>
              <w:rPr>
                <w:noProof/>
                <w:webHidden/>
              </w:rPr>
              <w:tab/>
            </w:r>
            <w:r>
              <w:rPr>
                <w:noProof/>
                <w:webHidden/>
              </w:rPr>
              <w:fldChar w:fldCharType="begin"/>
            </w:r>
            <w:r>
              <w:rPr>
                <w:noProof/>
                <w:webHidden/>
              </w:rPr>
              <w:instrText xml:space="preserve"> PAGEREF _Toc399908501 \h </w:instrText>
            </w:r>
            <w:r>
              <w:rPr>
                <w:noProof/>
                <w:webHidden/>
              </w:rPr>
            </w:r>
            <w:r>
              <w:rPr>
                <w:noProof/>
                <w:webHidden/>
              </w:rPr>
              <w:fldChar w:fldCharType="separate"/>
            </w:r>
            <w:r>
              <w:rPr>
                <w:noProof/>
                <w:webHidden/>
              </w:rPr>
              <w:t>123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02" w:history="1">
            <w:r w:rsidRPr="00C152AD">
              <w:rPr>
                <w:rStyle w:val="Hyperlink"/>
                <w:noProof/>
              </w:rPr>
              <w:t>11.1</w:t>
            </w:r>
            <w:r>
              <w:rPr>
                <w:rFonts w:eastAsiaTheme="minorEastAsia"/>
                <w:noProof/>
                <w:sz w:val="22"/>
              </w:rPr>
              <w:tab/>
            </w:r>
            <w:r w:rsidRPr="00C152AD">
              <w:rPr>
                <w:rStyle w:val="Hyperlink"/>
                <w:noProof/>
              </w:rPr>
              <w:t>Source Files</w:t>
            </w:r>
            <w:r>
              <w:rPr>
                <w:noProof/>
                <w:webHidden/>
              </w:rPr>
              <w:tab/>
            </w:r>
            <w:r>
              <w:rPr>
                <w:noProof/>
                <w:webHidden/>
              </w:rPr>
              <w:fldChar w:fldCharType="begin"/>
            </w:r>
            <w:r>
              <w:rPr>
                <w:noProof/>
                <w:webHidden/>
              </w:rPr>
              <w:instrText xml:space="preserve"> PAGEREF _Toc399908502 \h </w:instrText>
            </w:r>
            <w:r>
              <w:rPr>
                <w:noProof/>
                <w:webHidden/>
              </w:rPr>
            </w:r>
            <w:r>
              <w:rPr>
                <w:noProof/>
                <w:webHidden/>
              </w:rPr>
              <w:fldChar w:fldCharType="separate"/>
            </w:r>
            <w:r>
              <w:rPr>
                <w:noProof/>
                <w:webHidden/>
              </w:rPr>
              <w:t>123</w:t>
            </w:r>
            <w:r>
              <w:rPr>
                <w:noProof/>
                <w:webHidden/>
              </w:rPr>
              <w:fldChar w:fldCharType="end"/>
            </w:r>
          </w:hyperlink>
        </w:p>
        <w:p w:rsidR="00D079C9" w:rsidRDefault="00D079C9">
          <w:pPr>
            <w:pStyle w:val="TOC3"/>
            <w:rPr>
              <w:rFonts w:eastAsiaTheme="minorEastAsia"/>
              <w:noProof/>
              <w:sz w:val="22"/>
            </w:rPr>
          </w:pPr>
          <w:hyperlink w:anchor="_Toc399908503" w:history="1">
            <w:r w:rsidRPr="00C152AD">
              <w:rPr>
                <w:rStyle w:val="Hyperlink"/>
                <w:noProof/>
              </w:rPr>
              <w:t>11.1.1</w:t>
            </w:r>
            <w:r>
              <w:rPr>
                <w:rFonts w:eastAsiaTheme="minorEastAsia"/>
                <w:noProof/>
                <w:sz w:val="22"/>
              </w:rPr>
              <w:tab/>
            </w:r>
            <w:r w:rsidRPr="00C152AD">
              <w:rPr>
                <w:rStyle w:val="Hyperlink"/>
                <w:noProof/>
              </w:rPr>
              <w:t>Source Files Dependencies</w:t>
            </w:r>
            <w:r>
              <w:rPr>
                <w:noProof/>
                <w:webHidden/>
              </w:rPr>
              <w:tab/>
            </w:r>
            <w:r>
              <w:rPr>
                <w:noProof/>
                <w:webHidden/>
              </w:rPr>
              <w:fldChar w:fldCharType="begin"/>
            </w:r>
            <w:r>
              <w:rPr>
                <w:noProof/>
                <w:webHidden/>
              </w:rPr>
              <w:instrText xml:space="preserve"> PAGEREF _Toc399908503 \h </w:instrText>
            </w:r>
            <w:r>
              <w:rPr>
                <w:noProof/>
                <w:webHidden/>
              </w:rPr>
            </w:r>
            <w:r>
              <w:rPr>
                <w:noProof/>
                <w:webHidden/>
              </w:rPr>
              <w:fldChar w:fldCharType="separate"/>
            </w:r>
            <w:r>
              <w:rPr>
                <w:noProof/>
                <w:webHidden/>
              </w:rPr>
              <w:t>125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04" w:history="1">
            <w:r w:rsidRPr="00C152AD">
              <w:rPr>
                <w:rStyle w:val="Hyperlink"/>
                <w:noProof/>
              </w:rPr>
              <w:t>11.2</w:t>
            </w:r>
            <w:r>
              <w:rPr>
                <w:rFonts w:eastAsiaTheme="minorEastAsia"/>
                <w:noProof/>
                <w:sz w:val="22"/>
              </w:rPr>
              <w:tab/>
            </w:r>
            <w:r w:rsidRPr="00C152AD">
              <w:rPr>
                <w:rStyle w:val="Hyperlink"/>
                <w:noProof/>
              </w:rPr>
              <w:t>External Modules</w:t>
            </w:r>
            <w:r>
              <w:rPr>
                <w:noProof/>
                <w:webHidden/>
              </w:rPr>
              <w:tab/>
            </w:r>
            <w:r>
              <w:rPr>
                <w:noProof/>
                <w:webHidden/>
              </w:rPr>
              <w:fldChar w:fldCharType="begin"/>
            </w:r>
            <w:r>
              <w:rPr>
                <w:noProof/>
                <w:webHidden/>
              </w:rPr>
              <w:instrText xml:space="preserve"> PAGEREF _Toc399908504 \h </w:instrText>
            </w:r>
            <w:r>
              <w:rPr>
                <w:noProof/>
                <w:webHidden/>
              </w:rPr>
            </w:r>
            <w:r>
              <w:rPr>
                <w:noProof/>
                <w:webHidden/>
              </w:rPr>
              <w:fldChar w:fldCharType="separate"/>
            </w:r>
            <w:r>
              <w:rPr>
                <w:noProof/>
                <w:webHidden/>
              </w:rPr>
              <w:t>125</w:t>
            </w:r>
            <w:r>
              <w:rPr>
                <w:noProof/>
                <w:webHidden/>
              </w:rPr>
              <w:fldChar w:fldCharType="end"/>
            </w:r>
          </w:hyperlink>
        </w:p>
        <w:p w:rsidR="00D079C9" w:rsidRDefault="00D079C9">
          <w:pPr>
            <w:pStyle w:val="TOC3"/>
            <w:rPr>
              <w:rFonts w:eastAsiaTheme="minorEastAsia"/>
              <w:noProof/>
              <w:sz w:val="22"/>
            </w:rPr>
          </w:pPr>
          <w:hyperlink w:anchor="_Toc399908505" w:history="1">
            <w:r w:rsidRPr="00C152AD">
              <w:rPr>
                <w:rStyle w:val="Hyperlink"/>
                <w:noProof/>
              </w:rPr>
              <w:t>11.2.1</w:t>
            </w:r>
            <w:r>
              <w:rPr>
                <w:rFonts w:eastAsiaTheme="minorEastAsia"/>
                <w:noProof/>
                <w:sz w:val="22"/>
              </w:rPr>
              <w:tab/>
            </w:r>
            <w:r w:rsidRPr="00C152AD">
              <w:rPr>
                <w:rStyle w:val="Hyperlink"/>
                <w:noProof/>
              </w:rPr>
              <w:t>External Module Names</w:t>
            </w:r>
            <w:r>
              <w:rPr>
                <w:noProof/>
                <w:webHidden/>
              </w:rPr>
              <w:tab/>
            </w:r>
            <w:r>
              <w:rPr>
                <w:noProof/>
                <w:webHidden/>
              </w:rPr>
              <w:fldChar w:fldCharType="begin"/>
            </w:r>
            <w:r>
              <w:rPr>
                <w:noProof/>
                <w:webHidden/>
              </w:rPr>
              <w:instrText xml:space="preserve"> PAGEREF _Toc399908505 \h </w:instrText>
            </w:r>
            <w:r>
              <w:rPr>
                <w:noProof/>
                <w:webHidden/>
              </w:rPr>
            </w:r>
            <w:r>
              <w:rPr>
                <w:noProof/>
                <w:webHidden/>
              </w:rPr>
              <w:fldChar w:fldCharType="separate"/>
            </w:r>
            <w:r>
              <w:rPr>
                <w:noProof/>
                <w:webHidden/>
              </w:rPr>
              <w:t>126</w:t>
            </w:r>
            <w:r>
              <w:rPr>
                <w:noProof/>
                <w:webHidden/>
              </w:rPr>
              <w:fldChar w:fldCharType="end"/>
            </w:r>
          </w:hyperlink>
        </w:p>
        <w:p w:rsidR="00D079C9" w:rsidRDefault="00D079C9">
          <w:pPr>
            <w:pStyle w:val="TOC3"/>
            <w:rPr>
              <w:rFonts w:eastAsiaTheme="minorEastAsia"/>
              <w:noProof/>
              <w:sz w:val="22"/>
            </w:rPr>
          </w:pPr>
          <w:hyperlink w:anchor="_Toc399908506" w:history="1">
            <w:r w:rsidRPr="00C152AD">
              <w:rPr>
                <w:rStyle w:val="Hyperlink"/>
                <w:noProof/>
              </w:rPr>
              <w:t>11.2.2</w:t>
            </w:r>
            <w:r>
              <w:rPr>
                <w:rFonts w:eastAsiaTheme="minorEastAsia"/>
                <w:noProof/>
                <w:sz w:val="22"/>
              </w:rPr>
              <w:tab/>
            </w:r>
            <w:r w:rsidRPr="00C152AD">
              <w:rPr>
                <w:rStyle w:val="Hyperlink"/>
                <w:noProof/>
              </w:rPr>
              <w:t>External Import Declarations</w:t>
            </w:r>
            <w:r>
              <w:rPr>
                <w:noProof/>
                <w:webHidden/>
              </w:rPr>
              <w:tab/>
            </w:r>
            <w:r>
              <w:rPr>
                <w:noProof/>
                <w:webHidden/>
              </w:rPr>
              <w:fldChar w:fldCharType="begin"/>
            </w:r>
            <w:r>
              <w:rPr>
                <w:noProof/>
                <w:webHidden/>
              </w:rPr>
              <w:instrText xml:space="preserve"> PAGEREF _Toc399908506 \h </w:instrText>
            </w:r>
            <w:r>
              <w:rPr>
                <w:noProof/>
                <w:webHidden/>
              </w:rPr>
            </w:r>
            <w:r>
              <w:rPr>
                <w:noProof/>
                <w:webHidden/>
              </w:rPr>
              <w:fldChar w:fldCharType="separate"/>
            </w:r>
            <w:r>
              <w:rPr>
                <w:noProof/>
                <w:webHidden/>
              </w:rPr>
              <w:t>127</w:t>
            </w:r>
            <w:r>
              <w:rPr>
                <w:noProof/>
                <w:webHidden/>
              </w:rPr>
              <w:fldChar w:fldCharType="end"/>
            </w:r>
          </w:hyperlink>
        </w:p>
        <w:p w:rsidR="00D079C9" w:rsidRDefault="00D079C9">
          <w:pPr>
            <w:pStyle w:val="TOC3"/>
            <w:rPr>
              <w:rFonts w:eastAsiaTheme="minorEastAsia"/>
              <w:noProof/>
              <w:sz w:val="22"/>
            </w:rPr>
          </w:pPr>
          <w:hyperlink w:anchor="_Toc399908507" w:history="1">
            <w:r w:rsidRPr="00C152AD">
              <w:rPr>
                <w:rStyle w:val="Hyperlink"/>
                <w:noProof/>
              </w:rPr>
              <w:t>11.2.3</w:t>
            </w:r>
            <w:r>
              <w:rPr>
                <w:rFonts w:eastAsiaTheme="minorEastAsia"/>
                <w:noProof/>
                <w:sz w:val="22"/>
              </w:rPr>
              <w:tab/>
            </w:r>
            <w:r w:rsidRPr="00C152AD">
              <w:rPr>
                <w:rStyle w:val="Hyperlink"/>
                <w:noProof/>
              </w:rPr>
              <w:t>Export Declarations</w:t>
            </w:r>
            <w:r>
              <w:rPr>
                <w:noProof/>
                <w:webHidden/>
              </w:rPr>
              <w:tab/>
            </w:r>
            <w:r>
              <w:rPr>
                <w:noProof/>
                <w:webHidden/>
              </w:rPr>
              <w:fldChar w:fldCharType="begin"/>
            </w:r>
            <w:r>
              <w:rPr>
                <w:noProof/>
                <w:webHidden/>
              </w:rPr>
              <w:instrText xml:space="preserve"> PAGEREF _Toc399908507 \h </w:instrText>
            </w:r>
            <w:r>
              <w:rPr>
                <w:noProof/>
                <w:webHidden/>
              </w:rPr>
            </w:r>
            <w:r>
              <w:rPr>
                <w:noProof/>
                <w:webHidden/>
              </w:rPr>
              <w:fldChar w:fldCharType="separate"/>
            </w:r>
            <w:r>
              <w:rPr>
                <w:noProof/>
                <w:webHidden/>
              </w:rPr>
              <w:t>127</w:t>
            </w:r>
            <w:r>
              <w:rPr>
                <w:noProof/>
                <w:webHidden/>
              </w:rPr>
              <w:fldChar w:fldCharType="end"/>
            </w:r>
          </w:hyperlink>
        </w:p>
        <w:p w:rsidR="00D079C9" w:rsidRDefault="00D079C9">
          <w:pPr>
            <w:pStyle w:val="TOC3"/>
            <w:rPr>
              <w:rFonts w:eastAsiaTheme="minorEastAsia"/>
              <w:noProof/>
              <w:sz w:val="22"/>
            </w:rPr>
          </w:pPr>
          <w:hyperlink w:anchor="_Toc399908508" w:history="1">
            <w:r w:rsidRPr="00C152AD">
              <w:rPr>
                <w:rStyle w:val="Hyperlink"/>
                <w:noProof/>
              </w:rPr>
              <w:t>11.2.4</w:t>
            </w:r>
            <w:r>
              <w:rPr>
                <w:rFonts w:eastAsiaTheme="minorEastAsia"/>
                <w:noProof/>
                <w:sz w:val="22"/>
              </w:rPr>
              <w:tab/>
            </w:r>
            <w:r w:rsidRPr="00C152AD">
              <w:rPr>
                <w:rStyle w:val="Hyperlink"/>
                <w:noProof/>
              </w:rPr>
              <w:t>Export Assignments</w:t>
            </w:r>
            <w:r>
              <w:rPr>
                <w:noProof/>
                <w:webHidden/>
              </w:rPr>
              <w:tab/>
            </w:r>
            <w:r>
              <w:rPr>
                <w:noProof/>
                <w:webHidden/>
              </w:rPr>
              <w:fldChar w:fldCharType="begin"/>
            </w:r>
            <w:r>
              <w:rPr>
                <w:noProof/>
                <w:webHidden/>
              </w:rPr>
              <w:instrText xml:space="preserve"> PAGEREF _Toc399908508 \h </w:instrText>
            </w:r>
            <w:r>
              <w:rPr>
                <w:noProof/>
                <w:webHidden/>
              </w:rPr>
            </w:r>
            <w:r>
              <w:rPr>
                <w:noProof/>
                <w:webHidden/>
              </w:rPr>
              <w:fldChar w:fldCharType="separate"/>
            </w:r>
            <w:r>
              <w:rPr>
                <w:noProof/>
                <w:webHidden/>
              </w:rPr>
              <w:t>128</w:t>
            </w:r>
            <w:r>
              <w:rPr>
                <w:noProof/>
                <w:webHidden/>
              </w:rPr>
              <w:fldChar w:fldCharType="end"/>
            </w:r>
          </w:hyperlink>
        </w:p>
        <w:p w:rsidR="00D079C9" w:rsidRDefault="00D079C9">
          <w:pPr>
            <w:pStyle w:val="TOC3"/>
            <w:rPr>
              <w:rFonts w:eastAsiaTheme="minorEastAsia"/>
              <w:noProof/>
              <w:sz w:val="22"/>
            </w:rPr>
          </w:pPr>
          <w:hyperlink w:anchor="_Toc399908509" w:history="1">
            <w:r w:rsidRPr="00C152AD">
              <w:rPr>
                <w:rStyle w:val="Hyperlink"/>
                <w:noProof/>
              </w:rPr>
              <w:t>11.2.5</w:t>
            </w:r>
            <w:r>
              <w:rPr>
                <w:rFonts w:eastAsiaTheme="minorEastAsia"/>
                <w:noProof/>
                <w:sz w:val="22"/>
              </w:rPr>
              <w:tab/>
            </w:r>
            <w:r w:rsidRPr="00C152AD">
              <w:rPr>
                <w:rStyle w:val="Hyperlink"/>
                <w:noProof/>
              </w:rPr>
              <w:t>CommonJS Modules</w:t>
            </w:r>
            <w:r>
              <w:rPr>
                <w:noProof/>
                <w:webHidden/>
              </w:rPr>
              <w:tab/>
            </w:r>
            <w:r>
              <w:rPr>
                <w:noProof/>
                <w:webHidden/>
              </w:rPr>
              <w:fldChar w:fldCharType="begin"/>
            </w:r>
            <w:r>
              <w:rPr>
                <w:noProof/>
                <w:webHidden/>
              </w:rPr>
              <w:instrText xml:space="preserve"> PAGEREF _Toc399908509 \h </w:instrText>
            </w:r>
            <w:r>
              <w:rPr>
                <w:noProof/>
                <w:webHidden/>
              </w:rPr>
            </w:r>
            <w:r>
              <w:rPr>
                <w:noProof/>
                <w:webHidden/>
              </w:rPr>
              <w:fldChar w:fldCharType="separate"/>
            </w:r>
            <w:r>
              <w:rPr>
                <w:noProof/>
                <w:webHidden/>
              </w:rPr>
              <w:t>128</w:t>
            </w:r>
            <w:r>
              <w:rPr>
                <w:noProof/>
                <w:webHidden/>
              </w:rPr>
              <w:fldChar w:fldCharType="end"/>
            </w:r>
          </w:hyperlink>
        </w:p>
        <w:p w:rsidR="00D079C9" w:rsidRDefault="00D079C9">
          <w:pPr>
            <w:pStyle w:val="TOC3"/>
            <w:rPr>
              <w:rFonts w:eastAsiaTheme="minorEastAsia"/>
              <w:noProof/>
              <w:sz w:val="22"/>
            </w:rPr>
          </w:pPr>
          <w:hyperlink w:anchor="_Toc399908510" w:history="1">
            <w:r w:rsidRPr="00C152AD">
              <w:rPr>
                <w:rStyle w:val="Hyperlink"/>
                <w:noProof/>
              </w:rPr>
              <w:t>11.2.6</w:t>
            </w:r>
            <w:r>
              <w:rPr>
                <w:rFonts w:eastAsiaTheme="minorEastAsia"/>
                <w:noProof/>
                <w:sz w:val="22"/>
              </w:rPr>
              <w:tab/>
            </w:r>
            <w:r w:rsidRPr="00C152AD">
              <w:rPr>
                <w:rStyle w:val="Hyperlink"/>
                <w:noProof/>
              </w:rPr>
              <w:t>AMD Modules</w:t>
            </w:r>
            <w:r>
              <w:rPr>
                <w:noProof/>
                <w:webHidden/>
              </w:rPr>
              <w:tab/>
            </w:r>
            <w:r>
              <w:rPr>
                <w:noProof/>
                <w:webHidden/>
              </w:rPr>
              <w:fldChar w:fldCharType="begin"/>
            </w:r>
            <w:r>
              <w:rPr>
                <w:noProof/>
                <w:webHidden/>
              </w:rPr>
              <w:instrText xml:space="preserve"> PAGEREF _Toc399908510 \h </w:instrText>
            </w:r>
            <w:r>
              <w:rPr>
                <w:noProof/>
                <w:webHidden/>
              </w:rPr>
            </w:r>
            <w:r>
              <w:rPr>
                <w:noProof/>
                <w:webHidden/>
              </w:rPr>
              <w:fldChar w:fldCharType="separate"/>
            </w:r>
            <w:r>
              <w:rPr>
                <w:noProof/>
                <w:webHidden/>
              </w:rPr>
              <w:t>129</w:t>
            </w:r>
            <w:r>
              <w:rPr>
                <w:noProof/>
                <w:webHidden/>
              </w:rPr>
              <w:fldChar w:fldCharType="end"/>
            </w:r>
          </w:hyperlink>
        </w:p>
        <w:p w:rsidR="00D079C9" w:rsidRDefault="00D079C9">
          <w:pPr>
            <w:pStyle w:val="TOC1"/>
            <w:rPr>
              <w:rFonts w:eastAsiaTheme="minorEastAsia"/>
              <w:noProof/>
              <w:sz w:val="22"/>
            </w:rPr>
          </w:pPr>
          <w:hyperlink w:anchor="_Toc399908511" w:history="1">
            <w:r w:rsidRPr="00C152AD">
              <w:rPr>
                <w:rStyle w:val="Hyperlink"/>
                <w:noProof/>
              </w:rPr>
              <w:t>12</w:t>
            </w:r>
            <w:r>
              <w:rPr>
                <w:rFonts w:eastAsiaTheme="minorEastAsia"/>
                <w:noProof/>
                <w:sz w:val="22"/>
              </w:rPr>
              <w:tab/>
            </w:r>
            <w:r w:rsidRPr="00C152AD">
              <w:rPr>
                <w:rStyle w:val="Hyperlink"/>
                <w:noProof/>
              </w:rPr>
              <w:t>Ambients</w:t>
            </w:r>
            <w:r>
              <w:rPr>
                <w:noProof/>
                <w:webHidden/>
              </w:rPr>
              <w:tab/>
            </w:r>
            <w:r>
              <w:rPr>
                <w:noProof/>
                <w:webHidden/>
              </w:rPr>
              <w:fldChar w:fldCharType="begin"/>
            </w:r>
            <w:r>
              <w:rPr>
                <w:noProof/>
                <w:webHidden/>
              </w:rPr>
              <w:instrText xml:space="preserve"> PAGEREF _Toc399908511 \h </w:instrText>
            </w:r>
            <w:r>
              <w:rPr>
                <w:noProof/>
                <w:webHidden/>
              </w:rPr>
            </w:r>
            <w:r>
              <w:rPr>
                <w:noProof/>
                <w:webHidden/>
              </w:rPr>
              <w:fldChar w:fldCharType="separate"/>
            </w:r>
            <w:r>
              <w:rPr>
                <w:noProof/>
                <w:webHidden/>
              </w:rPr>
              <w:t>131</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12" w:history="1">
            <w:r w:rsidRPr="00C152AD">
              <w:rPr>
                <w:rStyle w:val="Hyperlink"/>
                <w:noProof/>
              </w:rPr>
              <w:t>12.1</w:t>
            </w:r>
            <w:r>
              <w:rPr>
                <w:rFonts w:eastAsiaTheme="minorEastAsia"/>
                <w:noProof/>
                <w:sz w:val="22"/>
              </w:rPr>
              <w:tab/>
            </w:r>
            <w:r w:rsidRPr="00C152AD">
              <w:rPr>
                <w:rStyle w:val="Hyperlink"/>
                <w:noProof/>
              </w:rPr>
              <w:t>Ambient Declarations</w:t>
            </w:r>
            <w:r>
              <w:rPr>
                <w:noProof/>
                <w:webHidden/>
              </w:rPr>
              <w:tab/>
            </w:r>
            <w:r>
              <w:rPr>
                <w:noProof/>
                <w:webHidden/>
              </w:rPr>
              <w:fldChar w:fldCharType="begin"/>
            </w:r>
            <w:r>
              <w:rPr>
                <w:noProof/>
                <w:webHidden/>
              </w:rPr>
              <w:instrText xml:space="preserve"> PAGEREF _Toc399908512 \h </w:instrText>
            </w:r>
            <w:r>
              <w:rPr>
                <w:noProof/>
                <w:webHidden/>
              </w:rPr>
            </w:r>
            <w:r>
              <w:rPr>
                <w:noProof/>
                <w:webHidden/>
              </w:rPr>
              <w:fldChar w:fldCharType="separate"/>
            </w:r>
            <w:r>
              <w:rPr>
                <w:noProof/>
                <w:webHidden/>
              </w:rPr>
              <w:t>131</w:t>
            </w:r>
            <w:r>
              <w:rPr>
                <w:noProof/>
                <w:webHidden/>
              </w:rPr>
              <w:fldChar w:fldCharType="end"/>
            </w:r>
          </w:hyperlink>
        </w:p>
        <w:p w:rsidR="00D079C9" w:rsidRDefault="00D079C9">
          <w:pPr>
            <w:pStyle w:val="TOC3"/>
            <w:rPr>
              <w:rFonts w:eastAsiaTheme="minorEastAsia"/>
              <w:noProof/>
              <w:sz w:val="22"/>
            </w:rPr>
          </w:pPr>
          <w:hyperlink w:anchor="_Toc399908513" w:history="1">
            <w:r w:rsidRPr="00C152AD">
              <w:rPr>
                <w:rStyle w:val="Hyperlink"/>
                <w:noProof/>
              </w:rPr>
              <w:t>12.1.1</w:t>
            </w:r>
            <w:r>
              <w:rPr>
                <w:rFonts w:eastAsiaTheme="minorEastAsia"/>
                <w:noProof/>
                <w:sz w:val="22"/>
              </w:rPr>
              <w:tab/>
            </w:r>
            <w:r w:rsidRPr="00C152AD">
              <w:rPr>
                <w:rStyle w:val="Hyperlink"/>
                <w:noProof/>
              </w:rPr>
              <w:t>Ambient Variable Declarations</w:t>
            </w:r>
            <w:r>
              <w:rPr>
                <w:noProof/>
                <w:webHidden/>
              </w:rPr>
              <w:tab/>
            </w:r>
            <w:r>
              <w:rPr>
                <w:noProof/>
                <w:webHidden/>
              </w:rPr>
              <w:fldChar w:fldCharType="begin"/>
            </w:r>
            <w:r>
              <w:rPr>
                <w:noProof/>
                <w:webHidden/>
              </w:rPr>
              <w:instrText xml:space="preserve"> PAGEREF _Toc399908513 \h </w:instrText>
            </w:r>
            <w:r>
              <w:rPr>
                <w:noProof/>
                <w:webHidden/>
              </w:rPr>
            </w:r>
            <w:r>
              <w:rPr>
                <w:noProof/>
                <w:webHidden/>
              </w:rPr>
              <w:fldChar w:fldCharType="separate"/>
            </w:r>
            <w:r>
              <w:rPr>
                <w:noProof/>
                <w:webHidden/>
              </w:rPr>
              <w:t>131</w:t>
            </w:r>
            <w:r>
              <w:rPr>
                <w:noProof/>
                <w:webHidden/>
              </w:rPr>
              <w:fldChar w:fldCharType="end"/>
            </w:r>
          </w:hyperlink>
        </w:p>
        <w:p w:rsidR="00D079C9" w:rsidRDefault="00D079C9">
          <w:pPr>
            <w:pStyle w:val="TOC3"/>
            <w:rPr>
              <w:rFonts w:eastAsiaTheme="minorEastAsia"/>
              <w:noProof/>
              <w:sz w:val="22"/>
            </w:rPr>
          </w:pPr>
          <w:hyperlink w:anchor="_Toc399908514" w:history="1">
            <w:r w:rsidRPr="00C152AD">
              <w:rPr>
                <w:rStyle w:val="Hyperlink"/>
                <w:noProof/>
              </w:rPr>
              <w:t>12.1.2</w:t>
            </w:r>
            <w:r>
              <w:rPr>
                <w:rFonts w:eastAsiaTheme="minorEastAsia"/>
                <w:noProof/>
                <w:sz w:val="22"/>
              </w:rPr>
              <w:tab/>
            </w:r>
            <w:r w:rsidRPr="00C152AD">
              <w:rPr>
                <w:rStyle w:val="Hyperlink"/>
                <w:noProof/>
              </w:rPr>
              <w:t>Ambient Function Declarations</w:t>
            </w:r>
            <w:r>
              <w:rPr>
                <w:noProof/>
                <w:webHidden/>
              </w:rPr>
              <w:tab/>
            </w:r>
            <w:r>
              <w:rPr>
                <w:noProof/>
                <w:webHidden/>
              </w:rPr>
              <w:fldChar w:fldCharType="begin"/>
            </w:r>
            <w:r>
              <w:rPr>
                <w:noProof/>
                <w:webHidden/>
              </w:rPr>
              <w:instrText xml:space="preserve"> PAGEREF _Toc399908514 \h </w:instrText>
            </w:r>
            <w:r>
              <w:rPr>
                <w:noProof/>
                <w:webHidden/>
              </w:rPr>
            </w:r>
            <w:r>
              <w:rPr>
                <w:noProof/>
                <w:webHidden/>
              </w:rPr>
              <w:fldChar w:fldCharType="separate"/>
            </w:r>
            <w:r>
              <w:rPr>
                <w:noProof/>
                <w:webHidden/>
              </w:rPr>
              <w:t>131</w:t>
            </w:r>
            <w:r>
              <w:rPr>
                <w:noProof/>
                <w:webHidden/>
              </w:rPr>
              <w:fldChar w:fldCharType="end"/>
            </w:r>
          </w:hyperlink>
        </w:p>
        <w:p w:rsidR="00D079C9" w:rsidRDefault="00D079C9">
          <w:pPr>
            <w:pStyle w:val="TOC3"/>
            <w:rPr>
              <w:rFonts w:eastAsiaTheme="minorEastAsia"/>
              <w:noProof/>
              <w:sz w:val="22"/>
            </w:rPr>
          </w:pPr>
          <w:hyperlink w:anchor="_Toc399908515" w:history="1">
            <w:r w:rsidRPr="00C152AD">
              <w:rPr>
                <w:rStyle w:val="Hyperlink"/>
                <w:noProof/>
              </w:rPr>
              <w:t>12.1.3</w:t>
            </w:r>
            <w:r>
              <w:rPr>
                <w:rFonts w:eastAsiaTheme="minorEastAsia"/>
                <w:noProof/>
                <w:sz w:val="22"/>
              </w:rPr>
              <w:tab/>
            </w:r>
            <w:r w:rsidRPr="00C152AD">
              <w:rPr>
                <w:rStyle w:val="Hyperlink"/>
                <w:noProof/>
              </w:rPr>
              <w:t>Ambient Class Declarations</w:t>
            </w:r>
            <w:r>
              <w:rPr>
                <w:noProof/>
                <w:webHidden/>
              </w:rPr>
              <w:tab/>
            </w:r>
            <w:r>
              <w:rPr>
                <w:noProof/>
                <w:webHidden/>
              </w:rPr>
              <w:fldChar w:fldCharType="begin"/>
            </w:r>
            <w:r>
              <w:rPr>
                <w:noProof/>
                <w:webHidden/>
              </w:rPr>
              <w:instrText xml:space="preserve"> PAGEREF _Toc399908515 \h </w:instrText>
            </w:r>
            <w:r>
              <w:rPr>
                <w:noProof/>
                <w:webHidden/>
              </w:rPr>
            </w:r>
            <w:r>
              <w:rPr>
                <w:noProof/>
                <w:webHidden/>
              </w:rPr>
              <w:fldChar w:fldCharType="separate"/>
            </w:r>
            <w:r>
              <w:rPr>
                <w:noProof/>
                <w:webHidden/>
              </w:rPr>
              <w:t>132</w:t>
            </w:r>
            <w:r>
              <w:rPr>
                <w:noProof/>
                <w:webHidden/>
              </w:rPr>
              <w:fldChar w:fldCharType="end"/>
            </w:r>
          </w:hyperlink>
        </w:p>
        <w:p w:rsidR="00D079C9" w:rsidRDefault="00D079C9">
          <w:pPr>
            <w:pStyle w:val="TOC3"/>
            <w:rPr>
              <w:rFonts w:eastAsiaTheme="minorEastAsia"/>
              <w:noProof/>
              <w:sz w:val="22"/>
            </w:rPr>
          </w:pPr>
          <w:hyperlink w:anchor="_Toc399908516" w:history="1">
            <w:r w:rsidRPr="00C152AD">
              <w:rPr>
                <w:rStyle w:val="Hyperlink"/>
                <w:noProof/>
              </w:rPr>
              <w:t>12.1.4</w:t>
            </w:r>
            <w:r>
              <w:rPr>
                <w:rFonts w:eastAsiaTheme="minorEastAsia"/>
                <w:noProof/>
                <w:sz w:val="22"/>
              </w:rPr>
              <w:tab/>
            </w:r>
            <w:r w:rsidRPr="00C152AD">
              <w:rPr>
                <w:rStyle w:val="Hyperlink"/>
                <w:noProof/>
              </w:rPr>
              <w:t>Ambient Enum Declarations</w:t>
            </w:r>
            <w:r>
              <w:rPr>
                <w:noProof/>
                <w:webHidden/>
              </w:rPr>
              <w:tab/>
            </w:r>
            <w:r>
              <w:rPr>
                <w:noProof/>
                <w:webHidden/>
              </w:rPr>
              <w:fldChar w:fldCharType="begin"/>
            </w:r>
            <w:r>
              <w:rPr>
                <w:noProof/>
                <w:webHidden/>
              </w:rPr>
              <w:instrText xml:space="preserve"> PAGEREF _Toc399908516 \h </w:instrText>
            </w:r>
            <w:r>
              <w:rPr>
                <w:noProof/>
                <w:webHidden/>
              </w:rPr>
            </w:r>
            <w:r>
              <w:rPr>
                <w:noProof/>
                <w:webHidden/>
              </w:rPr>
              <w:fldChar w:fldCharType="separate"/>
            </w:r>
            <w:r>
              <w:rPr>
                <w:noProof/>
                <w:webHidden/>
              </w:rPr>
              <w:t>132</w:t>
            </w:r>
            <w:r>
              <w:rPr>
                <w:noProof/>
                <w:webHidden/>
              </w:rPr>
              <w:fldChar w:fldCharType="end"/>
            </w:r>
          </w:hyperlink>
        </w:p>
        <w:p w:rsidR="00D079C9" w:rsidRDefault="00D079C9">
          <w:pPr>
            <w:pStyle w:val="TOC3"/>
            <w:rPr>
              <w:rFonts w:eastAsiaTheme="minorEastAsia"/>
              <w:noProof/>
              <w:sz w:val="22"/>
            </w:rPr>
          </w:pPr>
          <w:hyperlink w:anchor="_Toc399908517" w:history="1">
            <w:r w:rsidRPr="00C152AD">
              <w:rPr>
                <w:rStyle w:val="Hyperlink"/>
                <w:noProof/>
              </w:rPr>
              <w:t>12.1.5</w:t>
            </w:r>
            <w:r>
              <w:rPr>
                <w:rFonts w:eastAsiaTheme="minorEastAsia"/>
                <w:noProof/>
                <w:sz w:val="22"/>
              </w:rPr>
              <w:tab/>
            </w:r>
            <w:r w:rsidRPr="00C152AD">
              <w:rPr>
                <w:rStyle w:val="Hyperlink"/>
                <w:noProof/>
              </w:rPr>
              <w:t>Ambient Module Declarations</w:t>
            </w:r>
            <w:r>
              <w:rPr>
                <w:noProof/>
                <w:webHidden/>
              </w:rPr>
              <w:tab/>
            </w:r>
            <w:r>
              <w:rPr>
                <w:noProof/>
                <w:webHidden/>
              </w:rPr>
              <w:fldChar w:fldCharType="begin"/>
            </w:r>
            <w:r>
              <w:rPr>
                <w:noProof/>
                <w:webHidden/>
              </w:rPr>
              <w:instrText xml:space="preserve"> PAGEREF _Toc399908517 \h </w:instrText>
            </w:r>
            <w:r>
              <w:rPr>
                <w:noProof/>
                <w:webHidden/>
              </w:rPr>
            </w:r>
            <w:r>
              <w:rPr>
                <w:noProof/>
                <w:webHidden/>
              </w:rPr>
              <w:fldChar w:fldCharType="separate"/>
            </w:r>
            <w:r>
              <w:rPr>
                <w:noProof/>
                <w:webHidden/>
              </w:rPr>
              <w:t>133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18" w:history="1">
            <w:r w:rsidRPr="00C152AD">
              <w:rPr>
                <w:rStyle w:val="Hyperlink"/>
                <w:noProof/>
              </w:rPr>
              <w:t>12.2</w:t>
            </w:r>
            <w:r>
              <w:rPr>
                <w:rFonts w:eastAsiaTheme="minorEastAsia"/>
                <w:noProof/>
                <w:sz w:val="22"/>
              </w:rPr>
              <w:tab/>
            </w:r>
            <w:r w:rsidRPr="00C152AD">
              <w:rPr>
                <w:rStyle w:val="Hyperlink"/>
                <w:noProof/>
              </w:rPr>
              <w:t>Ambient External Module Declarations</w:t>
            </w:r>
            <w:r>
              <w:rPr>
                <w:noProof/>
                <w:webHidden/>
              </w:rPr>
              <w:tab/>
            </w:r>
            <w:r>
              <w:rPr>
                <w:noProof/>
                <w:webHidden/>
              </w:rPr>
              <w:fldChar w:fldCharType="begin"/>
            </w:r>
            <w:r>
              <w:rPr>
                <w:noProof/>
                <w:webHidden/>
              </w:rPr>
              <w:instrText xml:space="preserve"> PAGEREF _Toc399908518 \h </w:instrText>
            </w:r>
            <w:r>
              <w:rPr>
                <w:noProof/>
                <w:webHidden/>
              </w:rPr>
            </w:r>
            <w:r>
              <w:rPr>
                <w:noProof/>
                <w:webHidden/>
              </w:rPr>
              <w:fldChar w:fldCharType="separate"/>
            </w:r>
            <w:r>
              <w:rPr>
                <w:noProof/>
                <w:webHidden/>
              </w:rPr>
              <w:t>133</w:t>
            </w:r>
            <w:r>
              <w:rPr>
                <w:noProof/>
                <w:webHidden/>
              </w:rPr>
              <w:fldChar w:fldCharType="end"/>
            </w:r>
          </w:hyperlink>
        </w:p>
        <w:p w:rsidR="00D079C9" w:rsidRDefault="00D079C9">
          <w:pPr>
            <w:pStyle w:val="TOC1"/>
            <w:rPr>
              <w:rFonts w:eastAsiaTheme="minorEastAsia"/>
              <w:noProof/>
              <w:sz w:val="22"/>
            </w:rPr>
          </w:pPr>
          <w:hyperlink w:anchor="_Toc399908519" w:history="1">
            <w:r w:rsidRPr="00C152AD">
              <w:rPr>
                <w:rStyle w:val="Hyperlink"/>
                <w:noProof/>
              </w:rPr>
              <w:t>A</w:t>
            </w:r>
            <w:r>
              <w:rPr>
                <w:rFonts w:eastAsiaTheme="minorEastAsia"/>
                <w:noProof/>
                <w:sz w:val="22"/>
              </w:rPr>
              <w:tab/>
            </w:r>
            <w:r w:rsidRPr="00C152AD">
              <w:rPr>
                <w:rStyle w:val="Hyperlink"/>
                <w:noProof/>
              </w:rPr>
              <w:t>Grammar</w:t>
            </w:r>
            <w:r>
              <w:rPr>
                <w:noProof/>
                <w:webHidden/>
              </w:rPr>
              <w:tab/>
            </w:r>
            <w:r>
              <w:rPr>
                <w:noProof/>
                <w:webHidden/>
              </w:rPr>
              <w:fldChar w:fldCharType="begin"/>
            </w:r>
            <w:r>
              <w:rPr>
                <w:noProof/>
                <w:webHidden/>
              </w:rPr>
              <w:instrText xml:space="preserve"> PAGEREF _Toc399908519 \h </w:instrText>
            </w:r>
            <w:r>
              <w:rPr>
                <w:noProof/>
                <w:webHidden/>
              </w:rPr>
            </w:r>
            <w:r>
              <w:rPr>
                <w:noProof/>
                <w:webHidden/>
              </w:rPr>
              <w:fldChar w:fldCharType="separate"/>
            </w:r>
            <w:r>
              <w:rPr>
                <w:noProof/>
                <w:webHidden/>
              </w:rPr>
              <w:t>135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0" w:history="1">
            <w:r w:rsidRPr="00C152AD">
              <w:rPr>
                <w:rStyle w:val="Hyperlink"/>
                <w:noProof/>
              </w:rPr>
              <w:t>A.1</w:t>
            </w:r>
            <w:r>
              <w:rPr>
                <w:rFonts w:eastAsiaTheme="minorEastAsia"/>
                <w:noProof/>
                <w:sz w:val="22"/>
              </w:rPr>
              <w:tab/>
            </w:r>
            <w:r w:rsidRPr="00C152AD">
              <w:rPr>
                <w:rStyle w:val="Hyperlink"/>
                <w:noProof/>
              </w:rPr>
              <w:t>Types</w:t>
            </w:r>
            <w:r>
              <w:rPr>
                <w:noProof/>
                <w:webHidden/>
              </w:rPr>
              <w:tab/>
            </w:r>
            <w:r>
              <w:rPr>
                <w:noProof/>
                <w:webHidden/>
              </w:rPr>
              <w:fldChar w:fldCharType="begin"/>
            </w:r>
            <w:r>
              <w:rPr>
                <w:noProof/>
                <w:webHidden/>
              </w:rPr>
              <w:instrText xml:space="preserve"> PAGEREF _Toc399908520 \h </w:instrText>
            </w:r>
            <w:r>
              <w:rPr>
                <w:noProof/>
                <w:webHidden/>
              </w:rPr>
            </w:r>
            <w:r>
              <w:rPr>
                <w:noProof/>
                <w:webHidden/>
              </w:rPr>
              <w:fldChar w:fldCharType="separate"/>
            </w:r>
            <w:r>
              <w:rPr>
                <w:noProof/>
                <w:webHidden/>
              </w:rPr>
              <w:t>135</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1" w:history="1">
            <w:r w:rsidRPr="00C152AD">
              <w:rPr>
                <w:rStyle w:val="Hyperlink"/>
                <w:noProof/>
              </w:rPr>
              <w:t>A.2</w:t>
            </w:r>
            <w:r>
              <w:rPr>
                <w:rFonts w:eastAsiaTheme="minorEastAsia"/>
                <w:noProof/>
                <w:sz w:val="22"/>
              </w:rPr>
              <w:tab/>
            </w:r>
            <w:r w:rsidRPr="00C152AD">
              <w:rPr>
                <w:rStyle w:val="Hyperlink"/>
                <w:noProof/>
              </w:rPr>
              <w:t>Expressions</w:t>
            </w:r>
            <w:r>
              <w:rPr>
                <w:noProof/>
                <w:webHidden/>
              </w:rPr>
              <w:tab/>
            </w:r>
            <w:r>
              <w:rPr>
                <w:noProof/>
                <w:webHidden/>
              </w:rPr>
              <w:fldChar w:fldCharType="begin"/>
            </w:r>
            <w:r>
              <w:rPr>
                <w:noProof/>
                <w:webHidden/>
              </w:rPr>
              <w:instrText xml:space="preserve"> PAGEREF _Toc399908521 \h </w:instrText>
            </w:r>
            <w:r>
              <w:rPr>
                <w:noProof/>
                <w:webHidden/>
              </w:rPr>
            </w:r>
            <w:r>
              <w:rPr>
                <w:noProof/>
                <w:webHidden/>
              </w:rPr>
              <w:fldChar w:fldCharType="separate"/>
            </w:r>
            <w:r>
              <w:rPr>
                <w:noProof/>
                <w:webHidden/>
              </w:rPr>
              <w:t>138</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2" w:history="1">
            <w:r w:rsidRPr="00C152AD">
              <w:rPr>
                <w:rStyle w:val="Hyperlink"/>
                <w:noProof/>
              </w:rPr>
              <w:t>A.3</w:t>
            </w:r>
            <w:r>
              <w:rPr>
                <w:rFonts w:eastAsiaTheme="minorEastAsia"/>
                <w:noProof/>
                <w:sz w:val="22"/>
              </w:rPr>
              <w:tab/>
            </w:r>
            <w:r w:rsidRPr="00C152AD">
              <w:rPr>
                <w:rStyle w:val="Hyperlink"/>
                <w:noProof/>
              </w:rPr>
              <w:t>Statements</w:t>
            </w:r>
            <w:r>
              <w:rPr>
                <w:noProof/>
                <w:webHidden/>
              </w:rPr>
              <w:tab/>
            </w:r>
            <w:r>
              <w:rPr>
                <w:noProof/>
                <w:webHidden/>
              </w:rPr>
              <w:fldChar w:fldCharType="begin"/>
            </w:r>
            <w:r>
              <w:rPr>
                <w:noProof/>
                <w:webHidden/>
              </w:rPr>
              <w:instrText xml:space="preserve"> PAGEREF _Toc399908522 \h </w:instrText>
            </w:r>
            <w:r>
              <w:rPr>
                <w:noProof/>
                <w:webHidden/>
              </w:rPr>
            </w:r>
            <w:r>
              <w:rPr>
                <w:noProof/>
                <w:webHidden/>
              </w:rPr>
              <w:fldChar w:fldCharType="separate"/>
            </w:r>
            <w:r>
              <w:rPr>
                <w:noProof/>
                <w:webHidden/>
              </w:rPr>
              <w:t>139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3" w:history="1">
            <w:r w:rsidRPr="00C152AD">
              <w:rPr>
                <w:rStyle w:val="Hyperlink"/>
                <w:noProof/>
              </w:rPr>
              <w:t>A.4</w:t>
            </w:r>
            <w:r>
              <w:rPr>
                <w:rFonts w:eastAsiaTheme="minorEastAsia"/>
                <w:noProof/>
                <w:sz w:val="22"/>
              </w:rPr>
              <w:tab/>
            </w:r>
            <w:r w:rsidRPr="00C152AD">
              <w:rPr>
                <w:rStyle w:val="Hyperlink"/>
                <w:noProof/>
              </w:rPr>
              <w:t>Functions</w:t>
            </w:r>
            <w:r>
              <w:rPr>
                <w:noProof/>
                <w:webHidden/>
              </w:rPr>
              <w:tab/>
            </w:r>
            <w:r>
              <w:rPr>
                <w:noProof/>
                <w:webHidden/>
              </w:rPr>
              <w:fldChar w:fldCharType="begin"/>
            </w:r>
            <w:r>
              <w:rPr>
                <w:noProof/>
                <w:webHidden/>
              </w:rPr>
              <w:instrText xml:space="preserve"> PAGEREF _Toc399908523 \h </w:instrText>
            </w:r>
            <w:r>
              <w:rPr>
                <w:noProof/>
                <w:webHidden/>
              </w:rPr>
            </w:r>
            <w:r>
              <w:rPr>
                <w:noProof/>
                <w:webHidden/>
              </w:rPr>
              <w:fldChar w:fldCharType="separate"/>
            </w:r>
            <w:r>
              <w:rPr>
                <w:noProof/>
                <w:webHidden/>
              </w:rPr>
              <w:t>139</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4" w:history="1">
            <w:r w:rsidRPr="00C152AD">
              <w:rPr>
                <w:rStyle w:val="Hyperlink"/>
                <w:noProof/>
              </w:rPr>
              <w:t>A.5</w:t>
            </w:r>
            <w:r>
              <w:rPr>
                <w:rFonts w:eastAsiaTheme="minorEastAsia"/>
                <w:noProof/>
                <w:sz w:val="22"/>
              </w:rPr>
              <w:tab/>
            </w:r>
            <w:r w:rsidRPr="00C152AD">
              <w:rPr>
                <w:rStyle w:val="Hyperlink"/>
                <w:noProof/>
              </w:rPr>
              <w:t>Interfaces</w:t>
            </w:r>
            <w:r>
              <w:rPr>
                <w:noProof/>
                <w:webHidden/>
              </w:rPr>
              <w:tab/>
            </w:r>
            <w:r>
              <w:rPr>
                <w:noProof/>
                <w:webHidden/>
              </w:rPr>
              <w:fldChar w:fldCharType="begin"/>
            </w:r>
            <w:r>
              <w:rPr>
                <w:noProof/>
                <w:webHidden/>
              </w:rPr>
              <w:instrText xml:space="preserve"> PAGEREF _Toc399908524 \h </w:instrText>
            </w:r>
            <w:r>
              <w:rPr>
                <w:noProof/>
                <w:webHidden/>
              </w:rPr>
            </w:r>
            <w:r>
              <w:rPr>
                <w:noProof/>
                <w:webHidden/>
              </w:rPr>
              <w:fldChar w:fldCharType="separate"/>
            </w:r>
            <w:r>
              <w:rPr>
                <w:noProof/>
                <w:webHidden/>
              </w:rPr>
              <w:t>140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5" w:history="1">
            <w:r w:rsidRPr="00C152AD">
              <w:rPr>
                <w:rStyle w:val="Hyperlink"/>
                <w:noProof/>
              </w:rPr>
              <w:t>A.6</w:t>
            </w:r>
            <w:r>
              <w:rPr>
                <w:rFonts w:eastAsiaTheme="minorEastAsia"/>
                <w:noProof/>
                <w:sz w:val="22"/>
              </w:rPr>
              <w:tab/>
            </w:r>
            <w:r w:rsidRPr="00C152AD">
              <w:rPr>
                <w:rStyle w:val="Hyperlink"/>
                <w:noProof/>
              </w:rPr>
              <w:t>Classes</w:t>
            </w:r>
            <w:r>
              <w:rPr>
                <w:noProof/>
                <w:webHidden/>
              </w:rPr>
              <w:tab/>
            </w:r>
            <w:r>
              <w:rPr>
                <w:noProof/>
                <w:webHidden/>
              </w:rPr>
              <w:fldChar w:fldCharType="begin"/>
            </w:r>
            <w:r>
              <w:rPr>
                <w:noProof/>
                <w:webHidden/>
              </w:rPr>
              <w:instrText xml:space="preserve"> PAGEREF _Toc399908525 \h </w:instrText>
            </w:r>
            <w:r>
              <w:rPr>
                <w:noProof/>
                <w:webHidden/>
              </w:rPr>
            </w:r>
            <w:r>
              <w:rPr>
                <w:noProof/>
                <w:webHidden/>
              </w:rPr>
              <w:fldChar w:fldCharType="separate"/>
            </w:r>
            <w:r>
              <w:rPr>
                <w:noProof/>
                <w:webHidden/>
              </w:rPr>
              <w:t>140</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6" w:history="1">
            <w:r w:rsidRPr="00C152AD">
              <w:rPr>
                <w:rStyle w:val="Hyperlink"/>
                <w:noProof/>
              </w:rPr>
              <w:t>A.7</w:t>
            </w:r>
            <w:r>
              <w:rPr>
                <w:rFonts w:eastAsiaTheme="minorEastAsia"/>
                <w:noProof/>
                <w:sz w:val="22"/>
              </w:rPr>
              <w:tab/>
            </w:r>
            <w:r w:rsidRPr="00C152AD">
              <w:rPr>
                <w:rStyle w:val="Hyperlink"/>
                <w:noProof/>
              </w:rPr>
              <w:t>Enums</w:t>
            </w:r>
            <w:r>
              <w:rPr>
                <w:noProof/>
                <w:webHidden/>
              </w:rPr>
              <w:tab/>
            </w:r>
            <w:r>
              <w:rPr>
                <w:noProof/>
                <w:webHidden/>
              </w:rPr>
              <w:fldChar w:fldCharType="begin"/>
            </w:r>
            <w:r>
              <w:rPr>
                <w:noProof/>
                <w:webHidden/>
              </w:rPr>
              <w:instrText xml:space="preserve"> PAGEREF _Toc399908526 \h </w:instrText>
            </w:r>
            <w:r>
              <w:rPr>
                <w:noProof/>
                <w:webHidden/>
              </w:rPr>
            </w:r>
            <w:r>
              <w:rPr>
                <w:noProof/>
                <w:webHidden/>
              </w:rPr>
              <w:fldChar w:fldCharType="separate"/>
            </w:r>
            <w:r>
              <w:rPr>
                <w:noProof/>
                <w:webHidden/>
              </w:rPr>
              <w:t>142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7" w:history="1">
            <w:r w:rsidRPr="00C152AD">
              <w:rPr>
                <w:rStyle w:val="Hyperlink"/>
                <w:noProof/>
              </w:rPr>
              <w:t>A.8</w:t>
            </w:r>
            <w:r>
              <w:rPr>
                <w:rFonts w:eastAsiaTheme="minorEastAsia"/>
                <w:noProof/>
                <w:sz w:val="22"/>
              </w:rPr>
              <w:tab/>
            </w:r>
            <w:r w:rsidRPr="00C152AD">
              <w:rPr>
                <w:rStyle w:val="Hyperlink"/>
                <w:noProof/>
              </w:rPr>
              <w:t>Internal Modules</w:t>
            </w:r>
            <w:r>
              <w:rPr>
                <w:noProof/>
                <w:webHidden/>
              </w:rPr>
              <w:tab/>
            </w:r>
            <w:r>
              <w:rPr>
                <w:noProof/>
                <w:webHidden/>
              </w:rPr>
              <w:fldChar w:fldCharType="begin"/>
            </w:r>
            <w:r>
              <w:rPr>
                <w:noProof/>
                <w:webHidden/>
              </w:rPr>
              <w:instrText xml:space="preserve"> PAGEREF _Toc399908527 \h </w:instrText>
            </w:r>
            <w:r>
              <w:rPr>
                <w:noProof/>
                <w:webHidden/>
              </w:rPr>
            </w:r>
            <w:r>
              <w:rPr>
                <w:noProof/>
                <w:webHidden/>
              </w:rPr>
              <w:fldChar w:fldCharType="separate"/>
            </w:r>
            <w:r>
              <w:rPr>
                <w:noProof/>
                <w:webHidden/>
              </w:rPr>
              <w:t>142</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8" w:history="1">
            <w:r w:rsidRPr="00C152AD">
              <w:rPr>
                <w:rStyle w:val="Hyperlink"/>
                <w:noProof/>
              </w:rPr>
              <w:t>A.9</w:t>
            </w:r>
            <w:r>
              <w:rPr>
                <w:rFonts w:eastAsiaTheme="minorEastAsia"/>
                <w:noProof/>
                <w:sz w:val="22"/>
              </w:rPr>
              <w:tab/>
            </w:r>
            <w:r w:rsidRPr="00C152AD">
              <w:rPr>
                <w:rStyle w:val="Hyperlink"/>
                <w:noProof/>
              </w:rPr>
              <w:t>Source Files and External Modules</w:t>
            </w:r>
            <w:r>
              <w:rPr>
                <w:noProof/>
                <w:webHidden/>
              </w:rPr>
              <w:tab/>
            </w:r>
            <w:r>
              <w:rPr>
                <w:noProof/>
                <w:webHidden/>
              </w:rPr>
              <w:fldChar w:fldCharType="begin"/>
            </w:r>
            <w:r>
              <w:rPr>
                <w:noProof/>
                <w:webHidden/>
              </w:rPr>
              <w:instrText xml:space="preserve"> PAGEREF _Toc399908528 \h </w:instrText>
            </w:r>
            <w:r>
              <w:rPr>
                <w:noProof/>
                <w:webHidden/>
              </w:rPr>
            </w:r>
            <w:r>
              <w:rPr>
                <w:noProof/>
                <w:webHidden/>
              </w:rPr>
              <w:fldChar w:fldCharType="separate"/>
            </w:r>
            <w:r>
              <w:rPr>
                <w:noProof/>
                <w:webHidden/>
              </w:rPr>
              <w:t>143</w:t>
            </w:r>
            <w:r>
              <w:rPr>
                <w:noProof/>
                <w:webHidden/>
              </w:rPr>
              <w:fldChar w:fldCharType="end"/>
            </w:r>
          </w:hyperlink>
        </w:p>
        <w:p w:rsidR="00D079C9" w:rsidRDefault="00D079C9">
          <w:pPr>
            <w:pStyle w:val="TOC2"/>
            <w:tabs>
              <w:tab w:val="left" w:pos="880"/>
              <w:tab w:val="right" w:leader="dot" w:pos="9350"/>
            </w:tabs>
            <w:rPr>
              <w:rFonts w:eastAsiaTheme="minorEastAsia"/>
              <w:noProof/>
              <w:sz w:val="22"/>
            </w:rPr>
          </w:pPr>
          <w:hyperlink w:anchor="_Toc399908529" w:history="1">
            <w:r w:rsidRPr="00C152AD">
              <w:rPr>
                <w:rStyle w:val="Hyperlink"/>
                <w:noProof/>
              </w:rPr>
              <w:t>A.10</w:t>
            </w:r>
            <w:r>
              <w:rPr>
                <w:rFonts w:eastAsiaTheme="minorEastAsia"/>
                <w:noProof/>
                <w:sz w:val="22"/>
              </w:rPr>
              <w:tab/>
            </w:r>
            <w:r w:rsidRPr="00C152AD">
              <w:rPr>
                <w:rStyle w:val="Hyperlink"/>
                <w:noProof/>
              </w:rPr>
              <w:t>Ambients</w:t>
            </w:r>
            <w:r>
              <w:rPr>
                <w:noProof/>
                <w:webHidden/>
              </w:rPr>
              <w:tab/>
            </w:r>
            <w:r>
              <w:rPr>
                <w:noProof/>
                <w:webHidden/>
              </w:rPr>
              <w:fldChar w:fldCharType="begin"/>
            </w:r>
            <w:r>
              <w:rPr>
                <w:noProof/>
                <w:webHidden/>
              </w:rPr>
              <w:instrText xml:space="preserve"> PAGEREF _Toc399908529 \h </w:instrText>
            </w:r>
            <w:r>
              <w:rPr>
                <w:noProof/>
                <w:webHidden/>
              </w:rPr>
            </w:r>
            <w:r>
              <w:rPr>
                <w:noProof/>
                <w:webHidden/>
              </w:rPr>
              <w:fldChar w:fldCharType="separate"/>
            </w:r>
            <w:r>
              <w:rPr>
                <w:noProof/>
                <w:webHidden/>
              </w:rPr>
              <w:t>144</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399908339"/>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6F0CADBB" wp14:editId="5471DB1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399908340"/>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D079C9">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399908341"/>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723DB3">
        <w:t>‘</w:t>
      </w:r>
      <w:r>
        <w:t>vote</w:t>
      </w:r>
      <w:r w:rsidR="00723DB3">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079C9">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399908342"/>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Finally, the ‘J</w:t>
      </w:r>
      <w:r w:rsidR="00BD4B50">
        <w:t>Query</w:t>
      </w:r>
      <w:r w:rsidR="003C5D03">
        <w:t>Static</w:t>
      </w:r>
      <w:r>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2EEEDA72" wp14:editId="1C3F202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D079C9">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399908343"/>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D079C9">
        <w:t>3.8</w:t>
      </w:r>
      <w:r w:rsidR="00490CA0">
        <w:fldChar w:fldCharType="end"/>
      </w:r>
      <w:r w:rsidR="00490CA0">
        <w:t xml:space="preserve"> for more information about type comparisons.</w:t>
      </w:r>
    </w:p>
    <w:p w:rsidR="0044410D" w:rsidRPr="0044410D" w:rsidRDefault="00BD4B50" w:rsidP="00AA00BA">
      <w:pPr>
        <w:pStyle w:val="Heading2"/>
      </w:pPr>
      <w:bookmarkStart w:id="8" w:name="_Toc399908344"/>
      <w:r>
        <w:t>Contextual Typing</w:t>
      </w:r>
      <w:bookmarkEnd w:id="8"/>
    </w:p>
    <w:p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D079C9">
        <w:t>4.19</w:t>
      </w:r>
      <w:r>
        <w:fldChar w:fldCharType="end"/>
      </w:r>
      <w:r>
        <w:t xml:space="preserve"> provides additional information about contextually typed expressions.</w:t>
      </w:r>
    </w:p>
    <w:p w:rsidR="0044410D" w:rsidRPr="0044410D" w:rsidRDefault="00BD4B50" w:rsidP="00AA00BA">
      <w:pPr>
        <w:pStyle w:val="Heading2"/>
      </w:pPr>
      <w:bookmarkStart w:id="9" w:name="_Toc399908345"/>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If we were to write out the function type declaration for the ‘BankAccount’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we can add to the ‘BankAccount’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D079C9">
        <w:t>8</w:t>
      </w:r>
      <w:r>
        <w:fldChar w:fldCharType="end"/>
      </w:r>
      <w:r>
        <w:t xml:space="preserve"> provides additional information about classes.</w:t>
      </w:r>
    </w:p>
    <w:p w:rsidR="0044410D" w:rsidRPr="0044410D" w:rsidRDefault="00C659AB" w:rsidP="00C659AB">
      <w:pPr>
        <w:pStyle w:val="Heading2"/>
      </w:pPr>
      <w:bookmarkStart w:id="10" w:name="_Toc399908346"/>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079C9">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44410D" w:rsidRPr="0044410D" w:rsidRDefault="00C659AB" w:rsidP="00C659AB">
      <w:pPr>
        <w:rPr>
          <w:highlight w:val="white"/>
        </w:rPr>
      </w:pPr>
      <w:r>
        <w:rPr>
          <w:highlight w:val="white"/>
        </w:rPr>
        <w:t>For example, the ‘compute’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399908347"/>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3CC06E3A" wp14:editId="3D51718D">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44410D" w:rsidRPr="0044410D" w:rsidRDefault="00C659AB" w:rsidP="001E14DD">
      <w:pPr>
        <w:ind w:left="720"/>
        <w:rPr>
          <w:highlight w:val="white"/>
        </w:rPr>
      </w:pPr>
      <w:r>
        <w:rPr>
          <w:noProof/>
          <w:highlight w:val="white"/>
        </w:rPr>
        <w:drawing>
          <wp:inline distT="0" distB="0" distL="0" distR="0" wp14:anchorId="787DF6D3" wp14:editId="1372FD3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079C9">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399908348"/>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The compiler infers in this example that the ‘numberToString’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079C9">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399908349"/>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Pr="005B2E4A">
        <w:rPr>
          <w:color w:val="800000"/>
        </w:rPr>
        <w:t>"hello"</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079C9">
        <w:t>2.3</w:t>
      </w:r>
      <w:r w:rsidR="00A640FB">
        <w:fldChar w:fldCharType="end"/>
      </w:r>
      <w:r>
        <w:t xml:space="preserve"> for more details).</w:t>
      </w:r>
    </w:p>
    <w:p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D079C9">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399908350"/>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399908351"/>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399908352"/>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399908353"/>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entity’s parent module.</w:t>
      </w:r>
    </w:p>
    <w:p w:rsidR="0044410D" w:rsidRPr="0044410D" w:rsidRDefault="00315F14" w:rsidP="00236652">
      <w:pPr>
        <w:pStyle w:val="ListParagraph"/>
        <w:numPr>
          <w:ilvl w:val="0"/>
          <w:numId w:val="45"/>
        </w:numPr>
      </w:pPr>
      <w:r>
        <w:t>The root module of an exported entity is the root module of the entity’s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079C9">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079C9">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079C9">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D079C9">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399908354"/>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079C9">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079C9">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079C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D079C9">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399908355"/>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proofErr w:type="gramStart"/>
      <w:r>
        <w:t>or</w:t>
      </w:r>
      <w:proofErr w:type="gramEnd"/>
      <w:r>
        <w:t xml:space="preserve">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44410D" w:rsidRPr="0044410D" w:rsidRDefault="00F701E3" w:rsidP="000F6403">
      <w:pPr>
        <w:pStyle w:val="Heading2"/>
      </w:pPr>
      <w:bookmarkStart w:id="23" w:name="_Toc399908356"/>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399908357"/>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44410D" w:rsidRPr="0044410D" w:rsidRDefault="000A5506" w:rsidP="00F41452">
      <w:pPr>
        <w:pStyle w:val="Heading3"/>
      </w:pPr>
      <w:bookmarkStart w:id="25" w:name="_Toc399908358"/>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D079C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079C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399908359"/>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079C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079C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399908360"/>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079C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079C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399908361"/>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399908362"/>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rsidR="0044410D" w:rsidRPr="0044410D" w:rsidRDefault="00F701E3" w:rsidP="00F701E3">
      <w:pPr>
        <w:pStyle w:val="Heading3"/>
      </w:pPr>
      <w:bookmarkStart w:id="30" w:name="_Ref331509340"/>
      <w:bookmarkStart w:id="31" w:name="_Toc399908363"/>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rsidR="0044410D" w:rsidRPr="0044410D" w:rsidRDefault="00407D70" w:rsidP="00407D70">
      <w:pPr>
        <w:pStyle w:val="Heading3"/>
      </w:pPr>
      <w:bookmarkStart w:id="32" w:name="_Toc399908364"/>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079C9">
        <w:t>9.1</w:t>
      </w:r>
      <w:r>
        <w:fldChar w:fldCharType="end"/>
      </w:r>
      <w:r>
        <w:t xml:space="preserve">) and referenced using type references (section </w:t>
      </w:r>
      <w:r>
        <w:fldChar w:fldCharType="begin"/>
      </w:r>
      <w:r>
        <w:instrText xml:space="preserve"> REF _Ref343165311 \r \h </w:instrText>
      </w:r>
      <w:r>
        <w:fldChar w:fldCharType="separate"/>
      </w:r>
      <w:r w:rsidR="00D079C9">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399908365"/>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D079C9">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399908366"/>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D079C9">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D079C9">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D079C9">
        <w:t>3.6.5</w:t>
      </w:r>
      <w:r>
        <w:fldChar w:fldCharType="end"/>
      </w:r>
      <w:r>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D079C9">
        <w:t>3.6.6</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D079C9">
        <w:t>3.6.7</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D079C9">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D079C9">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D079C9">
        <w:t>4.9</w:t>
      </w:r>
      <w:r>
        <w:fldChar w:fldCharType="end"/>
      </w:r>
      <w:r>
        <w:t>) and function declarations (</w:t>
      </w:r>
      <w:r>
        <w:fldChar w:fldCharType="begin"/>
      </w:r>
      <w:r>
        <w:instrText xml:space="preserve"> REF _Ref316213258 \r \h </w:instrText>
      </w:r>
      <w:r>
        <w:fldChar w:fldCharType="separate"/>
      </w:r>
      <w:r w:rsidR="00D079C9">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D079C9">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D079C9">
        <w:t>10.3</w:t>
      </w:r>
      <w:r>
        <w:fldChar w:fldCharType="end"/>
      </w:r>
      <w:r>
        <w:t>).</w:t>
      </w:r>
    </w:p>
    <w:p w:rsidR="0044410D" w:rsidRPr="0044410D" w:rsidRDefault="00881CBE" w:rsidP="00602C3C">
      <w:pPr>
        <w:pStyle w:val="Heading3"/>
      </w:pPr>
      <w:bookmarkStart w:id="37" w:name="_Ref349911330"/>
      <w:bookmarkStart w:id="38" w:name="_Toc399908367"/>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079C9">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399908368"/>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created from the generic interface type ‘Array’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079C9">
        <w:t>3.6.4</w:t>
      </w:r>
      <w:r w:rsidR="006112A7">
        <w:fldChar w:fldCharType="end"/>
      </w:r>
      <w:r>
        <w:t>) provide a shorthand notation for creating such references.</w:t>
      </w:r>
    </w:p>
    <w:p w:rsidR="00933368" w:rsidRDefault="00933368" w:rsidP="00933368">
      <w:r>
        <w:t>The declaration of the ‘Array’ interface includes a property ‘length’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D079C9">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Pr="00815514">
        <w:rPr>
          <w:color w:val="800000"/>
          <w:highlight w:val="white"/>
        </w:rPr>
        <w:t>"hello"</w:t>
      </w:r>
      <w:r>
        <w:t xml:space="preserve">, </w:t>
      </w:r>
      <w:r w:rsidRPr="00815514">
        <w:rPr>
          <w:color w:val="800000"/>
          <w:highlight w:val="white"/>
        </w:rPr>
        <w:t>"world"</w:t>
      </w:r>
      <w:r>
        <w:t>];</w:t>
      </w:r>
    </w:p>
    <w:p w:rsidR="00933368" w:rsidRDefault="00933368" w:rsidP="00933368">
      <w:pPr>
        <w:pStyle w:val="Heading3"/>
      </w:pPr>
      <w:bookmarkStart w:id="41" w:name="_Ref399821916"/>
      <w:bookmarkStart w:id="42" w:name="_Toc399908369"/>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079C9">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proofErr w:type="gramStart"/>
      <w:r>
        <w:t>combines</w:t>
      </w:r>
      <w:proofErr w:type="gramEnd"/>
      <w:r>
        <w:t xml:space="preserve">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proofErr w:type="gramStart"/>
      <w:r>
        <w:t>with</w:t>
      </w:r>
      <w:proofErr w:type="gramEnd"/>
      <w:r>
        <w:t xml:space="preserve"> the members of an array type whose element type is the </w:t>
      </w:r>
      <w:r w:rsidR="007D1300">
        <w:t xml:space="preserve">best common type (section </w:t>
      </w:r>
      <w:r w:rsidR="007D1300">
        <w:fldChar w:fldCharType="begin"/>
      </w:r>
      <w:r w:rsidR="007D1300">
        <w:instrText xml:space="preserve"> REF _Ref314579145 \r \h </w:instrText>
      </w:r>
      <w:r w:rsidR="007D1300">
        <w:fldChar w:fldCharType="separate"/>
      </w:r>
      <w:r w:rsidR="00D079C9">
        <w:t>3.10</w:t>
      </w:r>
      <w:r w:rsidR="007D1300">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079C9">
        <w:t>4.6</w:t>
      </w:r>
      <w:r w:rsidR="00494DC0">
        <w:fldChar w:fldCharType="end"/>
      </w:r>
      <w:r w:rsidR="00494DC0">
        <w:t>) may be used to create values of tuple types.</w:t>
      </w:r>
      <w:r>
        <w:t xml:space="preserve"> For example</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Pr="00FF2F0A">
        <w:rPr>
          <w:color w:val="800000"/>
          <w:highlight w:val="white"/>
        </w:rPr>
        <w:t>1</w:t>
      </w:r>
      <w:r>
        <w:t xml:space="preserve">, </w:t>
      </w:r>
      <w:r w:rsidRPr="00FF2F0A">
        <w:rPr>
          <w:color w:val="800000"/>
          <w:highlight w:val="white"/>
        </w:rPr>
        <w:t>"one"</w:t>
      </w:r>
      <w:r>
        <w:t>];</w:t>
      </w:r>
    </w:p>
    <w:p w:rsidR="00815514" w:rsidRDefault="00815514" w:rsidP="00815514">
      <w:pPr>
        <w:pStyle w:val="Heading3"/>
      </w:pPr>
      <w:bookmarkStart w:id="43" w:name="_Toc399908370"/>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079C9">
        <w:t>3.6.6</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399908371"/>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079C9">
        <w:t>3.6.7</w:t>
      </w:r>
      <w:r w:rsidR="00DB5E89">
        <w:fldChar w:fldCharType="end"/>
      </w:r>
      <w:r w:rsidR="00DB5E89">
        <w:t>) or by including construct signatures in object type literals.</w:t>
      </w:r>
    </w:p>
    <w:p w:rsidR="0044410D" w:rsidRPr="0044410D" w:rsidRDefault="00346243" w:rsidP="00346243">
      <w:pPr>
        <w:pStyle w:val="Heading3"/>
      </w:pPr>
      <w:bookmarkStart w:id="45" w:name="_Toc399908372"/>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079C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D079C9">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079C9">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D079C9">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079C9">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079C9">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6" w:name="_Ref342394865"/>
      <w:bookmarkStart w:id="47" w:name="_Toc399908373"/>
      <w:r>
        <w:t>Type Parameters</w:t>
      </w:r>
      <w:bookmarkEnd w:id="46"/>
      <w:bookmarkEnd w:id="47"/>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48" w:name="_Ref366146437"/>
      <w:bookmarkStart w:id="49" w:name="_Toc399908374"/>
      <w:r>
        <w:t>Type Parameter Lists</w:t>
      </w:r>
      <w:bookmarkEnd w:id="48"/>
      <w:bookmarkEnd w:id="49"/>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D079C9">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079C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079C9">
        <w:t>4.11</w:t>
      </w:r>
      <w:r>
        <w:fldChar w:fldCharType="end"/>
      </w:r>
      <w:r>
        <w:t xml:space="preserve">), and function calls (section </w:t>
      </w:r>
      <w:r>
        <w:fldChar w:fldCharType="begin"/>
      </w:r>
      <w:r>
        <w:instrText xml:space="preserve"> REF _Ref320250038 \r \h </w:instrText>
      </w:r>
      <w:r>
        <w:fldChar w:fldCharType="separate"/>
      </w:r>
      <w:r w:rsidR="00D079C9">
        <w:t>4.12</w:t>
      </w:r>
      <w:r>
        <w:fldChar w:fldCharType="end"/>
      </w:r>
      <w:r>
        <w:t>), type parameters appear to have the members of their base constraint, but no other members.</w:t>
      </w:r>
    </w:p>
    <w:p w:rsidR="0044410D" w:rsidRPr="0044410D" w:rsidRDefault="00EC706E" w:rsidP="00EC706E">
      <w:pPr>
        <w:pStyle w:val="Heading3"/>
      </w:pPr>
      <w:bookmarkStart w:id="50" w:name="_Ref366145964"/>
      <w:bookmarkStart w:id="51" w:name="_Toc399908375"/>
      <w:r>
        <w:t>Type Argument Lists</w:t>
      </w:r>
      <w:bookmarkEnd w:id="50"/>
      <w:bookmarkEnd w:id="51"/>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079C9">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079C9">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079C9">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2" w:name="_Ref349736654"/>
      <w:bookmarkStart w:id="53" w:name="_Toc399908376"/>
      <w:r>
        <w:t>Named Types</w:t>
      </w:r>
      <w:bookmarkEnd w:id="52"/>
      <w:bookmarkEnd w:id="53"/>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079C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079C9">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D079C9">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079C9">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44410D" w:rsidRPr="0044410D"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4" w:name="_Ref349832418"/>
      <w:bookmarkStart w:id="55" w:name="_Toc399908377"/>
      <w:r>
        <w:t>Instance Types</w:t>
      </w:r>
      <w:bookmarkEnd w:id="54"/>
      <w:bookmarkEnd w:id="55"/>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6" w:name="_Ref319139856"/>
      <w:bookmarkStart w:id="57" w:name="_Toc399908378"/>
      <w:r>
        <w:t>Specifying Types</w:t>
      </w:r>
      <w:bookmarkEnd w:id="56"/>
      <w:bookmarkEnd w:id="57"/>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rsidR="004C5365" w:rsidRPr="0044410D" w:rsidRDefault="004C5365" w:rsidP="004C5365">
      <w:r>
        <w:t>The different forms of type notations are described in the following sections.</w:t>
      </w:r>
    </w:p>
    <w:p w:rsidR="0044410D" w:rsidRPr="0044410D" w:rsidRDefault="00A10939" w:rsidP="00A10939">
      <w:pPr>
        <w:pStyle w:val="Heading3"/>
      </w:pPr>
      <w:bookmarkStart w:id="58" w:name="_Ref352313823"/>
      <w:bookmarkStart w:id="59" w:name="_Toc399908379"/>
      <w:r>
        <w:t>Predefined Types</w:t>
      </w:r>
      <w:bookmarkEnd w:id="58"/>
      <w:bookmarkEnd w:id="59"/>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0" w:name="_Ref342558726"/>
      <w:bookmarkStart w:id="61" w:name="_Ref343165311"/>
      <w:bookmarkStart w:id="62" w:name="_Ref343176491"/>
      <w:bookmarkStart w:id="63" w:name="_Toc399908380"/>
      <w:r>
        <w:t xml:space="preserve">Type </w:t>
      </w:r>
      <w:bookmarkEnd w:id="60"/>
      <w:r w:rsidR="005A2154">
        <w:t>References</w:t>
      </w:r>
      <w:bookmarkEnd w:id="61"/>
      <w:bookmarkEnd w:id="62"/>
      <w:bookmarkEnd w:id="63"/>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079C9">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079C9">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D079C9">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079C9">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lastRenderedPageBreak/>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D079C9">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4" w:name="_Ref399748157"/>
      <w:bookmarkStart w:id="65" w:name="_Toc399908381"/>
      <w:r>
        <w:t>Object Type Literals</w:t>
      </w:r>
      <w:bookmarkEnd w:id="64"/>
      <w:bookmarkEnd w:id="65"/>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079C9">
        <w:t>3.7</w:t>
      </w:r>
      <w:r w:rsidR="00C7799C">
        <w:fldChar w:fldCharType="end"/>
      </w:r>
      <w:r>
        <w:t>.</w:t>
      </w:r>
    </w:p>
    <w:p w:rsidR="0044410D" w:rsidRDefault="0044410D" w:rsidP="0044410D">
      <w:pPr>
        <w:pStyle w:val="Heading3"/>
      </w:pPr>
      <w:bookmarkStart w:id="66" w:name="_Ref399748659"/>
      <w:bookmarkStart w:id="67" w:name="_Ref399908025"/>
      <w:bookmarkStart w:id="68" w:name="_Toc399908382"/>
      <w:r>
        <w:t>Array Type</w:t>
      </w:r>
      <w:bookmarkEnd w:id="66"/>
      <w:r w:rsidR="00BE59C5">
        <w:t xml:space="preserve"> Literals</w:t>
      </w:r>
      <w:bookmarkEnd w:id="67"/>
      <w:bookmarkEnd w:id="68"/>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079C9">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p>
    <w:p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p>
    <w:p w:rsidR="00700CD6" w:rsidRPr="0044410D" w:rsidRDefault="00700CD6" w:rsidP="00700CD6">
      <w:pPr>
        <w:pStyle w:val="Code"/>
      </w:pPr>
      <w:r>
        <w:t xml:space="preserve">() =&gt; </w:t>
      </w:r>
      <w:r w:rsidRPr="003A2AB9">
        <w:rPr>
          <w:color w:val="0000FF"/>
          <w:highlight w:val="white"/>
        </w:rPr>
        <w:t>string</w:t>
      </w:r>
      <w:r>
        <w:t>[]</w:t>
      </w:r>
    </w:p>
    <w:p w:rsidR="00700CD6" w:rsidRPr="0044410D" w:rsidRDefault="00700CD6" w:rsidP="00700CD6">
      <w:proofErr w:type="gramStart"/>
      <w:r>
        <w:t>denotes</w:t>
      </w:r>
      <w:proofErr w:type="gramEnd"/>
      <w:r>
        <w:t xml:space="preserve"> a function returning a string array, not an array of functions returning string. The latter can be expressed using ‘Array&lt;T&gt;’ notation</w:t>
      </w:r>
    </w:p>
    <w:p w:rsidR="00700CD6" w:rsidRPr="0044410D" w:rsidRDefault="00700CD6" w:rsidP="00700CD6">
      <w:pPr>
        <w:pStyle w:val="Code"/>
      </w:pPr>
      <w:r>
        <w:t xml:space="preserve">Array&lt;() =&gt; </w:t>
      </w:r>
      <w:r w:rsidRPr="00CF73E6">
        <w:rPr>
          <w:color w:val="0000FF"/>
          <w:highlight w:val="white"/>
        </w:rPr>
        <w:t>string</w:t>
      </w:r>
      <w:r>
        <w:t>&gt;</w:t>
      </w:r>
    </w:p>
    <w:p w:rsidR="00700CD6" w:rsidRPr="0044410D" w:rsidRDefault="00700CD6" w:rsidP="00700CD6">
      <w:proofErr w:type="gramStart"/>
      <w:r>
        <w:t>or</w:t>
      </w:r>
      <w:proofErr w:type="gramEnd"/>
      <w:r>
        <w:t xml:space="preserve"> by writing the element type as an object type literal</w:t>
      </w:r>
    </w:p>
    <w:p w:rsidR="00700CD6" w:rsidRPr="00700CD6" w:rsidRDefault="00700CD6" w:rsidP="002C6E99">
      <w:pPr>
        <w:pStyle w:val="Code"/>
      </w:pPr>
      <w:r>
        <w:t xml:space="preserve">{ (): </w:t>
      </w:r>
      <w:r w:rsidRPr="00CF73E6">
        <w:rPr>
          <w:color w:val="0000FF"/>
          <w:highlight w:val="white"/>
        </w:rPr>
        <w:t>string</w:t>
      </w:r>
      <w:r>
        <w:t xml:space="preserve"> }[]</w:t>
      </w:r>
    </w:p>
    <w:p w:rsidR="0044410D" w:rsidRDefault="0044410D" w:rsidP="0044410D">
      <w:pPr>
        <w:pStyle w:val="Heading3"/>
      </w:pPr>
      <w:bookmarkStart w:id="69" w:name="_Ref399748670"/>
      <w:bookmarkStart w:id="70" w:name="_Ref399770000"/>
      <w:bookmarkStart w:id="71" w:name="_Toc399908383"/>
      <w:r>
        <w:lastRenderedPageBreak/>
        <w:t>Tuple Type</w:t>
      </w:r>
      <w:bookmarkEnd w:id="69"/>
      <w:r w:rsidR="00BE59C5">
        <w:t xml:space="preserve"> Literals</w:t>
      </w:r>
      <w:bookmarkEnd w:id="70"/>
      <w:bookmarkEnd w:id="71"/>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079C9">
        <w:t>3.3.3</w:t>
      </w:r>
      <w:r>
        <w:fldChar w:fldCharType="end"/>
      </w:r>
      <w:r>
        <w:t>).</w:t>
      </w:r>
    </w:p>
    <w:p w:rsidR="0044410D" w:rsidRDefault="0044410D" w:rsidP="0044410D">
      <w:pPr>
        <w:pStyle w:val="Heading3"/>
      </w:pPr>
      <w:bookmarkStart w:id="72" w:name="_Ref399748681"/>
      <w:bookmarkStart w:id="73" w:name="_Ref399772616"/>
      <w:bookmarkStart w:id="74" w:name="_Toc399908384"/>
      <w:r>
        <w:t>Function Type</w:t>
      </w:r>
      <w:bookmarkEnd w:id="72"/>
      <w:r w:rsidR="00BE59C5">
        <w:t xml:space="preserve"> Literals</w:t>
      </w:r>
      <w:bookmarkEnd w:id="73"/>
      <w:bookmarkEnd w:id="74"/>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proofErr w:type="gramStart"/>
      <w:r>
        <w:t>is</w:t>
      </w:r>
      <w:proofErr w:type="gramEnd"/>
      <w:r>
        <w:t xml:space="preserve">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5" w:name="_Ref399748696"/>
      <w:bookmarkStart w:id="76" w:name="_Ref399821725"/>
      <w:bookmarkStart w:id="77" w:name="_Toc399908385"/>
      <w:r>
        <w:t>Constructor Type</w:t>
      </w:r>
      <w:bookmarkEnd w:id="75"/>
      <w:r w:rsidR="00BE59C5">
        <w:t xml:space="preserve"> Literals</w:t>
      </w:r>
      <w:bookmarkEnd w:id="76"/>
      <w:bookmarkEnd w:id="77"/>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proofErr w:type="gramStart"/>
      <w:r>
        <w:lastRenderedPageBreak/>
        <w:t>is</w:t>
      </w:r>
      <w:proofErr w:type="gramEnd"/>
      <w:r>
        <w:t xml:space="preserve">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78" w:name="_Ref367622729"/>
      <w:bookmarkStart w:id="79" w:name="_Toc399908386"/>
      <w:r>
        <w:t>Type Queries</w:t>
      </w:r>
      <w:bookmarkEnd w:id="78"/>
      <w:bookmarkEnd w:id="79"/>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079C9">
        <w:t>4.3</w:t>
      </w:r>
      <w:r>
        <w:fldChar w:fldCharType="end"/>
      </w:r>
      <w:r>
        <w:t xml:space="preserve">) or property access expression (section </w:t>
      </w:r>
      <w:r>
        <w:fldChar w:fldCharType="begin"/>
      </w:r>
      <w:r>
        <w:instrText xml:space="preserve"> REF _Ref320780642 \r \h </w:instrText>
      </w:r>
      <w:r>
        <w:fldChar w:fldCharType="separate"/>
      </w:r>
      <w:r w:rsidR="00D079C9">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079C9">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‘g’ and ‘g.x’ have the same recursive type, and likewise ‘h’ and </w:t>
      </w:r>
      <w:proofErr w:type="gramStart"/>
      <w:r>
        <w:t>‘h(</w:t>
      </w:r>
      <w:proofErr w:type="gramEnd"/>
      <w:r>
        <w:t>)’ have the same recursive type.</w:t>
      </w:r>
    </w:p>
    <w:p w:rsidR="0044410D" w:rsidRPr="0044410D" w:rsidRDefault="008215E7" w:rsidP="00E616E3">
      <w:pPr>
        <w:pStyle w:val="Heading2"/>
      </w:pPr>
      <w:bookmarkStart w:id="80" w:name="_Ref399751903"/>
      <w:bookmarkStart w:id="81" w:name="_Ref399751904"/>
      <w:bookmarkStart w:id="82" w:name="_Toc399908387"/>
      <w:r>
        <w:lastRenderedPageBreak/>
        <w:t>Specifying Members</w:t>
      </w:r>
      <w:bookmarkEnd w:id="80"/>
      <w:bookmarkEnd w:id="81"/>
      <w:bookmarkEnd w:id="82"/>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079C9">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3" w:name="_Toc399908388"/>
      <w:r>
        <w:t>Property Signatures</w:t>
      </w:r>
      <w:bookmarkEnd w:id="83"/>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44410D" w:rsidRPr="0044410D" w:rsidRDefault="008A36D2" w:rsidP="00E616E3">
      <w:pPr>
        <w:pStyle w:val="Heading3"/>
      </w:pPr>
      <w:bookmarkStart w:id="84" w:name="_Ref343690028"/>
      <w:bookmarkStart w:id="85" w:name="_Toc399908389"/>
      <w:r>
        <w:t>Call Signatures</w:t>
      </w:r>
      <w:bookmarkEnd w:id="84"/>
      <w:bookmarkEnd w:id="85"/>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079C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079C9">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079C9">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079C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079C9">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86" w:name="_Ref343771118"/>
      <w:r>
        <w:lastRenderedPageBreak/>
        <w:t>Type Parameters</w:t>
      </w:r>
      <w:bookmarkEnd w:id="86"/>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079C9">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079C9">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079C9">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ties ‘x’ and ‘y’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079C9">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D079C9">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079C9">
        <w:t>6.3</w:t>
      </w:r>
      <w:r w:rsidR="001659E2">
        <w:fldChar w:fldCharType="end"/>
      </w:r>
      <w:r w:rsidR="001659E2">
        <w:t>.</w:t>
      </w:r>
    </w:p>
    <w:p w:rsidR="0044410D" w:rsidRPr="0044410D" w:rsidRDefault="00443DC0" w:rsidP="00443DC0">
      <w:pPr>
        <w:pStyle w:val="Heading4"/>
      </w:pPr>
      <w:bookmarkStart w:id="87" w:name="_Ref352141783"/>
      <w:r>
        <w:t>Specialized Signatures</w:t>
      </w:r>
      <w:bookmarkEnd w:id="87"/>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079C9">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079C9">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88" w:name="_Toc399908390"/>
      <w:r>
        <w:t>Construct</w:t>
      </w:r>
      <w:r w:rsidR="008A36D2">
        <w:t xml:space="preserve"> Signatures</w:t>
      </w:r>
      <w:bookmarkEnd w:id="88"/>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079C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89" w:name="_Ref351648322"/>
      <w:bookmarkStart w:id="90" w:name="_Ref351906593"/>
      <w:bookmarkStart w:id="91" w:name="_Toc399908391"/>
      <w:r>
        <w:softHyphen/>
      </w:r>
      <w:r>
        <w:softHyphen/>
      </w:r>
      <w:r>
        <w:softHyphen/>
      </w:r>
      <w:r w:rsidR="006714DA">
        <w:t>Index</w:t>
      </w:r>
      <w:r w:rsidR="008A36D2">
        <w:t xml:space="preserve"> Signatures</w:t>
      </w:r>
      <w:bookmarkEnd w:id="89"/>
      <w:bookmarkEnd w:id="90"/>
      <w:bookmarkEnd w:id="91"/>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079C9">
        <w:t>4.10</w:t>
      </w:r>
      <w:r>
        <w:fldChar w:fldCharType="end"/>
      </w:r>
      <w:r>
        <w:t>.</w:t>
      </w:r>
    </w:p>
    <w:p w:rsidR="0044410D" w:rsidRPr="0044410D" w:rsidRDefault="00C953F7" w:rsidP="00E616E3">
      <w:pPr>
        <w:pStyle w:val="Heading3"/>
      </w:pPr>
      <w:bookmarkStart w:id="92" w:name="_Ref343599928"/>
      <w:bookmarkStart w:id="93" w:name="_Toc399908392"/>
      <w:r>
        <w:t>Method</w:t>
      </w:r>
      <w:r w:rsidR="008A36D2">
        <w:t xml:space="preserve"> Signatures</w:t>
      </w:r>
      <w:bookmarkEnd w:id="92"/>
      <w:bookmarkEnd w:id="93"/>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proofErr w:type="gramStart"/>
      <w:r>
        <w:t>is</w:t>
      </w:r>
      <w:proofErr w:type="gramEnd"/>
      <w:r>
        <w:t xml:space="preserve">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proofErr w:type="gramStart"/>
      <w:r>
        <w:t>is</w:t>
      </w:r>
      <w:proofErr w:type="gramEnd"/>
      <w:r>
        <w:t xml:space="preserve">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4" w:name="_Ref320780546"/>
      <w:bookmarkStart w:id="95" w:name="_Toc399908393"/>
      <w:r>
        <w:t>Type Relationships</w:t>
      </w:r>
      <w:bookmarkEnd w:id="94"/>
      <w:bookmarkEnd w:id="95"/>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D079C9">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96" w:name="_Ref366164315"/>
      <w:bookmarkStart w:id="97" w:name="_Toc399908394"/>
      <w:r>
        <w:rPr>
          <w:highlight w:val="white"/>
        </w:rPr>
        <w:t>Apparent Type</w:t>
      </w:r>
      <w:bookmarkEnd w:id="96"/>
      <w:bookmarkEnd w:id="97"/>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D079C9">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D079C9">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D079C9">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44410D" w:rsidRPr="0044410D" w:rsidRDefault="00B17BE7" w:rsidP="00236652">
      <w:pPr>
        <w:pStyle w:val="ListParagraph"/>
        <w:numPr>
          <w:ilvl w:val="0"/>
          <w:numId w:val="34"/>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D079C9">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98" w:name="_Ref326851506"/>
      <w:bookmarkStart w:id="99"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44410D" w:rsidRPr="0044410D"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‘toString’ method that isn’t compatible with that of ‘Object’.</w:t>
      </w:r>
    </w:p>
    <w:p w:rsidR="0044410D" w:rsidRPr="0044410D" w:rsidRDefault="00151024" w:rsidP="00151024">
      <w:pPr>
        <w:pStyle w:val="Heading3"/>
      </w:pPr>
      <w:bookmarkStart w:id="100" w:name="_Ref366489706"/>
      <w:bookmarkStart w:id="101" w:name="_Toc399908395"/>
      <w:r>
        <w:t>Type</w:t>
      </w:r>
      <w:r w:rsidR="002B53CE">
        <w:t xml:space="preserve"> and Member I</w:t>
      </w:r>
      <w:r>
        <w:t>dentity</w:t>
      </w:r>
      <w:bookmarkEnd w:id="98"/>
      <w:bookmarkEnd w:id="100"/>
      <w:bookmarkEnd w:id="101"/>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44410D" w:rsidRPr="0044410D" w:rsidRDefault="00F934AD" w:rsidP="00236652">
      <w:pPr>
        <w:pStyle w:val="ListParagraph"/>
        <w:numPr>
          <w:ilvl w:val="0"/>
          <w:numId w:val="33"/>
        </w:numPr>
      </w:pPr>
      <w:r>
        <w:t>they</w:t>
      </w:r>
      <w:r w:rsidR="00367C8D">
        <w:t xml:space="preserve"> are the same type parameter,</w:t>
      </w:r>
      <w:r w:rsidR="001F3321">
        <w:t xml:space="preserve"> or</w:t>
      </w:r>
    </w:p>
    <w:p w:rsidR="0044410D" w:rsidRPr="0044410D" w:rsidRDefault="00151024" w:rsidP="00236652">
      <w:pPr>
        <w:pStyle w:val="ListParagraph"/>
        <w:numPr>
          <w:ilvl w:val="0"/>
          <w:numId w:val="33"/>
        </w:numPr>
      </w:pPr>
      <w:proofErr w:type="gramStart"/>
      <w:r>
        <w:t>they</w:t>
      </w:r>
      <w:proofErr w:type="gramEnd"/>
      <w:r>
        <w:t xml:space="preserve">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proofErr w:type="gramStart"/>
      <w:r>
        <w:t>they</w:t>
      </w:r>
      <w:proofErr w:type="gramEnd"/>
      <w:r>
        <w:t xml:space="preserve">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44410D" w:rsidRPr="0044410D" w:rsidRDefault="00DB2AF0" w:rsidP="00B12BE1">
      <w:pPr>
        <w:pStyle w:val="Heading3"/>
      </w:pPr>
      <w:bookmarkStart w:id="102" w:name="_Ref326839674"/>
      <w:bookmarkStart w:id="103" w:name="_Toc399908396"/>
      <w:r>
        <w:t>Subtypes and Supertypes</w:t>
      </w:r>
      <w:bookmarkEnd w:id="99"/>
      <w:bookmarkEnd w:id="102"/>
      <w:bookmarkEnd w:id="103"/>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D079C9">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D079C9">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4" w:name="_Ref330633611"/>
      <w:bookmarkStart w:id="105" w:name="_Toc399908397"/>
      <w:r>
        <w:t>Assignment Compatibility</w:t>
      </w:r>
      <w:bookmarkEnd w:id="104"/>
      <w:bookmarkEnd w:id="105"/>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6"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D079C9">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07"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lastRenderedPageBreak/>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079C9">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proofErr w:type="gramStart"/>
      <w:r>
        <w:t>the</w:t>
      </w:r>
      <w:proofErr w:type="gramEnd"/>
      <w:r>
        <w:t xml:space="preserv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08" w:name="_Ref366241724"/>
      <w:bookmarkStart w:id="109" w:name="_Toc399908398"/>
      <w:r>
        <w:t>Contextual</w:t>
      </w:r>
      <w:r w:rsidR="00DC55CF">
        <w:t xml:space="preserve"> Signature Instantiation</w:t>
      </w:r>
      <w:bookmarkEnd w:id="108"/>
      <w:bookmarkEnd w:id="109"/>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079C9">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079C9">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D079C9">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44410D" w:rsidRPr="0044410D" w:rsidRDefault="009F62A1" w:rsidP="009F62A1">
      <w:pPr>
        <w:pStyle w:val="Heading3"/>
      </w:pPr>
      <w:bookmarkStart w:id="110" w:name="_Ref366309307"/>
      <w:bookmarkStart w:id="111" w:name="_Toc399908399"/>
      <w:r>
        <w:lastRenderedPageBreak/>
        <w:t>Type Inference</w:t>
      </w:r>
      <w:bookmarkEnd w:id="110"/>
      <w:bookmarkEnd w:id="111"/>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P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2" w:name="_Toc399908400"/>
      <w:r>
        <w:t>Recursive Types</w:t>
      </w:r>
      <w:bookmarkEnd w:id="112"/>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44410D" w:rsidRPr="0044410D" w:rsidRDefault="00A542BE" w:rsidP="00A542BE">
      <w:pPr>
        <w:pStyle w:val="Code"/>
      </w:pPr>
      <w:r w:rsidRPr="00AE5B0F">
        <w:rPr>
          <w:color w:val="0000FF"/>
          <w:highlight w:val="white"/>
        </w:rPr>
        <w:lastRenderedPageBreak/>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3" w:name="_Ref331363661"/>
      <w:bookmarkStart w:id="114" w:name="_Toc399908401"/>
      <w:r>
        <w:t>Widened Types</w:t>
      </w:r>
      <w:bookmarkEnd w:id="106"/>
      <w:bookmarkEnd w:id="107"/>
      <w:bookmarkEnd w:id="113"/>
      <w:bookmarkEnd w:id="114"/>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44410D" w:rsidRPr="0044410D"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04526D" w:rsidP="008746D1">
      <w:pPr>
        <w:pStyle w:val="Heading2"/>
      </w:pPr>
      <w:bookmarkStart w:id="115" w:name="_Ref314579145"/>
      <w:bookmarkStart w:id="116" w:name="_Toc399908402"/>
      <w:r>
        <w:lastRenderedPageBreak/>
        <w:t xml:space="preserve">Best </w:t>
      </w:r>
      <w:r w:rsidR="00CF1F34">
        <w:t>Common Type</w:t>
      </w:r>
      <w:bookmarkEnd w:id="115"/>
      <w:bookmarkEnd w:id="116"/>
    </w:p>
    <w:p w:rsidR="0044410D" w:rsidRPr="0044410D"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44410D" w:rsidRPr="0044410D"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44410D" w:rsidRPr="0044410D" w:rsidRDefault="00827DDE" w:rsidP="00236652">
      <w:pPr>
        <w:pStyle w:val="ListParagraph"/>
        <w:numPr>
          <w:ilvl w:val="0"/>
          <w:numId w:val="52"/>
        </w:numPr>
      </w:pPr>
      <w:r>
        <w:t xml:space="preserve">If the set of types is empty, the best common type is </w:t>
      </w:r>
      <w:r w:rsidRPr="00827DDE">
        <w:rPr>
          <w:i/>
        </w:rPr>
        <w:t>C</w:t>
      </w:r>
      <w:r>
        <w:t>.</w:t>
      </w:r>
    </w:p>
    <w:p w:rsidR="0044410D" w:rsidRPr="0044410D" w:rsidRDefault="00827DDE" w:rsidP="00236652">
      <w:pPr>
        <w:pStyle w:val="ListParagraph"/>
        <w:numPr>
          <w:ilvl w:val="0"/>
          <w:numId w:val="52"/>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rsidR="0044410D" w:rsidRPr="0044410D" w:rsidRDefault="00827DDE" w:rsidP="00236652">
      <w:pPr>
        <w:pStyle w:val="ListParagraph"/>
        <w:numPr>
          <w:ilvl w:val="0"/>
          <w:numId w:val="52"/>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44410D" w:rsidRPr="0044410D" w:rsidRDefault="00827DDE" w:rsidP="00236652">
      <w:pPr>
        <w:pStyle w:val="ListParagraph"/>
        <w:numPr>
          <w:ilvl w:val="0"/>
          <w:numId w:val="52"/>
        </w:numPr>
      </w:pPr>
      <w:r>
        <w:t xml:space="preserve">Otherwise, the best common type is an empty object type (the type </w:t>
      </w:r>
      <w:r w:rsidRPr="00BE0B6A">
        <w:rPr>
          <w:rStyle w:val="CodeFragment"/>
        </w:rPr>
        <w:t>{}</w:t>
      </w:r>
      <w:r>
        <w:t>).</w:t>
      </w:r>
    </w:p>
    <w:p w:rsidR="0044410D" w:rsidRPr="0044410D"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44410D" w:rsidRPr="0044410D" w:rsidRDefault="00827DDE" w:rsidP="00236652">
      <w:pPr>
        <w:pStyle w:val="ListParagraph"/>
        <w:numPr>
          <w:ilvl w:val="0"/>
          <w:numId w:val="52"/>
        </w:numPr>
      </w:pPr>
      <w:r>
        <w:t>If the set of types is empty, the best common type is an empty object type.</w:t>
      </w:r>
    </w:p>
    <w:p w:rsidR="0044410D" w:rsidRPr="0044410D" w:rsidRDefault="000B7AD1" w:rsidP="00236652">
      <w:pPr>
        <w:pStyle w:val="ListParagraph"/>
        <w:numPr>
          <w:ilvl w:val="0"/>
          <w:numId w:val="52"/>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rsidR="0044410D" w:rsidRPr="0044410D" w:rsidRDefault="00BE0B6A" w:rsidP="00236652">
      <w:pPr>
        <w:pStyle w:val="ListParagraph"/>
        <w:numPr>
          <w:ilvl w:val="0"/>
          <w:numId w:val="52"/>
        </w:numPr>
      </w:pPr>
      <w:r>
        <w:t xml:space="preserve">Otherwise, the best common type is an empty object type (the type </w:t>
      </w:r>
      <w:r w:rsidRPr="00BE0B6A">
        <w:rPr>
          <w:rStyle w:val="CodeFragment"/>
        </w:rPr>
        <w:t>{}</w:t>
      </w:r>
      <w: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7" w:name="_Toc399908403"/>
      <w:r>
        <w:lastRenderedPageBreak/>
        <w:t>Expressions</w:t>
      </w:r>
      <w:bookmarkEnd w:id="117"/>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18" w:name="_Ref332716620"/>
      <w:bookmarkStart w:id="119" w:name="_Toc399908404"/>
      <w:r>
        <w:t>Values and References</w:t>
      </w:r>
      <w:bookmarkEnd w:id="118"/>
      <w:bookmarkEnd w:id="119"/>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079C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079C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079C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0" w:name="_Ref369931928"/>
      <w:bookmarkStart w:id="121" w:name="_Toc399908405"/>
      <w:r>
        <w:t>The this Keyword</w:t>
      </w:r>
      <w:bookmarkEnd w:id="120"/>
      <w:bookmarkEnd w:id="121"/>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079C9">
        <w:t>4.9.2</w:t>
      </w:r>
      <w:r>
        <w:fldChar w:fldCharType="end"/>
      </w:r>
      <w:r>
        <w:t>.</w:t>
      </w:r>
    </w:p>
    <w:p w:rsidR="0044410D" w:rsidRPr="0044410D" w:rsidRDefault="00B60BD0" w:rsidP="00B60BD0">
      <w:pPr>
        <w:pStyle w:val="Heading2"/>
      </w:pPr>
      <w:bookmarkStart w:id="122" w:name="_Ref319149627"/>
      <w:bookmarkStart w:id="123" w:name="_Toc399908406"/>
      <w:r>
        <w:lastRenderedPageBreak/>
        <w:t>Identifiers</w:t>
      </w:r>
      <w:bookmarkEnd w:id="122"/>
      <w:bookmarkEnd w:id="123"/>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079C9">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4" w:name="_Toc399908407"/>
      <w:r>
        <w:t>Literals</w:t>
      </w:r>
      <w:bookmarkEnd w:id="124"/>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44410D" w:rsidRPr="0044410D" w:rsidRDefault="00B60BD0" w:rsidP="00B60BD0">
      <w:pPr>
        <w:pStyle w:val="Heading2"/>
      </w:pPr>
      <w:bookmarkStart w:id="125" w:name="_Ref333241179"/>
      <w:bookmarkStart w:id="126" w:name="_Toc399908408"/>
      <w:r>
        <w:t>Object Literals</w:t>
      </w:r>
      <w:bookmarkEnd w:id="125"/>
      <w:bookmarkEnd w:id="126"/>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proofErr w:type="gramStart"/>
      <w:r>
        <w:t>is</w:t>
      </w:r>
      <w:proofErr w:type="gramEnd"/>
      <w:r>
        <w:t xml:space="preserve">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079C9">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w:t>
      </w:r>
      <w:r w:rsidR="003B2871">
        <w:lastRenderedPageBreak/>
        <w:t xml:space="preserve">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079C9">
        <w:t>3.7.4</w:t>
      </w:r>
      <w:r w:rsidR="00A86844">
        <w:fldChar w:fldCharType="end"/>
      </w:r>
      <w:r w:rsidR="00A86844">
        <w:t>) declared in the object literal.</w:t>
      </w:r>
    </w:p>
    <w:p w:rsidR="00824793" w:rsidRDefault="00B60BD0" w:rsidP="00824793">
      <w:pPr>
        <w:pStyle w:val="Heading2"/>
      </w:pPr>
      <w:bookmarkStart w:id="127" w:name="_Ref333241221"/>
      <w:bookmarkStart w:id="128" w:name="_Toc399908409"/>
      <w:r>
        <w:t>Array Literals</w:t>
      </w:r>
      <w:bookmarkEnd w:id="127"/>
      <w:bookmarkEnd w:id="128"/>
    </w:p>
    <w:p w:rsidR="003A5524" w:rsidRDefault="003A5524" w:rsidP="003A5524">
      <w:r>
        <w:t>An array literal</w:t>
      </w:r>
    </w:p>
    <w:p w:rsidR="003A5524" w:rsidRPr="003A5524" w:rsidRDefault="003A5524" w:rsidP="003A5524">
      <w:pPr>
        <w:pStyle w:val="Code"/>
      </w:pPr>
      <w:r>
        <w:t>[expr1, expr2, ..., exprN]</w:t>
      </w:r>
    </w:p>
    <w:p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D079C9">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079C9">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D079C9">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resulting type of a non-empty</w:t>
      </w:r>
      <w:r>
        <w:t xml:space="preserve"> array literal expression is determined as follows:</w:t>
      </w:r>
    </w:p>
    <w:p w:rsidR="0006598F" w:rsidRDefault="0006598F" w:rsidP="00236652">
      <w:pPr>
        <w:pStyle w:val="ListParagraph"/>
        <w:numPr>
          <w:ilvl w:val="0"/>
          <w:numId w:val="54"/>
        </w:numPr>
      </w:pPr>
      <w:r>
        <w:t xml:space="preserve">If the array literal is contextually typed by a type </w:t>
      </w:r>
      <w:r w:rsidRPr="00944F1C">
        <w:rPr>
          <w:i/>
        </w:rPr>
        <w:t>T</w:t>
      </w:r>
      <w:r>
        <w:t xml:space="preserve"> and </w:t>
      </w:r>
      <w:r w:rsidRPr="00944F1C">
        <w:rPr>
          <w:i/>
        </w:rPr>
        <w:t>T</w:t>
      </w:r>
      <w:r>
        <w:t xml:space="preserve"> has</w:t>
      </w:r>
      <w:r w:rsidR="00824793">
        <w:t xml:space="preserve"> at least one property with a numeric name that matches the index of an element expression in the array literal</w:t>
      </w:r>
      <w:r>
        <w:t xml:space="preserve">, </w:t>
      </w:r>
      <w:r w:rsidR="00824793">
        <w:t>the resulting type</w:t>
      </w:r>
      <w:r>
        <w:t xml:space="preserve"> is a tuple type constructed from the types of the element expressions.</w:t>
      </w:r>
    </w:p>
    <w:p w:rsidR="0006598F" w:rsidRDefault="0006598F" w:rsidP="00236652">
      <w:pPr>
        <w:pStyle w:val="ListParagraph"/>
        <w:numPr>
          <w:ilvl w:val="0"/>
          <w:numId w:val="54"/>
        </w:numPr>
      </w:pPr>
      <w:r>
        <w:t>Otherwise, if the array literal is contextually typed by a type T with a numeric index signature</w:t>
      </w:r>
      <w:r w:rsidR="000D4289">
        <w:t xml:space="preserve"> of type </w:t>
      </w:r>
      <w:r w:rsidR="000D4289" w:rsidRPr="000D4289">
        <w:rPr>
          <w:i/>
        </w:rPr>
        <w:t>S</w:t>
      </w:r>
      <w:r>
        <w:t xml:space="preserve">, the </w:t>
      </w:r>
      <w:r w:rsidR="00824793">
        <w:t>resulting type</w:t>
      </w:r>
      <w:r>
        <w:t xml:space="preserve"> is </w:t>
      </w:r>
      <w:r w:rsidR="00933368">
        <w:t xml:space="preserve">an array type where the element type is </w:t>
      </w:r>
      <w:r>
        <w:t xml:space="preserve">the best common type of the contextual type </w:t>
      </w:r>
      <w:r w:rsidR="000D4289">
        <w:rPr>
          <w:i/>
        </w:rPr>
        <w:t>S</w:t>
      </w:r>
      <w:r>
        <w:t xml:space="preserve"> and the types of the element expressions</w:t>
      </w:r>
      <w:r w:rsidR="000D4289">
        <w:t>.</w:t>
      </w:r>
    </w:p>
    <w:p w:rsidR="000D4289" w:rsidRDefault="00824793" w:rsidP="00236652">
      <w:pPr>
        <w:pStyle w:val="ListParagraph"/>
        <w:numPr>
          <w:ilvl w:val="0"/>
          <w:numId w:val="54"/>
        </w:numPr>
      </w:pPr>
      <w:r>
        <w:t xml:space="preserve">Otherwise, if the array literal is not contextually typed, the resulting type is </w:t>
      </w:r>
      <w:r w:rsidR="00F100F6">
        <w:t xml:space="preserve">an array type where the element type is </w:t>
      </w:r>
      <w:r>
        <w:t>the best common type of the types of the element expressions.</w:t>
      </w:r>
    </w:p>
    <w:p w:rsidR="00824793" w:rsidRDefault="00824793" w:rsidP="00824793">
      <w:r>
        <w:t>The resulting type of an empty array literal expression is determined as follows:</w:t>
      </w:r>
    </w:p>
    <w:p w:rsidR="00824793" w:rsidRDefault="00824793" w:rsidP="00236652">
      <w:pPr>
        <w:pStyle w:val="ListParagraph"/>
        <w:numPr>
          <w:ilvl w:val="0"/>
          <w:numId w:val="55"/>
        </w:numPr>
      </w:pPr>
      <w:r>
        <w:t xml:space="preserve">If the array literal is contextually typed by a type </w:t>
      </w:r>
      <w:r w:rsidRPr="00F100F6">
        <w:rPr>
          <w:i/>
        </w:rPr>
        <w:t>T</w:t>
      </w:r>
      <w:r>
        <w:t xml:space="preserve"> with a numeric index signature of type </w:t>
      </w:r>
      <w:r w:rsidRPr="00F100F6">
        <w:rPr>
          <w:i/>
        </w:rPr>
        <w:t>S</w:t>
      </w:r>
      <w:r>
        <w:t xml:space="preserve">, the </w:t>
      </w:r>
      <w:r w:rsidR="00F100F6">
        <w:t xml:space="preserve">resulting type is an array type with element type </w:t>
      </w:r>
      <w:r w:rsidR="00F100F6" w:rsidRPr="00F100F6">
        <w:rPr>
          <w:i/>
        </w:rPr>
        <w:t>S</w:t>
      </w:r>
      <w:r w:rsidR="00F100F6">
        <w:t>.</w:t>
      </w:r>
    </w:p>
    <w:p w:rsidR="00F100F6" w:rsidRDefault="00F100F6" w:rsidP="00236652">
      <w:pPr>
        <w:pStyle w:val="ListParagraph"/>
        <w:numPr>
          <w:ilvl w:val="0"/>
          <w:numId w:val="55"/>
        </w:numPr>
      </w:pPr>
      <w:r>
        <w:t>Otherwise, the resulting type is an array type with the element type Undefined.</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E061F8" w:rsidRPr="00E061F8">
        <w:rPr>
          <w:color w:val="008000"/>
          <w:highlight w:val="white"/>
        </w:rPr>
        <w:t>// number[]</w:t>
      </w:r>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E061F8" w:rsidRPr="00E061F8">
        <w:rPr>
          <w:color w:val="008000"/>
          <w:highlight w:val="white"/>
        </w:rPr>
        <w:t>// {}[]</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29" w:name="_Ref332716403"/>
      <w:bookmarkStart w:id="130" w:name="_Toc399908410"/>
      <w:r>
        <w:t>Parentheses</w:t>
      </w:r>
      <w:bookmarkEnd w:id="129"/>
      <w:bookmarkEnd w:id="130"/>
    </w:p>
    <w:p w:rsidR="0044410D" w:rsidRPr="0044410D" w:rsidRDefault="0002642A" w:rsidP="0002642A">
      <w:r>
        <w:t>A parenthesized expression</w:t>
      </w:r>
    </w:p>
    <w:p w:rsidR="0044410D" w:rsidRPr="0044410D" w:rsidRDefault="0002642A" w:rsidP="00DB544C">
      <w:pPr>
        <w:pStyle w:val="Code"/>
      </w:pPr>
      <w:r w:rsidRPr="00DB544C">
        <w:lastRenderedPageBreak/>
        <w:t xml:space="preserve">( </w:t>
      </w:r>
      <w:r w:rsidR="00EC4F54">
        <w:t>expr</w:t>
      </w:r>
      <w:r w:rsidRPr="00DB544C">
        <w:t xml:space="preserve"> )</w:t>
      </w:r>
    </w:p>
    <w:p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1" w:name="_Toc399908411"/>
      <w:r>
        <w:t>The super Keyword</w:t>
      </w:r>
      <w:bookmarkEnd w:id="131"/>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2" w:name="_Ref331172635"/>
      <w:bookmarkStart w:id="133" w:name="_Toc399908412"/>
      <w:r>
        <w:t>Super Calls</w:t>
      </w:r>
      <w:bookmarkEnd w:id="132"/>
      <w:bookmarkEnd w:id="133"/>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079C9">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079C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079C9">
        <w:t>8.6.2</w:t>
      </w:r>
      <w:r>
        <w:fldChar w:fldCharType="end"/>
      </w:r>
      <w:r>
        <w:t>.</w:t>
      </w:r>
    </w:p>
    <w:p w:rsidR="0044410D" w:rsidRPr="0044410D" w:rsidRDefault="001F5C71" w:rsidP="0096533B">
      <w:pPr>
        <w:pStyle w:val="Heading3"/>
      </w:pPr>
      <w:bookmarkStart w:id="134" w:name="_Ref331172674"/>
      <w:bookmarkStart w:id="135" w:name="_Toc399908413"/>
      <w:r>
        <w:t>Super Property</w:t>
      </w:r>
      <w:r w:rsidR="0096533B">
        <w:t xml:space="preserve"> Access</w:t>
      </w:r>
      <w:bookmarkEnd w:id="134"/>
      <w:bookmarkEnd w:id="135"/>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079C9">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w:t>
      </w:r>
      <w:r w:rsidR="00885129">
        <w:lastRenderedPageBreak/>
        <w:t xml:space="preserve">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079C9">
        <w:t>8.4.2</w:t>
      </w:r>
      <w:r w:rsidR="00AA7E48">
        <w:fldChar w:fldCharType="end"/>
      </w:r>
      <w:r w:rsidR="00AA7E48">
        <w:t>.</w:t>
      </w:r>
    </w:p>
    <w:p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079C9">
        <w:t>8.6.2</w:t>
      </w:r>
      <w:r>
        <w:fldChar w:fldCharType="end"/>
      </w:r>
      <w:r>
        <w:t>.</w:t>
      </w:r>
    </w:p>
    <w:p w:rsidR="0044410D" w:rsidRPr="0044410D" w:rsidRDefault="001F6099" w:rsidP="001F6099">
      <w:pPr>
        <w:pStyle w:val="Heading2"/>
      </w:pPr>
      <w:bookmarkStart w:id="136" w:name="_Ref327619384"/>
      <w:bookmarkStart w:id="137" w:name="_Toc399908414"/>
      <w:r>
        <w:t>Funct</w:t>
      </w:r>
      <w:r w:rsidR="00714D01">
        <w:t>ion Expressions</w:t>
      </w:r>
      <w:bookmarkEnd w:id="136"/>
      <w:bookmarkEnd w:id="137"/>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D079C9">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44410D" w:rsidRPr="0044410D" w:rsidRDefault="00142A51" w:rsidP="00142A51">
      <w:pPr>
        <w:pStyle w:val="Heading3"/>
      </w:pPr>
      <w:bookmarkStart w:id="138" w:name="_Toc399908415"/>
      <w:r>
        <w:t>Standard Function Expressions</w:t>
      </w:r>
      <w:bookmarkEnd w:id="138"/>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079C9">
        <w:t>6.5</w:t>
      </w:r>
      <w:r w:rsidR="00FD583C">
        <w:fldChar w:fldCharType="end"/>
      </w:r>
      <w:r w:rsidR="00DC1E7F">
        <w:t>).</w:t>
      </w:r>
    </w:p>
    <w:p w:rsidR="0044410D" w:rsidRPr="0044410D" w:rsidRDefault="00E97172" w:rsidP="00E97172">
      <w:pPr>
        <w:pStyle w:val="Heading3"/>
      </w:pPr>
      <w:bookmarkStart w:id="139" w:name="_Ref325964866"/>
      <w:bookmarkStart w:id="140" w:name="_Toc399908416"/>
      <w:r>
        <w:lastRenderedPageBreak/>
        <w:t>Arrow Function Expressions</w:t>
      </w:r>
      <w:bookmarkEnd w:id="139"/>
      <w:bookmarkEnd w:id="140"/>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t>( ... ) =&gt; expr</w:t>
      </w:r>
    </w:p>
    <w:p w:rsidR="0044410D" w:rsidRPr="0044410D" w:rsidRDefault="006E59E8" w:rsidP="00E97172">
      <w:proofErr w:type="gramStart"/>
      <w:r>
        <w:t>is</w:t>
      </w:r>
      <w:proofErr w:type="gramEnd"/>
      <w:r>
        <w:t xml:space="preserve">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proofErr w:type="gramStart"/>
      <w:r>
        <w:t>are</w:t>
      </w:r>
      <w:proofErr w:type="gramEnd"/>
      <w:r>
        <w:t xml:space="preserv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lastRenderedPageBreak/>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1" w:name="_Ref347391474"/>
      <w:bookmarkStart w:id="142" w:name="_Toc399908417"/>
      <w:r>
        <w:t>Contextually Typed Function Expressions</w:t>
      </w:r>
      <w:bookmarkEnd w:id="141"/>
      <w:bookmarkEnd w:id="142"/>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D079C9">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D079C9">
        <w:t>5.7</w:t>
      </w:r>
      <w:r>
        <w:fldChar w:fldCharType="end"/>
      </w:r>
      <w:r>
        <w:t xml:space="preserve">) are contextually typed by </w:t>
      </w:r>
      <w:r w:rsidRPr="00904F13">
        <w:rPr>
          <w:i/>
        </w:rPr>
        <w:t>T</w:t>
      </w:r>
      <w:r>
        <w:t>’s return type.</w:t>
      </w:r>
    </w:p>
    <w:p w:rsidR="0044410D" w:rsidRPr="0044410D" w:rsidRDefault="00AC5FE0" w:rsidP="00BD136F">
      <w:pPr>
        <w:pStyle w:val="Heading2"/>
      </w:pPr>
      <w:bookmarkStart w:id="143" w:name="_Ref320780642"/>
      <w:bookmarkStart w:id="144" w:name="_Toc399908418"/>
      <w:r>
        <w:t>Property Access</w:t>
      </w:r>
      <w:bookmarkEnd w:id="143"/>
      <w:bookmarkEnd w:id="144"/>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lastRenderedPageBreak/>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D079C9">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D079C9">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079C9">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lastRenderedPageBreak/>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557F9E" w:rsidP="00D102B1">
      <w:pPr>
        <w:pStyle w:val="Heading2"/>
      </w:pPr>
      <w:bookmarkStart w:id="145" w:name="_Ref321406016"/>
      <w:bookmarkStart w:id="146" w:name="_Toc399908419"/>
      <w:r>
        <w:t>The new Operator</w:t>
      </w:r>
      <w:bookmarkEnd w:id="145"/>
      <w:bookmarkEnd w:id="146"/>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D079C9">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44410D" w:rsidRPr="0044410D" w:rsidRDefault="00557F9E" w:rsidP="002D10CB">
      <w:pPr>
        <w:pStyle w:val="Heading2"/>
      </w:pPr>
      <w:bookmarkStart w:id="147" w:name="_Ref320250038"/>
      <w:bookmarkStart w:id="148" w:name="_Toc399908420"/>
      <w:r>
        <w:t>Function Calls</w:t>
      </w:r>
      <w:bookmarkEnd w:id="147"/>
      <w:bookmarkEnd w:id="148"/>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079C9">
        <w:t>3.4.2</w:t>
      </w:r>
      <w:r w:rsidR="0033033C">
        <w:fldChar w:fldCharType="end"/>
      </w:r>
      <w:r w:rsidR="00EC706E">
        <w:t>)</w:t>
      </w:r>
      <w:r w:rsidR="00BE5537">
        <w:t xml:space="preserve"> and a</w:t>
      </w:r>
      <w:r>
        <w:t>n argument list</w:t>
      </w:r>
      <w:r w:rsidR="003D2F21">
        <w:t>.</w:t>
      </w:r>
    </w:p>
    <w:p w:rsidR="0044410D" w:rsidRPr="0044410D" w:rsidRDefault="003D2F21" w:rsidP="007F2A43">
      <w:r>
        <w:lastRenderedPageBreak/>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D079C9">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49" w:name="_Ref352332088"/>
      <w:bookmarkStart w:id="150" w:name="_Toc399908421"/>
      <w:r>
        <w:t>Overload Resolution</w:t>
      </w:r>
      <w:bookmarkEnd w:id="149"/>
      <w:bookmarkEnd w:id="150"/>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079C9">
        <w:t>4.12.2</w:t>
      </w:r>
      <w:r w:rsidR="00C95098">
        <w:fldChar w:fldCharType="end"/>
      </w:r>
      <w:r>
        <w:t>) succeeds in inferring a list</w:t>
      </w:r>
      <w:r w:rsidR="00F9096A">
        <w:t xml:space="preserve"> of type arguments</w:t>
      </w:r>
      <w:r w:rsidR="008D12D0">
        <w:t>,</w:t>
      </w:r>
    </w:p>
    <w:p w:rsidR="0044410D" w:rsidRPr="0044410D"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079C9">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079C9">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1" w:name="_Ref343601018"/>
      <w:bookmarkStart w:id="152" w:name="_Toc399908422"/>
      <w:r>
        <w:t>Type Argument Inference</w:t>
      </w:r>
      <w:bookmarkEnd w:id="151"/>
      <w:bookmarkEnd w:id="152"/>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44410D" w:rsidRPr="0044410D"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D079C9">
        <w:t>3.9</w:t>
      </w:r>
      <w:r>
        <w:fldChar w:fldCharType="end"/>
      </w:r>
      <w:r>
        <w:t xml:space="preserve">) of the best common type (section </w:t>
      </w:r>
      <w:r>
        <w:fldChar w:fldCharType="begin"/>
      </w:r>
      <w:r>
        <w:instrText xml:space="preserve"> REF _Ref314579145 \r \h </w:instrText>
      </w:r>
      <w:r>
        <w:fldChar w:fldCharType="separate"/>
      </w:r>
      <w:r w:rsidR="00D079C9">
        <w:t>3.10</w:t>
      </w:r>
      <w:r>
        <w:fldChar w:fldCharType="end"/>
      </w:r>
      <w:r>
        <w:t xml:space="preserve">) of the set of candidate types </w:t>
      </w:r>
      <w:r w:rsidRPr="00892CA9">
        <w:rPr>
          <w:i/>
        </w:rPr>
        <w:t>T</w:t>
      </w:r>
      <w:r>
        <w:t xml:space="preserve">. </w:t>
      </w:r>
      <w:r w:rsidR="005E29D6">
        <w:t>Then,</w:t>
      </w:r>
    </w:p>
    <w:p w:rsidR="0044410D" w:rsidRPr="0044410D" w:rsidRDefault="005E29D6" w:rsidP="00236652">
      <w:pPr>
        <w:pStyle w:val="ListParagraph"/>
        <w:numPr>
          <w:ilvl w:val="0"/>
          <w:numId w:val="51"/>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44410D" w:rsidRPr="0044410D" w:rsidRDefault="00892CA9" w:rsidP="00236652">
      <w:pPr>
        <w:pStyle w:val="ListParagraph"/>
        <w:numPr>
          <w:ilvl w:val="0"/>
          <w:numId w:val="51"/>
        </w:numPr>
      </w:pPr>
      <w:r>
        <w:t xml:space="preserve">Otherwise, the inferred type argument for </w:t>
      </w:r>
      <w:r w:rsidRPr="005E29D6">
        <w:rPr>
          <w:i/>
        </w:rPr>
        <w:t>T</w:t>
      </w:r>
      <w:r>
        <w:t xml:space="preserve"> is </w:t>
      </w:r>
      <w:r w:rsidRPr="005E29D6">
        <w:rPr>
          <w:i/>
        </w:rPr>
        <w:t>T</w:t>
      </w:r>
      <w:r>
        <w:t>’s constraint.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079C9">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EA67BE" w:rsidP="00236652">
      <w:pPr>
        <w:pStyle w:val="ListParagraph"/>
        <w:numPr>
          <w:ilvl w:val="0"/>
          <w:numId w:val="41"/>
        </w:numPr>
      </w:pPr>
      <w:r>
        <w:t xml:space="preserve">Where a contextual type would be included in a best common type </w:t>
      </w:r>
      <w:r w:rsidR="00A307AE">
        <w:t xml:space="preserve">determination </w:t>
      </w:r>
      <w:r>
        <w:t>(such as when inferentially typing an object or array literal), an inferential type is not.</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D079C9">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w:t>
      </w:r>
      <w:r>
        <w:lastRenderedPageBreak/>
        <w:t xml:space="preserve">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D079C9">
        <w:t>3.8.5</w:t>
      </w:r>
      <w:r w:rsidR="005E29D6">
        <w:fldChar w:fldCharType="end"/>
      </w:r>
      <w:r w:rsidR="005E29D6">
        <w:t>).</w:t>
      </w:r>
    </w:p>
    <w:p w:rsidR="0044410D" w:rsidRPr="0044410D" w:rsidRDefault="004427C3" w:rsidP="009E0DDA">
      <w:r>
        <w:t>In the example</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44410D" w:rsidRPr="0044410D"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44410D" w:rsidRPr="0044410D" w:rsidRDefault="00325B7D" w:rsidP="009E0DDA">
      <w:proofErr w:type="gramStart"/>
      <w:r>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D079C9">
        <w:t>3.10</w:t>
      </w:r>
      <w:r>
        <w:fldChar w:fldCharType="end"/>
      </w:r>
      <w:r>
        <w:t>) of ‘string’ and ‘number’ is the empty object type</w:t>
      </w:r>
      <w:r w:rsidR="006B1F43">
        <w:t xml:space="preserve">, </w:t>
      </w:r>
      <w:r>
        <w:t>the call to ‘choose’ is equivalent to</w:t>
      </w:r>
    </w:p>
    <w:p w:rsidR="0044410D" w:rsidRPr="0044410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44410D" w:rsidRPr="0044410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proofErr w:type="gramStart"/>
      <w:r>
        <w:t>and</w:t>
      </w:r>
      <w:proofErr w:type="gramEnd"/>
      <w:r>
        <w:t xml:space="preserve"> the resulting type of ‘lengths’ is therefore ‘number[]’.</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lastRenderedPageBreak/>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44410D" w:rsidRPr="0044410D" w:rsidRDefault="001764DB" w:rsidP="001764DB">
      <w:pPr>
        <w:pStyle w:val="Heading3"/>
      </w:pPr>
      <w:bookmarkStart w:id="153" w:name="_Toc399908423"/>
      <w:r>
        <w:t>Grammar Ambiguities</w:t>
      </w:r>
      <w:bookmarkEnd w:id="153"/>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079C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44410D" w:rsidRPr="0044410D" w:rsidRDefault="00F90E70" w:rsidP="00380DB7">
      <w:pPr>
        <w:pStyle w:val="Code"/>
      </w:pPr>
      <w:r>
        <w:lastRenderedPageBreak/>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proofErr w:type="gramStart"/>
      <w:r>
        <w:t>are</w:t>
      </w:r>
      <w:proofErr w:type="gramEnd"/>
      <w:r>
        <w:t xml:space="preserve"> </w:t>
      </w:r>
      <w:r w:rsidR="00F70A5A">
        <w:t>both</w:t>
      </w:r>
      <w:r>
        <w:t xml:space="preserve"> interpreted as calls to ‘f’ with two arguments.</w:t>
      </w:r>
    </w:p>
    <w:p w:rsidR="0044410D" w:rsidRPr="0044410D" w:rsidRDefault="0000594A" w:rsidP="00F97502">
      <w:pPr>
        <w:pStyle w:val="Heading2"/>
      </w:pPr>
      <w:bookmarkStart w:id="154" w:name="_Toc399908424"/>
      <w:r>
        <w:t>Type</w:t>
      </w:r>
      <w:r w:rsidR="007939A2">
        <w:t xml:space="preserve"> Assertions</w:t>
      </w:r>
      <w:bookmarkEnd w:id="154"/>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079C9">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44410D" w:rsidRPr="0044410D"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5" w:name="_Toc399908425"/>
      <w:r>
        <w:lastRenderedPageBreak/>
        <w:t xml:space="preserve">Unary </w:t>
      </w:r>
      <w:r w:rsidR="00557F9E">
        <w:t>Operators</w:t>
      </w:r>
      <w:bookmarkEnd w:id="155"/>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44410D" w:rsidRPr="0044410D" w:rsidRDefault="00200182" w:rsidP="00200182">
      <w:pPr>
        <w:pStyle w:val="Heading3"/>
      </w:pPr>
      <w:bookmarkStart w:id="156" w:name="_Toc399908426"/>
      <w:r>
        <w:t>The ++ and -- operators</w:t>
      </w:r>
      <w:bookmarkEnd w:id="156"/>
    </w:p>
    <w:p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079C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7" w:name="_Toc399908427"/>
      <w:r>
        <w:t>The +</w:t>
      </w:r>
      <w:r w:rsidR="00085731">
        <w:t>, –, and ~</w:t>
      </w:r>
      <w:r>
        <w:t xml:space="preserve"> operator</w:t>
      </w:r>
      <w:r w:rsidR="00085731">
        <w:t>s</w:t>
      </w:r>
      <w:bookmarkEnd w:id="157"/>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44410D" w:rsidRPr="0044410D" w:rsidRDefault="00200182" w:rsidP="00200182">
      <w:pPr>
        <w:pStyle w:val="Heading3"/>
      </w:pPr>
      <w:bookmarkStart w:id="158" w:name="_Toc399908428"/>
      <w:proofErr w:type="gramStart"/>
      <w:r>
        <w:t>The !</w:t>
      </w:r>
      <w:proofErr w:type="gramEnd"/>
      <w:r>
        <w:t xml:space="preserve"> </w:t>
      </w:r>
      <w:proofErr w:type="gramStart"/>
      <w:r>
        <w:t>operator</w:t>
      </w:r>
      <w:bookmarkEnd w:id="158"/>
      <w:proofErr w:type="gramEnd"/>
    </w:p>
    <w:p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44410D" w:rsidRPr="0044410D" w:rsidRDefault="00BE5B28" w:rsidP="00BE5B28">
      <w:pPr>
        <w:pStyle w:val="Heading3"/>
      </w:pPr>
      <w:bookmarkStart w:id="159" w:name="_Toc399908429"/>
      <w:r>
        <w:t>The delete Operator</w:t>
      </w:r>
      <w:bookmarkEnd w:id="159"/>
    </w:p>
    <w:p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0" w:name="_Toc399908430"/>
      <w:r>
        <w:t>The void Operator</w:t>
      </w:r>
      <w:bookmarkEnd w:id="160"/>
    </w:p>
    <w:p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D079C9">
        <w:t>3.2.6</w:t>
      </w:r>
      <w:r>
        <w:fldChar w:fldCharType="end"/>
      </w:r>
      <w:r>
        <w:t>).</w:t>
      </w:r>
    </w:p>
    <w:p w:rsidR="0044410D" w:rsidRPr="0044410D" w:rsidRDefault="00BE5B28" w:rsidP="00BE5B28">
      <w:pPr>
        <w:pStyle w:val="Heading3"/>
      </w:pPr>
      <w:bookmarkStart w:id="161" w:name="_Toc399908431"/>
      <w:r>
        <w:lastRenderedPageBreak/>
        <w:t>The typeof Operator</w:t>
      </w:r>
      <w:bookmarkEnd w:id="161"/>
    </w:p>
    <w:p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079C9">
        <w:t>3.6.8</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44410D" w:rsidRPr="0044410D" w:rsidRDefault="006545D8" w:rsidP="006545D8">
      <w:pPr>
        <w:pStyle w:val="Heading2"/>
      </w:pPr>
      <w:bookmarkStart w:id="162" w:name="_Toc399908432"/>
      <w:r>
        <w:t>Binary Operators</w:t>
      </w:r>
      <w:bookmarkEnd w:id="162"/>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3" w:name="_Toc39990843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3"/>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4" w:name="_Toc399908434"/>
      <w:r>
        <w:t>The + operator</w:t>
      </w:r>
      <w:bookmarkEnd w:id="164"/>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w:t>
      </w:r>
      <w:r w:rsidR="005234EC">
        <w:lastRenderedPageBreak/>
        <w:t xml:space="preserve">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p>
    <w:p w:rsidR="0044410D" w:rsidRPr="0044410D"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44410D" w:rsidRPr="0044410D" w:rsidRDefault="009B3E73" w:rsidP="00310A86">
      <w:pPr>
        <w:pStyle w:val="Heading3"/>
      </w:pPr>
      <w:bookmarkStart w:id="165" w:name="_Toc399908435"/>
      <w:r>
        <w:t>The</w:t>
      </w:r>
      <w:r w:rsidR="00310A86">
        <w:t xml:space="preserve"> &lt;, &gt;, &lt;=, &gt;=, ==</w:t>
      </w:r>
      <w:proofErr w:type="gramStart"/>
      <w:r w:rsidR="00310A86">
        <w:t>, !</w:t>
      </w:r>
      <w:proofErr w:type="gramEnd"/>
      <w:r w:rsidR="00310A86">
        <w:t>=, ===, and !== operators</w:t>
      </w:r>
      <w:bookmarkEnd w:id="16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6" w:name="_Toc399908436"/>
      <w:r>
        <w:t>The instanceof operator</w:t>
      </w:r>
      <w:bookmarkEnd w:id="166"/>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D079C9">
        <w:t>3.3</w:t>
      </w:r>
      <w:r>
        <w:fldChar w:fldCharType="end"/>
      </w:r>
      <w:r>
        <w:t>.</w:t>
      </w:r>
    </w:p>
    <w:p w:rsidR="0044410D" w:rsidRPr="0044410D" w:rsidRDefault="00F524FA" w:rsidP="00F524FA">
      <w:pPr>
        <w:pStyle w:val="Heading3"/>
      </w:pPr>
      <w:bookmarkStart w:id="167" w:name="_Toc399908437"/>
      <w:r>
        <w:lastRenderedPageBreak/>
        <w:t>The in operator</w:t>
      </w:r>
      <w:bookmarkEnd w:id="167"/>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68" w:name="_Toc399908438"/>
      <w:r>
        <w:t>The &amp;&amp; operator</w:t>
      </w:r>
      <w:bookmarkEnd w:id="16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69" w:name="_Ref368214951"/>
      <w:bookmarkStart w:id="170" w:name="_Toc399908439"/>
      <w:r>
        <w:t>The || operator</w:t>
      </w:r>
      <w:bookmarkEnd w:id="169"/>
      <w:bookmarkEnd w:id="170"/>
    </w:p>
    <w:p w:rsidR="0044410D" w:rsidRPr="0044410D" w:rsidRDefault="00936F9C" w:rsidP="00936F9C">
      <w:r>
        <w:t xml:space="preserve">The || operator permits </w:t>
      </w:r>
      <w:r w:rsidR="000F4F6B">
        <w:t>the operands to be of any type.</w:t>
      </w:r>
    </w:p>
    <w:p w:rsidR="0044410D" w:rsidRPr="0044410D"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079C9">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D079C9">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1" w:name="_Ref368215196"/>
      <w:bookmarkStart w:id="172" w:name="_Toc399908440"/>
      <w:r>
        <w:t>The Conditional Operator</w:t>
      </w:r>
      <w:bookmarkEnd w:id="171"/>
      <w:bookmarkEnd w:id="172"/>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rsidR="0044410D" w:rsidRPr="0044410D"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079C9">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D079C9">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44410D" w:rsidRPr="0044410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44410D" w:rsidRPr="0044410D" w:rsidRDefault="006545D8" w:rsidP="006545D8">
      <w:pPr>
        <w:pStyle w:val="Heading2"/>
      </w:pPr>
      <w:bookmarkStart w:id="173" w:name="_Toc399908441"/>
      <w:r>
        <w:t>Assignment Operators</w:t>
      </w:r>
      <w:bookmarkEnd w:id="173"/>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079C9">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079C9">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079C9">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079C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4" w:name="_Toc399908442"/>
      <w:r>
        <w:t>The Comma Operator</w:t>
      </w:r>
      <w:bookmarkEnd w:id="174"/>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5" w:name="_Ref314551848"/>
      <w:bookmarkStart w:id="176" w:name="_Ref314665618"/>
      <w:bookmarkStart w:id="177" w:name="_Toc399908443"/>
      <w:r>
        <w:t>Contextually</w:t>
      </w:r>
      <w:r w:rsidR="002B1EAF">
        <w:t xml:space="preserve"> Typed Expressions</w:t>
      </w:r>
      <w:bookmarkEnd w:id="175"/>
      <w:bookmarkEnd w:id="176"/>
      <w:bookmarkEnd w:id="177"/>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proofErr w:type="gramStart"/>
      <w:r>
        <w:t>the</w:t>
      </w:r>
      <w:proofErr w:type="gramEnd"/>
      <w:r>
        <w:t xml:space="preserve"> assignment</w:t>
      </w:r>
    </w:p>
    <w:p w:rsidR="0044410D" w:rsidRPr="0044410D" w:rsidRDefault="00E01096" w:rsidP="00E01096">
      <w:pPr>
        <w:pStyle w:val="Code"/>
      </w:pPr>
      <w:r>
        <w:lastRenderedPageBreak/>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D079C9">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D079C9">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D079C9">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D079C9">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D079C9">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D079C9">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44410D" w:rsidRPr="0044410D" w:rsidRDefault="00A20444" w:rsidP="00A20444">
      <w:pPr>
        <w:pStyle w:val="Code"/>
      </w:pPr>
      <w:r>
        <w:lastRenderedPageBreak/>
        <w:t xml:space="preserve">f = </w:t>
      </w:r>
      <w:r w:rsidR="00204C48">
        <w:t xml:space="preserve">s =&gt; </w:t>
      </w:r>
      <w:r>
        <w:t>s.toLowerCase();</w:t>
      </w:r>
    </w:p>
    <w:p w:rsidR="0044410D" w:rsidRPr="0044410D"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Pr="0044410D"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78" w:name="_Toc399908444"/>
      <w:r>
        <w:lastRenderedPageBreak/>
        <w:t>Statements</w:t>
      </w:r>
      <w:bookmarkEnd w:id="178"/>
    </w:p>
    <w:p w:rsidR="0044410D" w:rsidRPr="0044410D" w:rsidRDefault="00EC43AF" w:rsidP="00EC43AF">
      <w:bookmarkStart w:id="179"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0" w:name="_Ref369177867"/>
      <w:bookmarkStart w:id="181" w:name="_Toc399908445"/>
      <w:r>
        <w:t>Variable Statements</w:t>
      </w:r>
      <w:bookmarkEnd w:id="179"/>
      <w:bookmarkEnd w:id="180"/>
      <w:bookmarkEnd w:id="181"/>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D079C9">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D079C9">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44410D" w:rsidRPr="0044410D" w:rsidRDefault="0091519E" w:rsidP="00236652">
      <w:pPr>
        <w:pStyle w:val="ListParagraph"/>
        <w:numPr>
          <w:ilvl w:val="0"/>
          <w:numId w:val="7"/>
        </w:numPr>
      </w:pPr>
      <w:r>
        <w:t xml:space="preserve">If the declaration includes neither a type annotation nor an initializer, the type of the variable becomes the </w:t>
      </w:r>
      <w:proofErr w:type="gramStart"/>
      <w:r>
        <w:t>Any</w:t>
      </w:r>
      <w:proofErr w:type="gramEnd"/>
      <w:r>
        <w:t xml:space="preserve">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2" w:name="_Toc399908446"/>
      <w:r>
        <w:t>If, Do, and While Statements</w:t>
      </w:r>
      <w:bookmarkEnd w:id="182"/>
    </w:p>
    <w:p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rsidR="0044410D" w:rsidRPr="0044410D" w:rsidRDefault="00354940" w:rsidP="00354940">
      <w:pPr>
        <w:pStyle w:val="Heading2"/>
      </w:pPr>
      <w:bookmarkStart w:id="183" w:name="_Toc399908447"/>
      <w:r>
        <w:t>For Statements</w:t>
      </w:r>
      <w:bookmarkEnd w:id="183"/>
    </w:p>
    <w:p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079C9">
        <w:t>5.1</w:t>
      </w:r>
      <w:r>
        <w:fldChar w:fldCharType="end"/>
      </w:r>
      <w:r>
        <w:t>).</w:t>
      </w:r>
    </w:p>
    <w:p w:rsidR="0044410D" w:rsidRPr="0044410D" w:rsidRDefault="00354940" w:rsidP="00354940">
      <w:pPr>
        <w:pStyle w:val="Heading2"/>
      </w:pPr>
      <w:bookmarkStart w:id="184" w:name="_Toc399908448"/>
      <w:r>
        <w:t>For-In Statements</w:t>
      </w:r>
      <w:bookmarkEnd w:id="184"/>
    </w:p>
    <w:p w:rsidR="0044410D" w:rsidRPr="0044410D" w:rsidRDefault="00E9046F" w:rsidP="00162D4D">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5" w:name="_Toc399908449"/>
      <w:r>
        <w:t>Continue Statements</w:t>
      </w:r>
      <w:bookmarkEnd w:id="185"/>
    </w:p>
    <w:p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86" w:name="_Toc399908450"/>
      <w:r>
        <w:lastRenderedPageBreak/>
        <w:t>Break Statements</w:t>
      </w:r>
      <w:bookmarkEnd w:id="186"/>
    </w:p>
    <w:p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44410D" w:rsidRPr="0044410D" w:rsidRDefault="00371734" w:rsidP="00C85000">
      <w:pPr>
        <w:pStyle w:val="Heading2"/>
      </w:pPr>
      <w:bookmarkStart w:id="187" w:name="_Ref370394199"/>
      <w:bookmarkStart w:id="188" w:name="_Toc399908451"/>
      <w:r>
        <w:t>Return Statements</w:t>
      </w:r>
      <w:bookmarkEnd w:id="187"/>
      <w:bookmarkEnd w:id="188"/>
    </w:p>
    <w:p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079C9">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D079C9">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the arrow expression in the ‘return’ statement is contextually typed by the return type of ‘f’, thus giving type ‘string’ to ‘s’.</w:t>
      </w:r>
    </w:p>
    <w:p w:rsidR="0044410D" w:rsidRPr="0044410D" w:rsidRDefault="00193920" w:rsidP="00193920">
      <w:pPr>
        <w:pStyle w:val="Heading2"/>
      </w:pPr>
      <w:bookmarkStart w:id="189" w:name="_Toc399908452"/>
      <w:r>
        <w:t>With Statements</w:t>
      </w:r>
      <w:bookmarkEnd w:id="189"/>
    </w:p>
    <w:p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079C9">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0" w:name="_Toc399908453"/>
      <w:r>
        <w:t>Switch Statements</w:t>
      </w:r>
      <w:bookmarkEnd w:id="190"/>
    </w:p>
    <w:p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D079C9">
        <w:t>3.8.4</w:t>
      </w:r>
      <w:r>
        <w:fldChar w:fldCharType="end"/>
      </w:r>
      <w:r>
        <w:t>) the type of the ‘switch’ expression.</w:t>
      </w:r>
    </w:p>
    <w:p w:rsidR="0044410D" w:rsidRPr="0044410D" w:rsidRDefault="00FB4D44" w:rsidP="0074339D">
      <w:pPr>
        <w:pStyle w:val="Heading2"/>
      </w:pPr>
      <w:bookmarkStart w:id="191" w:name="_Toc399908454"/>
      <w:r>
        <w:lastRenderedPageBreak/>
        <w:t>Throw Statements</w:t>
      </w:r>
      <w:bookmarkEnd w:id="191"/>
    </w:p>
    <w:p w:rsidR="0044410D" w:rsidRPr="0044410D" w:rsidRDefault="00023396" w:rsidP="00023396">
      <w:r>
        <w:t>The expression specified in a ‘throw’ statement can be of any type.</w:t>
      </w:r>
    </w:p>
    <w:p w:rsidR="0044410D" w:rsidRPr="0044410D" w:rsidRDefault="00FB4D44" w:rsidP="00FB4D44">
      <w:pPr>
        <w:pStyle w:val="Heading2"/>
      </w:pPr>
      <w:bookmarkStart w:id="192" w:name="_Toc399908455"/>
      <w:r>
        <w:t>Try Statements</w:t>
      </w:r>
      <w:bookmarkEnd w:id="192"/>
    </w:p>
    <w:p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3" w:name="_Ref366592365"/>
      <w:bookmarkStart w:id="194" w:name="_Toc399908456"/>
      <w:r>
        <w:lastRenderedPageBreak/>
        <w:t>Functions</w:t>
      </w:r>
      <w:bookmarkEnd w:id="193"/>
      <w:bookmarkEnd w:id="194"/>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5" w:name="_Ref316213258"/>
      <w:bookmarkStart w:id="196" w:name="_Toc399908457"/>
      <w:r>
        <w:t>Function Declarations</w:t>
      </w:r>
      <w:bookmarkEnd w:id="195"/>
      <w:bookmarkEnd w:id="196"/>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197" w:name="_Ref321397142"/>
      <w:bookmarkStart w:id="198" w:name="_Toc399908458"/>
      <w:r>
        <w:t>Function Overloads</w:t>
      </w:r>
      <w:bookmarkEnd w:id="197"/>
      <w:bookmarkEnd w:id="198"/>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079C9">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199" w:name="_Ref320251238"/>
      <w:bookmarkStart w:id="200" w:name="_Toc399908459"/>
      <w:r>
        <w:t>Function Implementations</w:t>
      </w:r>
      <w:bookmarkEnd w:id="199"/>
      <w:bookmarkEnd w:id="200"/>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rsidR="0044410D" w:rsidRP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44410D" w:rsidRPr="0044410D" w:rsidRDefault="00741FDC" w:rsidP="00236652">
      <w:pPr>
        <w:pStyle w:val="ListParagraph"/>
        <w:numPr>
          <w:ilvl w:val="0"/>
          <w:numId w:val="30"/>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D079C9">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D079C9">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44410D" w:rsidRPr="0044410D" w:rsidRDefault="00B827EC" w:rsidP="00C90621">
      <w:r>
        <w:t>In the example</w:t>
      </w:r>
    </w:p>
    <w:p w:rsidR="0044410D" w:rsidRPr="0044410D"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44410D" w:rsidRPr="0044410D"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079C9">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079C9">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079C9">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proofErr w:type="gramStart"/>
      <w:r>
        <w:t>generates</w:t>
      </w:r>
      <w:proofErr w:type="gramEnd"/>
      <w:r>
        <w:t xml:space="preserve">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rsidR="0044410D" w:rsidRPr="0044410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1" w:name="_Toc399908460"/>
      <w:r>
        <w:t>Generic Functions</w:t>
      </w:r>
      <w:bookmarkEnd w:id="201"/>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079C9">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079C9">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079C9">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proofErr w:type="gramStart"/>
      <w:r>
        <w:t>the</w:t>
      </w:r>
      <w:proofErr w:type="gramEnd"/>
      <w:r>
        <w:t xml:space="preserve"> type argument to ‘compare’ is automatically inferred to be the String type because the two arguments are strings.</w:t>
      </w:r>
    </w:p>
    <w:p w:rsidR="0044410D" w:rsidRPr="0044410D" w:rsidRDefault="0040078C" w:rsidP="0040078C">
      <w:pPr>
        <w:pStyle w:val="Heading2"/>
      </w:pPr>
      <w:bookmarkStart w:id="202" w:name="_Ref332892747"/>
      <w:bookmarkStart w:id="203" w:name="_Toc399908461"/>
      <w:r>
        <w:t>Code Generation</w:t>
      </w:r>
      <w:bookmarkEnd w:id="202"/>
      <w:bookmarkEnd w:id="203"/>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lastRenderedPageBreak/>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4" w:name="_Toc399908462"/>
      <w:r>
        <w:lastRenderedPageBreak/>
        <w:t>Interfaces</w:t>
      </w:r>
      <w:bookmarkEnd w:id="204"/>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079C9">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5" w:name="_Ref325089130"/>
      <w:bookmarkStart w:id="206" w:name="_Toc399908463"/>
      <w:r>
        <w:t>Interface Declarations</w:t>
      </w:r>
      <w:bookmarkEnd w:id="205"/>
      <w:bookmarkEnd w:id="206"/>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D079C9">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D079C9">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079C9">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079C9">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079C9">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079C9">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079C9">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07" w:name="_Ref352748707"/>
      <w:bookmarkStart w:id="208" w:name="_Toc399908464"/>
      <w:r>
        <w:rPr>
          <w:highlight w:val="white"/>
        </w:rPr>
        <w:t>Declaration Merging</w:t>
      </w:r>
      <w:bookmarkEnd w:id="207"/>
      <w:bookmarkEnd w:id="208"/>
    </w:p>
    <w:p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D079C9">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rsidR="0044410D" w:rsidRPr="0044410D" w:rsidRDefault="00534AD6" w:rsidP="00392564">
      <w:proofErr w:type="gramStart"/>
      <w:r>
        <w:t>is</w:t>
      </w:r>
      <w:proofErr w:type="gramEnd"/>
      <w:r>
        <w:t xml:space="preserve">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09" w:name="_Toc399908465"/>
      <w:r>
        <w:rPr>
          <w:highlight w:val="white"/>
        </w:rPr>
        <w:lastRenderedPageBreak/>
        <w:t>Interfaces Extending Classes</w:t>
      </w:r>
      <w:bookmarkEnd w:id="209"/>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D079C9">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44410D" w:rsidRPr="0044410D" w:rsidRDefault="00ED5C72" w:rsidP="00ED5C72">
      <w:pPr>
        <w:pStyle w:val="Heading2"/>
      </w:pPr>
      <w:bookmarkStart w:id="210" w:name="_Toc399908466"/>
      <w:r>
        <w:t>Dynamic Type Checks</w:t>
      </w:r>
      <w:bookmarkEnd w:id="210"/>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079C9">
        <w:t>7.1</w:t>
      </w:r>
      <w:r w:rsidR="00912628">
        <w:fldChar w:fldCharType="end"/>
      </w:r>
      <w:r w:rsidR="00912628">
        <w:t xml:space="preserve">, the following </w:t>
      </w:r>
      <w:r w:rsidR="0008105D">
        <w:t>is a dynamic check for the</w:t>
      </w:r>
      <w:r w:rsidR="00912628">
        <w:t xml:space="preserve"> ‘MoverShaker’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1" w:name="_Ref333577525"/>
      <w:bookmarkStart w:id="212" w:name="_Toc399908467"/>
      <w:r>
        <w:lastRenderedPageBreak/>
        <w:t>Classes</w:t>
      </w:r>
      <w:bookmarkEnd w:id="211"/>
      <w:bookmarkEnd w:id="212"/>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3" w:name="_Ref325089073"/>
      <w:bookmarkStart w:id="214" w:name="_Toc399908468"/>
      <w:r>
        <w:t>Class Declarations</w:t>
      </w:r>
      <w:bookmarkEnd w:id="213"/>
      <w:bookmarkEnd w:id="214"/>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D079C9">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079C9">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5" w:name="_Toc399908469"/>
      <w:r>
        <w:t>Class Heritage Specification</w:t>
      </w:r>
      <w:bookmarkEnd w:id="215"/>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D079C9">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D079C9">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079C9">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16" w:name="_Toc399908470"/>
      <w:r>
        <w:t>Class Body</w:t>
      </w:r>
      <w:bookmarkEnd w:id="216"/>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17"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079C9">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079C9">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079C9">
        <w:t>8.5</w:t>
      </w:r>
      <w:r w:rsidR="006B4BDE">
        <w:fldChar w:fldCharType="end"/>
      </w:r>
      <w:r w:rsidR="006B4BDE">
        <w:t>.</w:t>
      </w:r>
    </w:p>
    <w:p w:rsidR="0044410D" w:rsidRPr="0044410D" w:rsidRDefault="00604184" w:rsidP="00604184">
      <w:pPr>
        <w:pStyle w:val="Heading2"/>
      </w:pPr>
      <w:bookmarkStart w:id="218" w:name="_Toc399908471"/>
      <w:r>
        <w:t>Members</w:t>
      </w:r>
      <w:bookmarkEnd w:id="218"/>
    </w:p>
    <w:p w:rsidR="0044410D" w:rsidRPr="0044410D" w:rsidRDefault="00604184" w:rsidP="00CE4902">
      <w:bookmarkStart w:id="219"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0" w:name="_Toc399908472"/>
      <w:r>
        <w:t>Instance and Static Members</w:t>
      </w:r>
      <w:bookmarkEnd w:id="220"/>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079C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079C9">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079C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1" w:name="_Ref330633039"/>
      <w:bookmarkStart w:id="222" w:name="_Toc399908473"/>
      <w:r>
        <w:t>Accessibility</w:t>
      </w:r>
      <w:bookmarkEnd w:id="221"/>
      <w:bookmarkEnd w:id="222"/>
    </w:p>
    <w:p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w:t>
      </w:r>
      <w:proofErr w:type="gramStart"/>
      <w:r>
        <w:t>Any</w:t>
      </w:r>
      <w:proofErr w:type="gramEnd"/>
      <w:r>
        <w:t xml:space="preserve">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44410D" w:rsidRPr="0044410D" w:rsidRDefault="00015A1A" w:rsidP="00015A1A">
      <w:pPr>
        <w:pStyle w:val="Heading3"/>
      </w:pPr>
      <w:bookmarkStart w:id="223" w:name="_Ref333162474"/>
      <w:bookmarkStart w:id="224" w:name="_Toc399908474"/>
      <w:r>
        <w:t>Inheritance and Overriding</w:t>
      </w:r>
      <w:bookmarkEnd w:id="223"/>
      <w:bookmarkEnd w:id="224"/>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079C9">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079C9">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5" w:name="_Ref327509036"/>
      <w:bookmarkStart w:id="226" w:name="_Toc399908475"/>
      <w:r>
        <w:t xml:space="preserve">Class </w:t>
      </w:r>
      <w:r w:rsidR="00AF7867">
        <w:t>Types</w:t>
      </w:r>
      <w:bookmarkEnd w:id="225"/>
      <w:bookmarkEnd w:id="226"/>
    </w:p>
    <w:p w:rsidR="0044410D" w:rsidRPr="0044410D" w:rsidRDefault="00A03371" w:rsidP="00787E66">
      <w:bookmarkStart w:id="227"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079C9">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079C9">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079C9">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proofErr w:type="gramStart"/>
      <w:r>
        <w:t>the</w:t>
      </w:r>
      <w:proofErr w:type="gramEnd"/>
      <w:r>
        <w:t xml:space="preserve"> instance type of </w:t>
      </w:r>
      <w:r w:rsidR="004005DD">
        <w:t>‘</w:t>
      </w:r>
      <w:r>
        <w:t>A</w:t>
      </w:r>
      <w:r w:rsidR="004005DD">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proofErr w:type="gramStart"/>
      <w:r>
        <w:t>and</w:t>
      </w:r>
      <w:proofErr w:type="gramEnd"/>
      <w:r>
        <w:t xml:space="preserve"> the instance type of </w:t>
      </w:r>
      <w:r w:rsidR="004005DD">
        <w:t>‘</w:t>
      </w:r>
      <w:r>
        <w:t>B</w:t>
      </w:r>
      <w:r w:rsidR="004005DD">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27"/>
    </w:p>
    <w:p w:rsidR="0044410D" w:rsidRPr="0044410D" w:rsidRDefault="001A0F69" w:rsidP="001A0F69">
      <w:pPr>
        <w:pStyle w:val="Heading3"/>
      </w:pPr>
      <w:bookmarkStart w:id="228" w:name="_Ref333051845"/>
      <w:bookmarkStart w:id="229" w:name="_Toc399908476"/>
      <w:r>
        <w:t>Constructor Function Types</w:t>
      </w:r>
      <w:bookmarkEnd w:id="228"/>
      <w:bookmarkEnd w:id="229"/>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proofErr w:type="gramStart"/>
      <w:r>
        <w:t>introduces</w:t>
      </w:r>
      <w:proofErr w:type="gramEnd"/>
      <w:r>
        <w:t xml:space="preserve">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proofErr w:type="gramStart"/>
      <w:r>
        <w:t>and</w:t>
      </w:r>
      <w:proofErr w:type="gramEnd"/>
      <w:r>
        <w:t xml:space="preserve">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0" w:name="_Ref327628166"/>
      <w:bookmarkStart w:id="231" w:name="_Toc399908477"/>
      <w:r>
        <w:t>Constructor Declarations</w:t>
      </w:r>
      <w:bookmarkEnd w:id="219"/>
      <w:bookmarkEnd w:id="230"/>
      <w:bookmarkEnd w:id="231"/>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2" w:name="_Ref316999548"/>
      <w:bookmarkStart w:id="23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079C9">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079C9">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4" w:name="_Ref327429960"/>
      <w:bookmarkStart w:id="235" w:name="_Toc399908478"/>
      <w:r>
        <w:t>Constructor</w:t>
      </w:r>
      <w:r w:rsidR="00286516">
        <w:t xml:space="preserve"> Parameters</w:t>
      </w:r>
      <w:bookmarkEnd w:id="234"/>
      <w:bookmarkEnd w:id="235"/>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proofErr w:type="gramStart"/>
      <w:r>
        <w:t>is</w:t>
      </w:r>
      <w:proofErr w:type="gramEnd"/>
      <w:r>
        <w:t xml:space="preserve">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36" w:name="_Ref331167300"/>
      <w:bookmarkStart w:id="237" w:name="_Toc399908479"/>
      <w:r>
        <w:rPr>
          <w:highlight w:val="white"/>
        </w:rPr>
        <w:t>Super Calls</w:t>
      </w:r>
      <w:bookmarkEnd w:id="236"/>
      <w:bookmarkEnd w:id="237"/>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079C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38" w:name="_Ref330995067"/>
      <w:bookmarkStart w:id="239" w:name="_Toc399908480"/>
      <w:r>
        <w:t>Automatic Constructors</w:t>
      </w:r>
      <w:bookmarkEnd w:id="238"/>
      <w:bookmarkEnd w:id="239"/>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079C9">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4410D" w:rsidRPr="0044410D" w:rsidRDefault="005D7555" w:rsidP="0048216A">
      <w:pPr>
        <w:pStyle w:val="Heading2"/>
      </w:pPr>
      <w:bookmarkStart w:id="240" w:name="_Ref327195142"/>
      <w:bookmarkStart w:id="241" w:name="_Toc399908481"/>
      <w:r>
        <w:t xml:space="preserve">Property </w:t>
      </w:r>
      <w:r w:rsidR="0048216A">
        <w:t>Member</w:t>
      </w:r>
      <w:bookmarkEnd w:id="232"/>
      <w:r w:rsidR="00036771">
        <w:t xml:space="preserve"> Declarations</w:t>
      </w:r>
      <w:bookmarkEnd w:id="233"/>
      <w:bookmarkEnd w:id="240"/>
      <w:bookmarkEnd w:id="241"/>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079C9">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079C9">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079C9">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The class instance type ‘Point’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proofErr w:type="gramStart"/>
      <w:r>
        <w:t>and</w:t>
      </w:r>
      <w:proofErr w:type="gramEnd"/>
      <w:r>
        <w:t xml:space="preserve"> the constructor function </w:t>
      </w:r>
      <w:r w:rsidR="00E239CB">
        <w:t>‘Point’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2" w:name="_Ref330994751"/>
      <w:bookmarkStart w:id="243" w:name="_Toc399908482"/>
      <w:r>
        <w:t>Member Variable</w:t>
      </w:r>
      <w:r w:rsidR="00424EF1">
        <w:t xml:space="preserve"> Declarations</w:t>
      </w:r>
      <w:bookmarkEnd w:id="242"/>
      <w:bookmarkEnd w:id="243"/>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079C9">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proofErr w:type="gramStart"/>
      <w:r>
        <w:t>is</w:t>
      </w:r>
      <w:proofErr w:type="gramEnd"/>
      <w:r>
        <w:t xml:space="preserve">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4" w:name="_Ref331172549"/>
      <w:bookmarkStart w:id="245" w:name="_Toc399908483"/>
      <w:r>
        <w:t>Member Function</w:t>
      </w:r>
      <w:r w:rsidR="00C5247D">
        <w:t xml:space="preserve"> Declarations</w:t>
      </w:r>
      <w:bookmarkEnd w:id="244"/>
      <w:bookmarkEnd w:id="245"/>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079C9">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079C9">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doesn’t require or verify that derived constructor functions are subtypes of base constructor functions. In other words, changing the declaration of ‘B’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44410D" w:rsidRPr="0044410D" w:rsidRDefault="007F6D86" w:rsidP="005E2A5C">
      <w:pPr>
        <w:pStyle w:val="Heading3"/>
      </w:pPr>
      <w:bookmarkStart w:id="246" w:name="_Toc399908484"/>
      <w:r>
        <w:t>Member Accessor Declarations</w:t>
      </w:r>
      <w:bookmarkEnd w:id="246"/>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D079C9">
        <w:t>4.5</w:t>
      </w:r>
      <w:r>
        <w:fldChar w:fldCharType="end"/>
      </w:r>
      <w:r>
        <w:t>), except that a contextual type is never available in a member accessor declaration.</w:t>
      </w:r>
      <w:proofErr w:type="gramEnd"/>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079C9">
        <w:t>8.6.1</w:t>
      </w:r>
      <w:r w:rsidR="005A3981">
        <w:fldChar w:fldCharType="end"/>
      </w:r>
      <w:r w:rsidR="005A3981">
        <w:t>.</w:t>
      </w:r>
    </w:p>
    <w:p w:rsidR="0044410D" w:rsidRPr="0044410D" w:rsidRDefault="005D7555" w:rsidP="005D7555">
      <w:pPr>
        <w:pStyle w:val="Heading2"/>
      </w:pPr>
      <w:bookmarkStart w:id="247" w:name="_Ref365557477"/>
      <w:bookmarkStart w:id="248" w:name="_Toc399908485"/>
      <w:r>
        <w:t>Index Member Declarations</w:t>
      </w:r>
      <w:bookmarkEnd w:id="247"/>
      <w:bookmarkEnd w:id="248"/>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079C9">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079C9">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49" w:name="_Toc399908486"/>
      <w:r>
        <w:t>Code Generation</w:t>
      </w:r>
      <w:bookmarkEnd w:id="249"/>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0" w:name="_Ref332890757"/>
      <w:bookmarkStart w:id="251" w:name="_Toc399908487"/>
      <w:r>
        <w:t>Class</w:t>
      </w:r>
      <w:r w:rsidR="00826E5F">
        <w:t>es</w:t>
      </w:r>
      <w:r>
        <w:t xml:space="preserve"> Without</w:t>
      </w:r>
      <w:r w:rsidR="00B618FF">
        <w:t xml:space="preserve"> Extends Clause</w:t>
      </w:r>
      <w:r w:rsidR="00826E5F">
        <w:t>s</w:t>
      </w:r>
      <w:bookmarkEnd w:id="250"/>
      <w:bookmarkEnd w:id="251"/>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079C9">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proofErr w:type="gramStart"/>
      <w:r>
        <w:t>and</w:t>
      </w:r>
      <w:proofErr w:type="gramEnd"/>
      <w:r>
        <w:t xml:space="preserve">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079C9">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proofErr w:type="gramStart"/>
      <w:r>
        <w:lastRenderedPageBreak/>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2" w:name="_Ref332975645"/>
      <w:bookmarkStart w:id="253" w:name="_Toc399908488"/>
      <w:r>
        <w:t>Class</w:t>
      </w:r>
      <w:r w:rsidR="00826E5F">
        <w:t>es</w:t>
      </w:r>
      <w:r>
        <w:t xml:space="preserve"> With </w:t>
      </w:r>
      <w:r w:rsidR="00B618FF">
        <w:t>Extends Clause</w:t>
      </w:r>
      <w:r w:rsidR="00826E5F">
        <w:t>s</w:t>
      </w:r>
      <w:bookmarkEnd w:id="252"/>
      <w:bookmarkEnd w:id="253"/>
    </w:p>
    <w:p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079C9">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17"/>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proofErr w:type="gramStart"/>
      <w:r>
        <w:t>where</w:t>
      </w:r>
      <w:proofErr w:type="gramEnd"/>
      <w:r>
        <w:t xml:space="preserv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4" w:name="_Ref366570607"/>
      <w:bookmarkStart w:id="255" w:name="_Ref333577574"/>
      <w:bookmarkStart w:id="256" w:name="_Toc399908489"/>
      <w:r>
        <w:lastRenderedPageBreak/>
        <w:t>Enums</w:t>
      </w:r>
      <w:bookmarkEnd w:id="254"/>
      <w:bookmarkEnd w:id="256"/>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57" w:name="_Ref350695559"/>
      <w:bookmarkStart w:id="258" w:name="_Ref350701399"/>
      <w:bookmarkStart w:id="259" w:name="_Ref350702099"/>
      <w:bookmarkStart w:id="260" w:name="_Ref350869434"/>
      <w:bookmarkStart w:id="261" w:name="_Toc399908490"/>
      <w:r>
        <w:t>Enum Declarations</w:t>
      </w:r>
      <w:bookmarkEnd w:id="257"/>
      <w:bookmarkEnd w:id="258"/>
      <w:bookmarkEnd w:id="259"/>
      <w:bookmarkEnd w:id="260"/>
      <w:bookmarkEnd w:id="261"/>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D079C9">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declares a subtype of the Number primitive type called ‘Color’ and introduces a variable ‘Color’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079C9">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rsidR="0044410D" w:rsidRPr="0044410D" w:rsidRDefault="00C900DB" w:rsidP="00C900DB">
      <w:pPr>
        <w:pStyle w:val="Heading2"/>
      </w:pPr>
      <w:bookmarkStart w:id="262" w:name="_Toc399908491"/>
      <w:r>
        <w:t>Enum Members</w:t>
      </w:r>
      <w:bookmarkEnd w:id="262"/>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3" w:name="_Ref352749354"/>
      <w:bookmarkStart w:id="264" w:name="_Toc399908492"/>
      <w:r>
        <w:rPr>
          <w:highlight w:val="white"/>
        </w:rPr>
        <w:t>Declaration Merging</w:t>
      </w:r>
      <w:bookmarkEnd w:id="263"/>
      <w:bookmarkEnd w:id="264"/>
    </w:p>
    <w:p w:rsidR="0044410D" w:rsidRPr="0044410D" w:rsidRDefault="003D3B29" w:rsidP="003D3B29">
      <w:bookmarkStart w:id="265"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D079C9">
        <w:t>2.3</w:t>
      </w:r>
      <w:r>
        <w:fldChar w:fldCharType="end"/>
      </w:r>
      <w:r>
        <w:t xml:space="preserve">) </w:t>
      </w:r>
      <w:r w:rsidR="00C17D4F">
        <w:t xml:space="preserve">define a single enum type and </w:t>
      </w:r>
      <w:r>
        <w:t>contribute to a single enum object.</w:t>
      </w:r>
    </w:p>
    <w:p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66" w:name="_Ref354734560"/>
      <w:bookmarkStart w:id="267" w:name="_Toc399908493"/>
      <w:r>
        <w:rPr>
          <w:highlight w:val="white"/>
        </w:rPr>
        <w:t>Code Generation</w:t>
      </w:r>
      <w:bookmarkEnd w:id="265"/>
      <w:bookmarkEnd w:id="266"/>
      <w:bookmarkEnd w:id="267"/>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079C9">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68" w:name="_Ref366222721"/>
      <w:bookmarkStart w:id="269" w:name="_Toc399908494"/>
      <w:r>
        <w:lastRenderedPageBreak/>
        <w:t>Internal Modules</w:t>
      </w:r>
      <w:bookmarkEnd w:id="268"/>
      <w:bookmarkEnd w:id="269"/>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0" w:name="_Ref352744561"/>
      <w:bookmarkStart w:id="271" w:name="_Ref352744587"/>
      <w:bookmarkStart w:id="272" w:name="_Ref352746058"/>
      <w:bookmarkStart w:id="273" w:name="_Toc399908495"/>
      <w:r>
        <w:t>Module Declarations</w:t>
      </w:r>
      <w:bookmarkEnd w:id="270"/>
      <w:bookmarkEnd w:id="271"/>
      <w:bookmarkEnd w:id="272"/>
      <w:bookmarkEnd w:id="273"/>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D079C9">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079C9">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44410D" w:rsidRPr="0044410D"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proofErr w:type="gramStart"/>
      <w:r>
        <w:t>corresponds</w:t>
      </w:r>
      <w:proofErr w:type="gramEnd"/>
      <w:r>
        <w:t xml:space="preserve">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4" w:name="_Toc399908496"/>
      <w:r>
        <w:t>Module Body</w:t>
      </w:r>
      <w:bookmarkEnd w:id="274"/>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5" w:name="_Ref357432572"/>
      <w:bookmarkStart w:id="276" w:name="_Ref354497956"/>
      <w:bookmarkStart w:id="277" w:name="_Ref354498297"/>
      <w:bookmarkStart w:id="278" w:name="_Ref354498506"/>
      <w:bookmarkStart w:id="279" w:name="_Ref354731360"/>
      <w:bookmarkStart w:id="280" w:name="_Toc399908497"/>
      <w:r>
        <w:t>Import Declarations</w:t>
      </w:r>
      <w:bookmarkEnd w:id="275"/>
      <w:bookmarkEnd w:id="28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1" w:name="_Ref357084065"/>
      <w:bookmarkStart w:id="282" w:name="_Ref357084368"/>
      <w:bookmarkStart w:id="283" w:name="_Ref357156033"/>
      <w:bookmarkStart w:id="284" w:name="_Ref357156087"/>
      <w:bookmarkStart w:id="285" w:name="_Toc399908498"/>
      <w:r>
        <w:t>Export Declarations</w:t>
      </w:r>
      <w:bookmarkEnd w:id="276"/>
      <w:bookmarkEnd w:id="277"/>
      <w:bookmarkEnd w:id="278"/>
      <w:bookmarkEnd w:id="279"/>
      <w:bookmarkEnd w:id="281"/>
      <w:bookmarkEnd w:id="282"/>
      <w:bookmarkEnd w:id="283"/>
      <w:bookmarkEnd w:id="284"/>
      <w:bookmarkEnd w:id="285"/>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D079C9">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079C9">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D079C9">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44410D" w:rsidRPr="0044410D" w:rsidRDefault="00927C88" w:rsidP="00927C88">
      <w:pPr>
        <w:pStyle w:val="Heading2"/>
      </w:pPr>
      <w:bookmarkStart w:id="286" w:name="_Ref352749355"/>
      <w:bookmarkStart w:id="287" w:name="_Toc399908499"/>
      <w:r>
        <w:t>Declaration Merging</w:t>
      </w:r>
      <w:bookmarkEnd w:id="286"/>
      <w:bookmarkEnd w:id="287"/>
    </w:p>
    <w:p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D079C9">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44410D" w:rsidRPr="0044410D" w:rsidRDefault="0053344D" w:rsidP="0053344D">
      <w:pPr>
        <w:pStyle w:val="Heading2"/>
      </w:pPr>
      <w:bookmarkStart w:id="288" w:name="_Toc399908500"/>
      <w:r>
        <w:t>Code Generation</w:t>
      </w:r>
      <w:bookmarkEnd w:id="288"/>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89" w:name="_Toc399908501"/>
      <w:r>
        <w:lastRenderedPageBreak/>
        <w:t>Source Files</w:t>
      </w:r>
      <w:r w:rsidR="00BD4D3D">
        <w:t xml:space="preserve"> and </w:t>
      </w:r>
      <w:r w:rsidR="002A1EAD">
        <w:t xml:space="preserve">External </w:t>
      </w:r>
      <w:r w:rsidR="002963F5">
        <w:t>Modules</w:t>
      </w:r>
      <w:bookmarkEnd w:id="255"/>
      <w:bookmarkEnd w:id="289"/>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0" w:name="_Ref354732919"/>
      <w:bookmarkStart w:id="291" w:name="_Toc399908502"/>
      <w:r>
        <w:t>Source Files</w:t>
      </w:r>
      <w:bookmarkEnd w:id="290"/>
      <w:bookmarkEnd w:id="291"/>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D079C9">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079C9">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D079C9">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D079C9">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D079C9">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D079C9">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D079C9">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D079C9">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D079C9">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D079C9">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D079C9">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D079C9">
        <w:t>12.2</w:t>
      </w:r>
      <w:r w:rsidR="00BE6EE7">
        <w:fldChar w:fldCharType="end"/>
      </w:r>
      <w:r w:rsidR="0053344D">
        <w:t>.</w:t>
      </w:r>
    </w:p>
    <w:p w:rsidR="0044410D" w:rsidRPr="0044410D" w:rsidRDefault="00B27DA9" w:rsidP="00963765">
      <w:pPr>
        <w:pStyle w:val="Heading3"/>
      </w:pPr>
      <w:bookmarkStart w:id="292" w:name="_Toc399908503"/>
      <w:r>
        <w:lastRenderedPageBreak/>
        <w:t>Source Files Dependencies</w:t>
      </w:r>
      <w:bookmarkEnd w:id="292"/>
    </w:p>
    <w:p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079C9">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079C9">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3" w:name="_Ref323816311"/>
      <w:bookmarkStart w:id="294" w:name="_Toc399908504"/>
      <w:r>
        <w:t>External Modules</w:t>
      </w:r>
      <w:bookmarkEnd w:id="293"/>
      <w:bookmarkEnd w:id="294"/>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D079C9">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079C9">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5" w:name="_Ref324173787"/>
      <w:bookmarkStart w:id="296" w:name="_Toc399908505"/>
      <w:r>
        <w:t>External Module Names</w:t>
      </w:r>
      <w:bookmarkEnd w:id="295"/>
      <w:bookmarkEnd w:id="296"/>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External module names may not have file-name extensions like “.js”.</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079C9">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079C9">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297" w:name="_Ref325089515"/>
      <w:bookmarkStart w:id="298" w:name="_Ref323816296"/>
      <w:bookmarkStart w:id="299" w:name="_Ref323981484"/>
      <w:bookmarkStart w:id="300" w:name="_Toc399908506"/>
      <w:r>
        <w:t>External Import Declarations</w:t>
      </w:r>
      <w:bookmarkEnd w:id="297"/>
      <w:bookmarkEnd w:id="300"/>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079C9">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1" w:name="_Toc399908507"/>
      <w:bookmarkEnd w:id="298"/>
      <w:bookmarkEnd w:id="299"/>
      <w:r>
        <w:t>Export Declarations</w:t>
      </w:r>
      <w:bookmarkEnd w:id="301"/>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D079C9">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D079C9">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D079C9">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2" w:name="_Ref352416284"/>
      <w:bookmarkStart w:id="303" w:name="_Toc399908508"/>
      <w:r>
        <w:t>Export Assignments</w:t>
      </w:r>
      <w:bookmarkEnd w:id="302"/>
      <w:bookmarkEnd w:id="303"/>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Assume the following example resides in the file ‘point.ts’:</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When ‘point.ts’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4" w:name="_Ref325381235"/>
      <w:bookmarkStart w:id="305" w:name="_Ref352750126"/>
      <w:bookmarkStart w:id="306" w:name="_Ref325381204"/>
      <w:bookmarkStart w:id="307" w:name="_Toc399908509"/>
      <w:r>
        <w:t>CommonJS Modules</w:t>
      </w:r>
      <w:bookmarkEnd w:id="304"/>
      <w:bookmarkEnd w:id="305"/>
      <w:bookmarkEnd w:id="307"/>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079C9">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079C9">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08" w:name="_Ref325471838"/>
      <w:bookmarkStart w:id="309" w:name="_Toc399908510"/>
      <w:r>
        <w:t>AMD Modules</w:t>
      </w:r>
      <w:bookmarkEnd w:id="306"/>
      <w:bookmarkEnd w:id="308"/>
      <w:bookmarkEnd w:id="309"/>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0" w:name="_Toc399908511"/>
      <w:r>
        <w:lastRenderedPageBreak/>
        <w:t>Ambients</w:t>
      </w:r>
      <w:bookmarkEnd w:id="310"/>
    </w:p>
    <w:p w:rsidR="0044410D" w:rsidRPr="0044410D" w:rsidRDefault="004E3BF9" w:rsidP="004E3BF9">
      <w:bookmarkStart w:id="31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4410D" w:rsidRPr="0044410D" w:rsidRDefault="00F34B07" w:rsidP="00F34B07">
      <w:pPr>
        <w:pStyle w:val="Heading2"/>
      </w:pPr>
      <w:bookmarkStart w:id="312" w:name="_Ref343164647"/>
      <w:bookmarkStart w:id="313" w:name="_Toc399908512"/>
      <w:r>
        <w:t>Ambient Declarations</w:t>
      </w:r>
      <w:bookmarkEnd w:id="311"/>
      <w:bookmarkEnd w:id="312"/>
      <w:bookmarkEnd w:id="31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4" w:name="_Toc399908513"/>
      <w:r>
        <w:t>Ambient Variable Declarations</w:t>
      </w:r>
      <w:bookmarkEnd w:id="314"/>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5" w:name="_Toc399908514"/>
      <w:r>
        <w:t>Ambient Function Declarations</w:t>
      </w:r>
      <w:bookmarkEnd w:id="31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079C9">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16" w:name="_Toc399908515"/>
      <w:r>
        <w:lastRenderedPageBreak/>
        <w:t>Ambient Class Declarations</w:t>
      </w:r>
      <w:bookmarkEnd w:id="316"/>
    </w:p>
    <w:p w:rsidR="0044410D" w:rsidRPr="0044410D" w:rsidRDefault="00205D69" w:rsidP="00205D69">
      <w:bookmarkStart w:id="31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18" w:name="_Ref334190903"/>
      <w:bookmarkStart w:id="31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0" w:name="_Toc399908516"/>
      <w:r>
        <w:t>Ambient Enum Declarations</w:t>
      </w:r>
      <w:bookmarkEnd w:id="320"/>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1"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2" w:name="_Toc399908517"/>
      <w:r>
        <w:lastRenderedPageBreak/>
        <w:t>Ambient Module Declarations</w:t>
      </w:r>
      <w:bookmarkEnd w:id="317"/>
      <w:bookmarkEnd w:id="318"/>
      <w:bookmarkEnd w:id="319"/>
      <w:bookmarkEnd w:id="321"/>
      <w:bookmarkEnd w:id="322"/>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3"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4" w:name="_Ref352677710"/>
      <w:bookmarkStart w:id="325" w:name="_Ref357433218"/>
      <w:bookmarkStart w:id="326" w:name="_Toc399908518"/>
      <w:bookmarkEnd w:id="323"/>
      <w:r>
        <w:t>Ambient External Module</w:t>
      </w:r>
      <w:bookmarkEnd w:id="324"/>
      <w:r w:rsidR="002B24E7">
        <w:t xml:space="preserve"> Declarations</w:t>
      </w:r>
      <w:bookmarkEnd w:id="325"/>
      <w:bookmarkEnd w:id="326"/>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D079C9">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27" w:name="_Toc399908519"/>
      <w:r>
        <w:lastRenderedPageBreak/>
        <w:t>Grammar</w:t>
      </w:r>
      <w:bookmarkEnd w:id="32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079C9">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28" w:name="_Toc399908520"/>
      <w:r>
        <w:t>Types</w:t>
      </w:r>
      <w:bookmarkEnd w:id="328"/>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3E5BE3" w:rsidRDefault="003E5BE3" w:rsidP="003E5BE3">
      <w:pPr>
        <w:pStyle w:val="Grammar"/>
      </w:pPr>
      <w:r>
        <w:rPr>
          <w:rStyle w:val="Production"/>
        </w:rPr>
        <w: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FunctionType</w:t>
      </w:r>
      <w:r w:rsidR="0048218E" w:rsidRPr="0048218E">
        <w:br/>
      </w:r>
      <w:r>
        <w:rPr>
          <w:rStyle w:val="Production"/>
        </w:rPr>
        <w:t>ConstructorType</w:t>
      </w:r>
      <w:r w:rsidR="0048218E" w:rsidRPr="0048218E">
        <w:br/>
      </w:r>
      <w:r>
        <w:rPr>
          <w:rStyle w:val="Production"/>
        </w:rPr>
        <w:t>TypeQuery</w:t>
      </w:r>
    </w:p>
    <w:p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rsidR="003E5BE3" w:rsidRDefault="003E5BE3" w:rsidP="003E5BE3">
      <w:pPr>
        <w:pStyle w:val="Grammar"/>
      </w:pPr>
      <w:r>
        <w:rPr>
          <w:rStyle w:val="Production"/>
        </w:rPr>
        <w:lastRenderedPageBreak/>
        <w:t>TupleType:</w:t>
      </w:r>
      <w:r w:rsidR="0048218E" w:rsidRPr="0048218E">
        <w:br/>
      </w:r>
      <w:r>
        <w:rPr>
          <w:rStyle w:val="Terminal"/>
        </w:rPr>
        <w:t>[</w:t>
      </w:r>
      <w:r>
        <w:t xml:space="preserve">   </w:t>
      </w:r>
      <w:r>
        <w:rPr>
          <w:rStyle w:val="Production"/>
        </w:rPr>
        <w:t>TupleElementTypes</w:t>
      </w:r>
      <w:r>
        <w:t xml:space="preserve">   </w:t>
      </w:r>
      <w:r>
        <w:rPr>
          <w:rStyle w:val="Terminal"/>
        </w:rPr>
        <w:t>]</w:t>
      </w:r>
    </w:p>
    <w:p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rsidR="003E5BE3" w:rsidRDefault="003E5BE3" w:rsidP="003E5BE3">
      <w:pPr>
        <w:pStyle w:val="Grammar"/>
      </w:pPr>
      <w:r>
        <w:rPr>
          <w:rStyle w:val="Production"/>
        </w:rPr>
        <w:t>TupleElementType:</w:t>
      </w:r>
      <w:r w:rsidR="0048218E" w:rsidRPr="0048218E">
        <w:br/>
      </w:r>
      <w:r>
        <w:rPr>
          <w:rStyle w:val="Production"/>
        </w:rPr>
        <w:t>Type</w:t>
      </w:r>
    </w:p>
    <w:p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lastRenderedPageBreak/>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29" w:name="_Toc399908521"/>
      <w:r>
        <w:t>Expressions</w:t>
      </w:r>
      <w:bookmarkEnd w:id="329"/>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lastRenderedPageBreak/>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0" w:name="_Toc399908522"/>
      <w:r>
        <w:t>Statements</w:t>
      </w:r>
      <w:bookmarkEnd w:id="330"/>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1" w:name="_Toc399908523"/>
      <w:r>
        <w:t>Functions</w:t>
      </w:r>
      <w:bookmarkEnd w:id="331"/>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lastRenderedPageBreak/>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2" w:name="_Toc399908524"/>
      <w:r>
        <w:t>Interfaces</w:t>
      </w:r>
      <w:bookmarkEnd w:id="332"/>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3" w:name="_Toc399908525"/>
      <w:r>
        <w:t>Classes</w:t>
      </w:r>
      <w:bookmarkEnd w:id="333"/>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lastRenderedPageBreak/>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4" w:name="_Toc399908526"/>
      <w:r>
        <w:lastRenderedPageBreak/>
        <w:t>Enums</w:t>
      </w:r>
      <w:bookmarkEnd w:id="334"/>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5" w:name="_Toc399908527"/>
      <w:r>
        <w:t>Internal Modules</w:t>
      </w:r>
      <w:bookmarkEnd w:id="335"/>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lastRenderedPageBreak/>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36" w:name="_Toc399908528"/>
      <w:r>
        <w:t>Source Files</w:t>
      </w:r>
      <w:r w:rsidR="00C63C76">
        <w:t xml:space="preserve"> and </w:t>
      </w:r>
      <w:r w:rsidR="009536E9">
        <w:t xml:space="preserve">External </w:t>
      </w:r>
      <w:r w:rsidR="00C63C76">
        <w:t>Modules</w:t>
      </w:r>
      <w:bookmarkEnd w:id="336"/>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lastRenderedPageBreak/>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37" w:name="_Toc399908529"/>
      <w:r>
        <w:t>Ambients</w:t>
      </w:r>
      <w:bookmarkEnd w:id="337"/>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lastRenderedPageBreak/>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lastRenderedPageBreak/>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186" w:rsidRDefault="00162186" w:rsidP="009349E4">
      <w:pPr>
        <w:spacing w:after="0" w:line="240" w:lineRule="auto"/>
      </w:pPr>
      <w:r>
        <w:separator/>
      </w:r>
    </w:p>
  </w:endnote>
  <w:endnote w:type="continuationSeparator" w:id="0">
    <w:p w:rsidR="00162186" w:rsidRDefault="00162186"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5B2E4A" w:rsidRPr="0044410D" w:rsidRDefault="005B2E4A">
        <w:pPr>
          <w:pStyle w:val="Footer"/>
          <w:jc w:val="center"/>
        </w:pPr>
        <w:r>
          <w:fldChar w:fldCharType="begin"/>
        </w:r>
        <w:r>
          <w:instrText xml:space="preserve"> PAGE   \* MERGEFORMAT </w:instrText>
        </w:r>
        <w:r>
          <w:fldChar w:fldCharType="separate"/>
        </w:r>
        <w:r w:rsidR="00D079C9">
          <w:rPr>
            <w:noProof/>
          </w:rPr>
          <w:t>i</w:t>
        </w:r>
        <w:r>
          <w:rPr>
            <w:noProof/>
          </w:rPr>
          <w:fldChar w:fldCharType="end"/>
        </w:r>
      </w:p>
    </w:sdtContent>
  </w:sdt>
  <w:p w:rsidR="005B2E4A" w:rsidRPr="0044410D" w:rsidRDefault="005B2E4A">
    <w:pPr>
      <w:pStyle w:val="Footer"/>
    </w:pPr>
  </w:p>
  <w:p w:rsidR="005B2E4A" w:rsidRDefault="005B2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5B2E4A" w:rsidRPr="0044410D" w:rsidRDefault="005B2E4A">
        <w:pPr>
          <w:pStyle w:val="Footer"/>
          <w:jc w:val="center"/>
        </w:pPr>
        <w:r>
          <w:fldChar w:fldCharType="begin"/>
        </w:r>
        <w:r>
          <w:instrText xml:space="preserve"> PAGE   \* MERGEFORMAT </w:instrText>
        </w:r>
        <w:r>
          <w:fldChar w:fldCharType="separate"/>
        </w:r>
        <w:r w:rsidR="00D079C9">
          <w:rPr>
            <w:noProof/>
          </w:rPr>
          <w:t>15</w:t>
        </w:r>
        <w:r>
          <w:rPr>
            <w:noProof/>
          </w:rPr>
          <w:fldChar w:fldCharType="end"/>
        </w:r>
      </w:p>
    </w:sdtContent>
  </w:sdt>
  <w:p w:rsidR="005B2E4A" w:rsidRPr="0044410D" w:rsidRDefault="005B2E4A">
    <w:pPr>
      <w:pStyle w:val="Footer"/>
    </w:pPr>
  </w:p>
  <w:p w:rsidR="005B2E4A" w:rsidRDefault="005B2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5B2E4A" w:rsidRPr="0044410D" w:rsidRDefault="005B2E4A">
        <w:pPr>
          <w:pStyle w:val="Footer"/>
          <w:jc w:val="center"/>
        </w:pPr>
        <w:r>
          <w:fldChar w:fldCharType="begin"/>
        </w:r>
        <w:r>
          <w:instrText xml:space="preserve"> PAGE   \* MERGEFORMAT </w:instrText>
        </w:r>
        <w:r>
          <w:fldChar w:fldCharType="separate"/>
        </w:r>
        <w:r w:rsidR="00D079C9">
          <w:rPr>
            <w:noProof/>
          </w:rPr>
          <w:t>146</w:t>
        </w:r>
        <w:r>
          <w:rPr>
            <w:noProof/>
          </w:rPr>
          <w:fldChar w:fldCharType="end"/>
        </w:r>
      </w:p>
    </w:sdtContent>
  </w:sdt>
  <w:p w:rsidR="005B2E4A" w:rsidRPr="0044410D" w:rsidRDefault="005B2E4A">
    <w:pPr>
      <w:pStyle w:val="Footer"/>
    </w:pPr>
  </w:p>
  <w:p w:rsidR="005B2E4A" w:rsidRDefault="005B2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186" w:rsidRDefault="00162186" w:rsidP="009349E4">
      <w:pPr>
        <w:spacing w:after="0" w:line="240" w:lineRule="auto"/>
      </w:pPr>
      <w:r>
        <w:separator/>
      </w:r>
    </w:p>
  </w:footnote>
  <w:footnote w:type="continuationSeparator" w:id="0">
    <w:p w:rsidR="00162186" w:rsidRDefault="00162186"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4"/>
  </w:num>
  <w:num w:numId="4">
    <w:abstractNumId w:val="36"/>
  </w:num>
  <w:num w:numId="5">
    <w:abstractNumId w:val="34"/>
  </w:num>
  <w:num w:numId="6">
    <w:abstractNumId w:val="18"/>
  </w:num>
  <w:num w:numId="7">
    <w:abstractNumId w:val="6"/>
  </w:num>
  <w:num w:numId="8">
    <w:abstractNumId w:val="12"/>
  </w:num>
  <w:num w:numId="9">
    <w:abstractNumId w:val="19"/>
  </w:num>
  <w:num w:numId="10">
    <w:abstractNumId w:val="42"/>
  </w:num>
  <w:num w:numId="11">
    <w:abstractNumId w:val="15"/>
  </w:num>
  <w:num w:numId="12">
    <w:abstractNumId w:val="43"/>
  </w:num>
  <w:num w:numId="13">
    <w:abstractNumId w:val="30"/>
  </w:num>
  <w:num w:numId="14">
    <w:abstractNumId w:val="46"/>
  </w:num>
  <w:num w:numId="15">
    <w:abstractNumId w:val="26"/>
  </w:num>
  <w:num w:numId="16">
    <w:abstractNumId w:val="16"/>
  </w:num>
  <w:num w:numId="17">
    <w:abstractNumId w:val="20"/>
  </w:num>
  <w:num w:numId="18">
    <w:abstractNumId w:val="32"/>
  </w:num>
  <w:num w:numId="19">
    <w:abstractNumId w:val="3"/>
  </w:num>
  <w:num w:numId="20">
    <w:abstractNumId w:val="49"/>
  </w:num>
  <w:num w:numId="21">
    <w:abstractNumId w:val="51"/>
  </w:num>
  <w:num w:numId="22">
    <w:abstractNumId w:val="4"/>
  </w:num>
  <w:num w:numId="23">
    <w:abstractNumId w:val="24"/>
  </w:num>
  <w:num w:numId="24">
    <w:abstractNumId w:val="31"/>
  </w:num>
  <w:num w:numId="25">
    <w:abstractNumId w:val="0"/>
  </w:num>
  <w:num w:numId="26">
    <w:abstractNumId w:val="14"/>
  </w:num>
  <w:num w:numId="27">
    <w:abstractNumId w:val="8"/>
  </w:num>
  <w:num w:numId="28">
    <w:abstractNumId w:val="7"/>
  </w:num>
  <w:num w:numId="29">
    <w:abstractNumId w:val="38"/>
  </w:num>
  <w:num w:numId="30">
    <w:abstractNumId w:val="37"/>
  </w:num>
  <w:num w:numId="31">
    <w:abstractNumId w:val="47"/>
  </w:num>
  <w:num w:numId="32">
    <w:abstractNumId w:val="21"/>
  </w:num>
  <w:num w:numId="33">
    <w:abstractNumId w:val="28"/>
  </w:num>
  <w:num w:numId="34">
    <w:abstractNumId w:val="45"/>
  </w:num>
  <w:num w:numId="35">
    <w:abstractNumId w:val="44"/>
  </w:num>
  <w:num w:numId="36">
    <w:abstractNumId w:val="25"/>
  </w:num>
  <w:num w:numId="37">
    <w:abstractNumId w:val="22"/>
  </w:num>
  <w:num w:numId="38">
    <w:abstractNumId w:val="11"/>
  </w:num>
  <w:num w:numId="39">
    <w:abstractNumId w:val="40"/>
  </w:num>
  <w:num w:numId="40">
    <w:abstractNumId w:val="48"/>
  </w:num>
  <w:num w:numId="41">
    <w:abstractNumId w:val="33"/>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1"/>
  </w:num>
  <w:num w:numId="45">
    <w:abstractNumId w:val="50"/>
  </w:num>
  <w:num w:numId="46">
    <w:abstractNumId w:val="10"/>
  </w:num>
  <w:num w:numId="47">
    <w:abstractNumId w:val="35"/>
  </w:num>
  <w:num w:numId="48">
    <w:abstractNumId w:val="52"/>
  </w:num>
  <w:num w:numId="49">
    <w:abstractNumId w:val="27"/>
  </w:num>
  <w:num w:numId="50">
    <w:abstractNumId w:val="39"/>
  </w:num>
  <w:num w:numId="51">
    <w:abstractNumId w:val="2"/>
  </w:num>
  <w:num w:numId="52">
    <w:abstractNumId w:val="23"/>
  </w:num>
  <w:num w:numId="53">
    <w:abstractNumId w:val="29"/>
  </w:num>
  <w:num w:numId="54">
    <w:abstractNumId w:val="17"/>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10D"/>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4C1B"/>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AD2"/>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5BD71-0B7A-4047-BD9D-9D755A30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35198</TotalTime>
  <Pages>1</Pages>
  <Words>41691</Words>
  <Characters>237643</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997</cp:revision>
  <cp:lastPrinted>2013-03-05T22:32:00Z</cp:lastPrinted>
  <dcterms:created xsi:type="dcterms:W3CDTF">2012-09-25T18:36:00Z</dcterms:created>
  <dcterms:modified xsi:type="dcterms:W3CDTF">2014-10-01T13:29:00Z</dcterms:modified>
</cp:coreProperties>
</file>