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i w:val="1"/>
          <w:sz w:val="28"/>
          <w:szCs w:val="28"/>
          <w:rtl w:val="0"/>
        </w:rPr>
        <w:t xml:space="preserve">Relatório - Andamento da Rede Neural Geradora de Road Maps</w:t>
      </w:r>
      <w:r w:rsidDel="00000000" w:rsidR="00000000" w:rsidRPr="00000000">
        <w:rPr>
          <w:rtl w:val="0"/>
        </w:rPr>
      </w:r>
    </w:p>
    <w:p w:rsidR="00000000" w:rsidDel="00000000" w:rsidP="00000000" w:rsidRDefault="00000000" w:rsidRPr="00000000" w14:paraId="00000002">
      <w:pPr>
        <w:jc w:val="center"/>
        <w:rPr>
          <w:i w:val="1"/>
          <w:sz w:val="28"/>
          <w:szCs w:val="28"/>
        </w:rPr>
      </w:pPr>
      <w:r w:rsidDel="00000000" w:rsidR="00000000" w:rsidRPr="00000000">
        <w:rPr>
          <w:i w:val="1"/>
          <w:sz w:val="28"/>
          <w:szCs w:val="28"/>
          <w:rtl w:val="0"/>
        </w:rPr>
        <w:t xml:space="preserve">05/09/</w:t>
      </w:r>
      <w:r w:rsidDel="00000000" w:rsidR="00000000" w:rsidRPr="00000000">
        <w:rPr>
          <w:i w:val="1"/>
          <w:sz w:val="28"/>
          <w:szCs w:val="28"/>
          <w:rtl w:val="0"/>
        </w:rPr>
        <w:t xml:space="preserve">2023</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Objetivos Semanais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03 a 09/09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 a 16/09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17 a 23/09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24 a 30/09</w:t>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Negociar computador do IFES para treinamento.</w:t>
            </w:r>
          </w:p>
        </w:tc>
        <w:tc>
          <w:tcPr/>
          <w:p w:rsidR="00000000" w:rsidDel="00000000" w:rsidP="00000000" w:rsidRDefault="00000000" w:rsidRPr="00000000" w14:paraId="0000000A">
            <w:pPr>
              <w:widowControl w:val="0"/>
              <w:spacing w:line="240" w:lineRule="auto"/>
              <w:rPr/>
            </w:pPr>
            <w:r w:rsidDel="00000000" w:rsidR="00000000" w:rsidRPr="00000000">
              <w:rPr>
                <w:rtl w:val="0"/>
              </w:rPr>
              <w:t xml:space="preserve">Buscar máquinas virtuais para treinamento da rede.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Realizar treinamento prévio (curto) com Checkpoints e rede custom.</w:t>
            </w:r>
          </w:p>
        </w:tc>
        <w:tc>
          <w:tcPr/>
          <w:p w:rsidR="00000000" w:rsidDel="00000000" w:rsidP="00000000" w:rsidRDefault="00000000" w:rsidRPr="00000000" w14:paraId="0000000E">
            <w:pPr>
              <w:widowControl w:val="0"/>
              <w:spacing w:line="240" w:lineRule="auto"/>
              <w:rPr/>
            </w:pPr>
            <w:r w:rsidDel="00000000" w:rsidR="00000000" w:rsidRPr="00000000">
              <w:rPr>
                <w:rtl w:val="0"/>
              </w:rPr>
              <w:t xml:space="preserve">Pré processar novos dados de treinamento e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Documentar sobre os Checkpoints.</w:t>
            </w:r>
          </w:p>
        </w:tc>
        <w:tc>
          <w:tcPr/>
          <w:p w:rsidR="00000000" w:rsidDel="00000000" w:rsidP="00000000" w:rsidRDefault="00000000" w:rsidRPr="00000000" w14:paraId="00000012">
            <w:pPr>
              <w:widowControl w:val="0"/>
              <w:spacing w:line="240" w:lineRule="auto"/>
              <w:rPr/>
            </w:pPr>
            <w:r w:rsidDel="00000000" w:rsidR="00000000" w:rsidRPr="00000000">
              <w:rPr>
                <w:rtl w:val="0"/>
              </w:rPr>
              <w:t xml:space="preserve">Documentar sobre a rede UNET custom da biblioteca UNET.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Verificar a existência de outras técnicas para otimizar o treinamento.</w:t>
            </w:r>
          </w:p>
        </w:tc>
        <w:tc>
          <w:tcPr/>
          <w:p w:rsidR="00000000" w:rsidDel="00000000" w:rsidP="00000000" w:rsidRDefault="00000000" w:rsidRPr="00000000" w14:paraId="00000016">
            <w:pPr>
              <w:widowControl w:val="0"/>
              <w:spacing w:line="240" w:lineRule="auto"/>
              <w:rPr/>
            </w:pPr>
            <w:r w:rsidDel="00000000" w:rsidR="00000000" w:rsidRPr="00000000">
              <w:rPr>
                <w:rtl w:val="0"/>
              </w:rPr>
              <w:t xml:space="preserve">Documentar sobre o processo de pré-processamento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Documentar sobre a escolha do Kaggle pelo Colab.</w:t>
            </w:r>
          </w:p>
        </w:tc>
        <w:tc>
          <w:tcPr/>
          <w:p w:rsidR="00000000" w:rsidDel="00000000" w:rsidP="00000000" w:rsidRDefault="00000000" w:rsidRPr="00000000" w14:paraId="0000001A">
            <w:pPr>
              <w:widowControl w:val="0"/>
              <w:spacing w:line="240" w:lineRule="auto"/>
              <w:rPr/>
            </w:pPr>
            <w:r w:rsidDel="00000000" w:rsidR="00000000" w:rsidRPr="00000000">
              <w:rPr>
                <w:rtl w:val="0"/>
              </w:rPr>
              <w:t xml:space="preserve">Escrever sobre as barreiras da implementação transfer learning brevemente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D">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1E">
      <w:pPr>
        <w:spacing w:line="360" w:lineRule="auto"/>
        <w:ind w:left="0" w:firstLine="0"/>
        <w:jc w:val="both"/>
        <w:rPr/>
      </w:pPr>
      <w:r w:rsidDel="00000000" w:rsidR="00000000" w:rsidRPr="00000000">
        <w:rPr>
          <w:rtl w:val="0"/>
        </w:rPr>
        <w:t xml:space="preserve">O ambiente virtual escolhido para se executar o treinamento da Rede Neural tem um limite de 12 horas seguidas de uso de sessão de kernel, após esse limite a sessão para e é necessário que o usuário a reative. Sendo assim, na tentativa de se realizar um treinamento utilizando o Kaggle, mesmo que curto, procurou-se aplicar técnicas para otimização de tempo e salvamento do treinamento.</w:t>
      </w:r>
    </w:p>
    <w:p w:rsidR="00000000" w:rsidDel="00000000" w:rsidP="00000000" w:rsidRDefault="00000000" w:rsidRPr="00000000" w14:paraId="0000001F">
      <w:pPr>
        <w:spacing w:line="360" w:lineRule="auto"/>
        <w:ind w:left="0" w:firstLine="0"/>
        <w:jc w:val="both"/>
        <w:rPr/>
      </w:pPr>
      <w:r w:rsidDel="00000000" w:rsidR="00000000" w:rsidRPr="00000000">
        <w:rPr>
          <w:rtl w:val="0"/>
        </w:rPr>
      </w:r>
    </w:p>
    <w:p w:rsidR="00000000" w:rsidDel="00000000" w:rsidP="00000000" w:rsidRDefault="00000000" w:rsidRPr="00000000" w14:paraId="00000020">
      <w:pPr>
        <w:numPr>
          <w:ilvl w:val="0"/>
          <w:numId w:val="5"/>
        </w:numPr>
        <w:spacing w:line="360" w:lineRule="auto"/>
        <w:ind w:left="425.19685039370086" w:hanging="360"/>
        <w:jc w:val="both"/>
        <w:rPr>
          <w:b w:val="1"/>
        </w:rPr>
      </w:pPr>
      <w:r w:rsidDel="00000000" w:rsidR="00000000" w:rsidRPr="00000000">
        <w:rPr>
          <w:b w:val="1"/>
          <w:rtl w:val="0"/>
        </w:rPr>
        <w:t xml:space="preserve">ModelCheckpoint [1]</w:t>
      </w:r>
    </w:p>
    <w:p w:rsidR="00000000" w:rsidDel="00000000" w:rsidP="00000000" w:rsidRDefault="00000000" w:rsidRPr="00000000" w14:paraId="00000021">
      <w:pPr>
        <w:spacing w:line="360" w:lineRule="auto"/>
        <w:ind w:left="0" w:firstLine="0"/>
        <w:jc w:val="both"/>
        <w:rPr/>
      </w:pPr>
      <w:r w:rsidDel="00000000" w:rsidR="00000000" w:rsidRPr="00000000">
        <w:rPr>
          <w:rtl w:val="0"/>
        </w:rPr>
        <w:t xml:space="preserve">Essa ferramenta faz parte da biblioteca Keras e nos permite salvar o ponto em que o treinamento foi finalizado ou interrompido. Sendo assim, é possível recomeçar o treinamento do último checkpoint salvo. Outro bom uso do checkpointing é gerar os pesos do modelo cada vez que uma melhoria é observada durante o treinamento, assim os melhores valores do treinamento são salvos.</w:t>
      </w:r>
    </w:p>
    <w:p w:rsidR="00000000" w:rsidDel="00000000" w:rsidP="00000000" w:rsidRDefault="00000000" w:rsidRPr="00000000" w14:paraId="00000022">
      <w:pPr>
        <w:spacing w:line="360" w:lineRule="auto"/>
        <w:ind w:left="0" w:firstLine="0"/>
        <w:jc w:val="both"/>
        <w:rPr/>
      </w:pPr>
      <w:r w:rsidDel="00000000" w:rsidR="00000000" w:rsidRPr="00000000">
        <w:rPr>
          <w:rtl w:val="0"/>
        </w:rPr>
      </w:r>
    </w:p>
    <w:p w:rsidR="00000000" w:rsidDel="00000000" w:rsidP="00000000" w:rsidRDefault="00000000" w:rsidRPr="00000000" w14:paraId="00000023">
      <w:pPr>
        <w:numPr>
          <w:ilvl w:val="0"/>
          <w:numId w:val="2"/>
        </w:numPr>
        <w:spacing w:line="360" w:lineRule="auto"/>
        <w:ind w:left="425.19685039370086" w:hanging="360"/>
        <w:jc w:val="both"/>
        <w:rPr>
          <w:b w:val="1"/>
        </w:rPr>
      </w:pPr>
      <w:r w:rsidDel="00000000" w:rsidR="00000000" w:rsidRPr="00000000">
        <w:rPr>
          <w:b w:val="1"/>
          <w:rtl w:val="0"/>
        </w:rPr>
        <w:t xml:space="preserve">EarlyStopping [2]</w:t>
      </w:r>
    </w:p>
    <w:p w:rsidR="00000000" w:rsidDel="00000000" w:rsidP="00000000" w:rsidRDefault="00000000" w:rsidRPr="00000000" w14:paraId="00000024">
      <w:pPr>
        <w:spacing w:line="360" w:lineRule="auto"/>
        <w:ind w:left="0" w:firstLine="0"/>
        <w:jc w:val="both"/>
        <w:rPr/>
      </w:pPr>
      <w:r w:rsidDel="00000000" w:rsidR="00000000" w:rsidRPr="00000000">
        <w:rPr>
          <w:rtl w:val="0"/>
        </w:rPr>
        <w:t xml:space="preserve">Uma abordagem também muito interessante é o EarlyStopping, um tipo de retorno de chamada no Keras que encerra o treinamento quando uma métrica monitorada para de melhorar. É uma forma de evitar o overfitting, interrompendo o processo de treinamento quando o modelo começa a aprender demais o conjunto de dados de treinamento [3].</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b w:val="1"/>
        </w:rPr>
      </w:pPr>
      <w:r w:rsidDel="00000000" w:rsidR="00000000" w:rsidRPr="00000000">
        <w:rPr>
          <w:b w:val="1"/>
          <w:rtl w:val="0"/>
        </w:rPr>
        <w:t xml:space="preserve">Label Smoothing [6]</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Ao aplicar a suavização de rótulos, podemos diminuir a confiança do modelo e evitar que ele caia em fendas profundas do cenário de perdas onde ocorre o sobreajuste. Evitando assim que o modelo fique demasiado confiante</w:t>
      </w:r>
      <w:r w:rsidDel="00000000" w:rsidR="00000000" w:rsidRPr="00000000">
        <w:rPr>
          <w:b w:val="1"/>
          <w:rtl w:val="0"/>
        </w:rPr>
        <w:t xml:space="preserve"> </w:t>
      </w:r>
      <w:r w:rsidDel="00000000" w:rsidR="00000000" w:rsidRPr="00000000">
        <w:rPr>
          <w:rtl w:val="0"/>
        </w:rPr>
        <w:t xml:space="preserve">nas suas previsões. Entre os métodos de Label Smoothing temos: a suavização de rótulos atualizando explicitamente sua lista de rótulos e suavização de rótulo usando a função de perda do Keras. É recomendado o uso do Label Smoothing quando se estiver tendo problemas para generalizar o modelo e/ou seu modelo estiver se ajustando demais ao seu conjunto de treinamento.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jc w:val="both"/>
        <w:rPr>
          <w:b w:val="1"/>
        </w:rPr>
      </w:pPr>
      <w:r w:rsidDel="00000000" w:rsidR="00000000" w:rsidRPr="00000000">
        <w:rPr>
          <w:b w:val="1"/>
          <w:rtl w:val="0"/>
        </w:rPr>
        <w:t xml:space="preserve">Mixed Precision [7]</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Podemos definir este tipo de treinamento para fazer um modelo aprender pontos flutuantes de 16 e 32 bits para que o modelo possa aprender mais rápido e o tempo de treinamento do modelo possa ser reduzido [4]. A precisão mista é o uso de tipos de ponto flutuante de 16 bits e 32 bits em um modelo durante o treinamento para torná-lo mais rápido e usar menos memória. Ao manter certas partes do modelo nos tipos de 32 bits para estabilidade numérica, o modelo terá um tempo de etapa menor e treinará igualmente em termos de métricas de avaliação, como precisão.</w:t>
      </w:r>
    </w:p>
    <w:p w:rsidR="00000000" w:rsidDel="00000000" w:rsidP="00000000" w:rsidRDefault="00000000" w:rsidRPr="00000000" w14:paraId="0000002A">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2B">
      <w:pPr>
        <w:numPr>
          <w:ilvl w:val="0"/>
          <w:numId w:val="2"/>
        </w:numPr>
        <w:spacing w:line="360" w:lineRule="auto"/>
        <w:ind w:left="425.19685039370086" w:hanging="360"/>
        <w:jc w:val="both"/>
        <w:rPr>
          <w:b w:val="1"/>
        </w:rPr>
      </w:pPr>
      <w:r w:rsidDel="00000000" w:rsidR="00000000" w:rsidRPr="00000000">
        <w:rPr>
          <w:b w:val="1"/>
          <w:rtl w:val="0"/>
        </w:rPr>
        <w:t xml:space="preserve">Kaggle [9] x Colab [8]</w:t>
      </w:r>
    </w:p>
    <w:p w:rsidR="00000000" w:rsidDel="00000000" w:rsidP="00000000" w:rsidRDefault="00000000" w:rsidRPr="00000000" w14:paraId="0000002C">
      <w:pPr>
        <w:spacing w:line="360" w:lineRule="auto"/>
        <w:ind w:left="0" w:firstLine="0"/>
        <w:jc w:val="both"/>
        <w:rPr/>
      </w:pPr>
      <w:r w:rsidDel="00000000" w:rsidR="00000000" w:rsidRPr="00000000">
        <w:rPr>
          <w:rtl w:val="0"/>
        </w:rPr>
        <w:t xml:space="preserve">Diante das limitações de hardware existentes, optou-se por utilizar-se um ambiente que contenha máquina virtual, porém as plataformas disponíveis de forma gratuita ou acessível contém recursos limitados também. Sendo assim, visou se analisar entre as principais ferramentas disponíveis e mais utilizadas: Google Colab (que possui plano gratuito e pro) e Kaggle.</w:t>
      </w:r>
    </w:p>
    <w:p w:rsidR="00000000" w:rsidDel="00000000" w:rsidP="00000000" w:rsidRDefault="00000000" w:rsidRPr="00000000" w14:paraId="0000002D">
      <w:pPr>
        <w:spacing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360" w:lineRule="auto"/>
        <w:ind w:left="0" w:firstLine="0"/>
        <w:jc w:val="both"/>
        <w:rPr/>
      </w:pPr>
      <w:r w:rsidDel="00000000" w:rsidR="00000000" w:rsidRPr="00000000">
        <w:rPr>
          <w:rtl w:val="0"/>
        </w:rPr>
      </w:r>
    </w:p>
    <w:tbl>
      <w:tblPr>
        <w:tblStyle w:val="Table2"/>
        <w:tblW w:w="9945.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2655"/>
        <w:gridCol w:w="1860"/>
        <w:gridCol w:w="2325"/>
        <w:tblGridChange w:id="0">
          <w:tblGrid>
            <w:gridCol w:w="3105"/>
            <w:gridCol w:w="2655"/>
            <w:gridCol w:w="186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b w:val="1"/>
              </w:rPr>
            </w:pPr>
            <w:r w:rsidDel="00000000" w:rsidR="00000000" w:rsidRPr="00000000">
              <w:rPr>
                <w:b w:val="1"/>
                <w:rtl w:val="0"/>
              </w:rPr>
              <w:t xml:space="preserve">Kaggle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b w:val="1"/>
              </w:rPr>
            </w:pPr>
            <w:r w:rsidDel="00000000" w:rsidR="00000000" w:rsidRPr="00000000">
              <w:rPr>
                <w:b w:val="1"/>
                <w:rtl w:val="0"/>
              </w:rPr>
              <w:t xml:space="preserve">Google Colab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b w:val="1"/>
              </w:rPr>
            </w:pPr>
            <w:r w:rsidDel="00000000" w:rsidR="00000000" w:rsidRPr="00000000">
              <w:rPr>
                <w:b w:val="1"/>
                <w:rtl w:val="0"/>
              </w:rPr>
              <w:t xml:space="preserve">Google Colab Pro</w:t>
            </w:r>
          </w:p>
        </w:tc>
      </w:tr>
      <w:tr>
        <w:trPr>
          <w:cantSplit w:val="0"/>
          <w:trHeight w:val="184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720" w:right="0" w:hanging="360"/>
              <w:jc w:val="center"/>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720" w:right="0" w:hanging="360"/>
              <w:jc w:val="center"/>
              <w:rPr>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720" w:right="0" w:hanging="360"/>
              <w:jc w:val="center"/>
              <w:rPr>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center"/>
              <w:rPr>
                <w:b w:val="1"/>
              </w:rPr>
            </w:pPr>
            <w:r w:rsidDel="00000000" w:rsidR="00000000" w:rsidRPr="00000000">
              <w:rPr>
                <w:b w:val="1"/>
                <w:rtl w:val="0"/>
              </w:rPr>
              <w:t xml:space="preserve">Vantagens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00" w:line="360" w:lineRule="auto"/>
              <w:ind w:left="425.19685039370046" w:right="0" w:hanging="360"/>
              <w:jc w:val="left"/>
              <w:rPr>
                <w:u w:val="none"/>
              </w:rPr>
            </w:pPr>
            <w:r w:rsidDel="00000000" w:rsidR="00000000" w:rsidRPr="00000000">
              <w:rPr>
                <w:rtl w:val="0"/>
              </w:rPr>
              <w:t xml:space="preserve">Integração com a criação e armazenamento de datasets do próprio Kaggle</w:t>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00" w:line="360" w:lineRule="auto"/>
              <w:ind w:left="425.19685039370046" w:right="0" w:hanging="360"/>
              <w:jc w:val="left"/>
              <w:rPr>
                <w:u w:val="none"/>
              </w:rPr>
            </w:pPr>
            <w:r w:rsidDel="00000000" w:rsidR="00000000" w:rsidRPr="00000000">
              <w:rPr>
                <w:rtl w:val="0"/>
              </w:rPr>
              <w:t xml:space="preserve">Mais variedade de 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0" w:line="360" w:lineRule="auto"/>
              <w:ind w:left="283.4645669291342" w:right="0" w:hanging="283.4645669291342"/>
              <w:jc w:val="left"/>
              <w:rPr>
                <w:u w:val="none"/>
              </w:rPr>
            </w:pPr>
            <w:r w:rsidDel="00000000" w:rsidR="00000000" w:rsidRPr="00000000">
              <w:rPr>
                <w:rtl w:val="0"/>
              </w:rPr>
              <w:t xml:space="preserve">Memória Ligada ao Google Drive</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0" w:line="360" w:lineRule="auto"/>
              <w:ind w:left="283.4645669291342" w:right="0" w:hanging="283.4645669291342"/>
              <w:jc w:val="left"/>
              <w:rPr>
                <w:u w:val="none"/>
              </w:rPr>
            </w:pPr>
            <w:r w:rsidDel="00000000" w:rsidR="00000000" w:rsidRPr="00000000">
              <w:rPr>
                <w:rtl w:val="0"/>
              </w:rPr>
              <w:t xml:space="preserve">GPU sem limites de horas semanais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0" w:line="360" w:lineRule="auto"/>
              <w:ind w:left="283.4645669291342" w:right="0" w:hanging="283.4645669291342"/>
              <w:jc w:val="left"/>
              <w:rPr>
                <w:u w:val="none"/>
              </w:rPr>
            </w:pPr>
            <w:r w:rsidDel="00000000" w:rsidR="00000000" w:rsidRPr="00000000">
              <w:rPr>
                <w:rtl w:val="0"/>
              </w:rPr>
              <w:t xml:space="preserve">Memória Ligada ao Google Drive</w:t>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0" w:line="360" w:lineRule="auto"/>
              <w:ind w:left="283.4645669291342" w:right="0" w:hanging="283.4645669291342"/>
              <w:jc w:val="left"/>
              <w:rPr>
                <w:u w:val="none"/>
              </w:rPr>
            </w:pPr>
            <w:r w:rsidDel="00000000" w:rsidR="00000000" w:rsidRPr="00000000">
              <w:rPr>
                <w:rtl w:val="0"/>
              </w:rPr>
              <w:t xml:space="preserve">Variedade de Hardware</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0" w:line="360" w:lineRule="auto"/>
              <w:ind w:left="283.4645669291342" w:right="0" w:hanging="283.4645669291342"/>
              <w:jc w:val="left"/>
              <w:rPr>
                <w:u w:val="none"/>
              </w:rPr>
            </w:pPr>
            <w:r w:rsidDel="00000000" w:rsidR="00000000" w:rsidRPr="00000000">
              <w:rPr>
                <w:rtl w:val="0"/>
              </w:rPr>
              <w:t xml:space="preserve">Hardwares Melhores</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0" w:line="360" w:lineRule="auto"/>
              <w:ind w:left="283.4645669291342" w:right="0" w:hanging="283.4645669291342"/>
              <w:jc w:val="left"/>
              <w:rPr>
                <w:u w:val="none"/>
              </w:rPr>
            </w:pPr>
            <w:r w:rsidDel="00000000" w:rsidR="00000000" w:rsidRPr="00000000">
              <w:rPr>
                <w:rtl w:val="0"/>
              </w:rPr>
              <w:t xml:space="preserve">24 horas de sessão continua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720" w:right="0" w:hanging="360"/>
              <w:jc w:val="center"/>
              <w:rPr>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720" w:right="0" w:hanging="360"/>
              <w:jc w:val="center"/>
              <w:rPr>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720" w:right="0" w:hanging="360"/>
              <w:jc w:val="center"/>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center"/>
              <w:rPr>
                <w:b w:val="1"/>
              </w:rPr>
            </w:pPr>
            <w:r w:rsidDel="00000000" w:rsidR="00000000" w:rsidRPr="00000000">
              <w:rPr>
                <w:b w:val="1"/>
                <w:rtl w:val="0"/>
              </w:rPr>
              <w:t xml:space="preserve">Desvantagens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0" w:line="360" w:lineRule="auto"/>
              <w:ind w:left="425.19685039370046" w:right="0" w:hanging="360"/>
              <w:jc w:val="left"/>
              <w:rPr>
                <w:u w:val="none"/>
              </w:rPr>
            </w:pPr>
            <w:r w:rsidDel="00000000" w:rsidR="00000000" w:rsidRPr="00000000">
              <w:rPr>
                <w:rtl w:val="0"/>
              </w:rPr>
              <w:t xml:space="preserve">12 horas de sessão continua.</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0" w:line="360" w:lineRule="auto"/>
              <w:ind w:left="425.19685039370046" w:right="0" w:hanging="360"/>
              <w:jc w:val="left"/>
              <w:rPr>
                <w:u w:val="none"/>
              </w:rPr>
            </w:pPr>
            <w:r w:rsidDel="00000000" w:rsidR="00000000" w:rsidRPr="00000000">
              <w:rPr>
                <w:rtl w:val="0"/>
              </w:rPr>
              <w:t xml:space="preserve">30 horas de GPU semanais</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0" w:line="360" w:lineRule="auto"/>
              <w:ind w:left="425.19685039370046" w:right="0" w:hanging="360"/>
              <w:jc w:val="left"/>
              <w:rPr>
                <w:u w:val="none"/>
              </w:rPr>
            </w:pPr>
            <w:r w:rsidDel="00000000" w:rsidR="00000000" w:rsidRPr="00000000">
              <w:rPr>
                <w:rtl w:val="0"/>
              </w:rPr>
              <w:t xml:space="preserve">Memória de output limitada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3"/>
              </w:numPr>
              <w:spacing w:after="0" w:before="200" w:line="360" w:lineRule="auto"/>
              <w:ind w:left="283.4645669291342"/>
            </w:pPr>
            <w:r w:rsidDel="00000000" w:rsidR="00000000" w:rsidRPr="00000000">
              <w:rPr>
                <w:rtl w:val="0"/>
              </w:rPr>
              <w:t xml:space="preserve">Uma única opção de GPU</w:t>
            </w:r>
          </w:p>
          <w:p w:rsidR="00000000" w:rsidDel="00000000" w:rsidP="00000000" w:rsidRDefault="00000000" w:rsidRPr="00000000" w14:paraId="00000048">
            <w:pPr>
              <w:widowControl w:val="0"/>
              <w:numPr>
                <w:ilvl w:val="0"/>
                <w:numId w:val="3"/>
              </w:numPr>
              <w:spacing w:after="0" w:before="200" w:line="360" w:lineRule="auto"/>
              <w:ind w:left="283.4645669291342"/>
              <w:rPr>
                <w:u w:val="none"/>
              </w:rPr>
            </w:pPr>
            <w:r w:rsidDel="00000000" w:rsidR="00000000" w:rsidRPr="00000000">
              <w:rPr>
                <w:rtl w:val="0"/>
              </w:rPr>
              <w:t xml:space="preserve">12 de sessão continua</w:t>
            </w:r>
          </w:p>
          <w:p w:rsidR="00000000" w:rsidDel="00000000" w:rsidP="00000000" w:rsidRDefault="00000000" w:rsidRPr="00000000" w14:paraId="00000049">
            <w:pPr>
              <w:widowControl w:val="0"/>
              <w:numPr>
                <w:ilvl w:val="0"/>
                <w:numId w:val="3"/>
              </w:numPr>
              <w:spacing w:before="200" w:line="360" w:lineRule="auto"/>
              <w:ind w:left="283.4645669291342"/>
              <w:rPr>
                <w:u w:val="none"/>
              </w:rPr>
            </w:pPr>
            <w:r w:rsidDel="00000000" w:rsidR="00000000" w:rsidRPr="00000000">
              <w:rPr>
                <w:rtl w:val="0"/>
              </w:rPr>
              <w:t xml:space="preserve">GPU pode não estar disponível</w:t>
            </w:r>
          </w:p>
          <w:p w:rsidR="00000000" w:rsidDel="00000000" w:rsidP="00000000" w:rsidRDefault="00000000" w:rsidRPr="00000000" w14:paraId="0000004A">
            <w:pPr>
              <w:widowControl w:val="0"/>
              <w:spacing w:before="200" w:line="36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3"/>
              </w:numPr>
              <w:spacing w:after="0" w:before="200" w:line="360" w:lineRule="auto"/>
              <w:ind w:left="283.4645669291342"/>
            </w:pPr>
            <w:r w:rsidDel="00000000" w:rsidR="00000000" w:rsidRPr="00000000">
              <w:rPr>
                <w:rtl w:val="0"/>
              </w:rPr>
              <w:t xml:space="preserve">Uso dos serviços limitados a créditos</w:t>
            </w:r>
          </w:p>
          <w:p w:rsidR="00000000" w:rsidDel="00000000" w:rsidP="00000000" w:rsidRDefault="00000000" w:rsidRPr="00000000" w14:paraId="0000004C">
            <w:pPr>
              <w:widowControl w:val="0"/>
              <w:numPr>
                <w:ilvl w:val="0"/>
                <w:numId w:val="3"/>
              </w:numPr>
              <w:spacing w:before="200" w:line="360" w:lineRule="auto"/>
              <w:ind w:left="283.4645669291342"/>
              <w:rPr>
                <w:u w:val="none"/>
              </w:rPr>
            </w:pPr>
            <w:r w:rsidDel="00000000" w:rsidR="00000000" w:rsidRPr="00000000">
              <w:rPr>
                <w:rtl w:val="0"/>
              </w:rPr>
              <w:t xml:space="preserve">Se houver muitas pessoas no google cloud não haverá GPUs disponíveis.</w:t>
            </w:r>
          </w:p>
          <w:p w:rsidR="00000000" w:rsidDel="00000000" w:rsidP="00000000" w:rsidRDefault="00000000" w:rsidRPr="00000000" w14:paraId="0000004D">
            <w:pPr>
              <w:widowControl w:val="0"/>
              <w:numPr>
                <w:ilvl w:val="0"/>
                <w:numId w:val="3"/>
              </w:numPr>
              <w:spacing w:before="200" w:line="360" w:lineRule="auto"/>
              <w:ind w:left="283.4645669291342"/>
              <w:rPr>
                <w:u w:val="none"/>
              </w:rPr>
            </w:pPr>
            <w:r w:rsidDel="00000000" w:rsidR="00000000" w:rsidRPr="00000000">
              <w:rPr>
                <w:rtl w:val="0"/>
              </w:rPr>
              <w:t xml:space="preserve">Recurso Pago</w:t>
            </w:r>
          </w:p>
        </w:tc>
      </w:tr>
    </w:tbl>
    <w:p w:rsidR="00000000" w:rsidDel="00000000" w:rsidP="00000000" w:rsidRDefault="00000000" w:rsidRPr="00000000" w14:paraId="0000004E">
      <w:pPr>
        <w:spacing w:line="360" w:lineRule="auto"/>
        <w:ind w:left="0" w:firstLine="0"/>
        <w:jc w:val="both"/>
        <w:rPr/>
      </w:pPr>
      <w:r w:rsidDel="00000000" w:rsidR="00000000" w:rsidRPr="00000000">
        <w:rPr>
          <w:rtl w:val="0"/>
        </w:rPr>
      </w:r>
    </w:p>
    <w:p w:rsidR="00000000" w:rsidDel="00000000" w:rsidP="00000000" w:rsidRDefault="00000000" w:rsidRPr="00000000" w14:paraId="0000004F">
      <w:pPr>
        <w:spacing w:line="360" w:lineRule="auto"/>
        <w:ind w:left="0" w:firstLine="0"/>
        <w:jc w:val="both"/>
        <w:rPr>
          <w:b w:val="1"/>
        </w:rPr>
      </w:pPr>
      <w:r w:rsidDel="00000000" w:rsidR="00000000" w:rsidRPr="00000000">
        <w:br w:type="page"/>
      </w:r>
      <w:r w:rsidDel="00000000" w:rsidR="00000000" w:rsidRPr="00000000">
        <w:rPr>
          <w:b w:val="1"/>
          <w:rtl w:val="0"/>
        </w:rPr>
        <w:t xml:space="preserve">Sugestões da Rachel:</w:t>
      </w:r>
    </w:p>
    <w:p w:rsidR="00000000" w:rsidDel="00000000" w:rsidP="00000000" w:rsidRDefault="00000000" w:rsidRPr="00000000" w14:paraId="00000050">
      <w:pPr>
        <w:spacing w:line="360" w:lineRule="auto"/>
        <w:ind w:left="0" w:firstLine="0"/>
        <w:jc w:val="both"/>
        <w:rPr>
          <w:b w:val="1"/>
        </w:rPr>
      </w:pPr>
      <w:hyperlink r:id="rId6">
        <w:r w:rsidDel="00000000" w:rsidR="00000000" w:rsidRPr="00000000">
          <w:rPr>
            <w:b w:val="1"/>
            <w:color w:val="1155cc"/>
            <w:u w:val="single"/>
            <w:rtl w:val="0"/>
          </w:rPr>
          <w:t xml:space="preserve">https://gitlab.inf.unibz.it/Rachel.FantiCoelhoLima/intelligent-lane-detection-in-low-cost-devices/-/blob/main/model_ultra_variants/ultra_tf_grid/train_ultra_tf.ipynb?ref_type=heads</w:t>
        </w:r>
      </w:hyperlink>
      <w:r w:rsidDel="00000000" w:rsidR="00000000" w:rsidRPr="00000000">
        <w:rPr>
          <w:rtl w:val="0"/>
        </w:rPr>
      </w:r>
    </w:p>
    <w:p w:rsidR="00000000" w:rsidDel="00000000" w:rsidP="00000000" w:rsidRDefault="00000000" w:rsidRPr="00000000" w14:paraId="00000051">
      <w:pPr>
        <w:numPr>
          <w:ilvl w:val="0"/>
          <w:numId w:val="7"/>
        </w:numPr>
        <w:spacing w:line="360" w:lineRule="auto"/>
        <w:ind w:left="720" w:hanging="360"/>
        <w:jc w:val="both"/>
        <w:rPr>
          <w:b w:val="1"/>
          <w:u w:val="none"/>
        </w:rPr>
      </w:pPr>
      <w:r w:rsidDel="00000000" w:rsidR="00000000" w:rsidRPr="00000000">
        <w:rPr>
          <w:b w:val="1"/>
          <w:rtl w:val="0"/>
        </w:rPr>
        <w:t xml:space="preserve"> tf.py_function para ler arquivos</w:t>
      </w:r>
    </w:p>
    <w:p w:rsidR="00000000" w:rsidDel="00000000" w:rsidP="00000000" w:rsidRDefault="00000000" w:rsidRPr="00000000" w14:paraId="00000052">
      <w:pPr>
        <w:spacing w:line="360" w:lineRule="auto"/>
        <w:ind w:left="720" w:firstLine="0"/>
        <w:jc w:val="both"/>
        <w:rPr/>
      </w:pPr>
      <w:r w:rsidDel="00000000" w:rsidR="00000000" w:rsidRPr="00000000">
        <w:rPr>
          <w:rtl w:val="0"/>
        </w:rPr>
      </w:r>
    </w:p>
    <w:p w:rsidR="00000000" w:rsidDel="00000000" w:rsidP="00000000" w:rsidRDefault="00000000" w:rsidRPr="00000000" w14:paraId="00000053">
      <w:pPr>
        <w:numPr>
          <w:ilvl w:val="0"/>
          <w:numId w:val="7"/>
        </w:numPr>
        <w:spacing w:line="360" w:lineRule="auto"/>
        <w:ind w:left="720" w:hanging="360"/>
        <w:rPr>
          <w:b w:val="1"/>
          <w:u w:val="none"/>
        </w:rPr>
      </w:pPr>
      <w:r w:rsidDel="00000000" w:rsidR="00000000" w:rsidRPr="00000000">
        <w:rPr>
          <w:b w:val="1"/>
          <w:rtl w:val="0"/>
        </w:rPr>
        <w:t xml:space="preserve">usar lane_train_ds.map(lane_ds.process_json, num_parallel_calls=PARALLEL_JOBS)</w:t>
      </w:r>
    </w:p>
    <w:p w:rsidR="00000000" w:rsidDel="00000000" w:rsidP="00000000" w:rsidRDefault="00000000" w:rsidRPr="00000000" w14:paraId="00000054">
      <w:pPr>
        <w:numPr>
          <w:ilvl w:val="0"/>
          <w:numId w:val="7"/>
        </w:numPr>
        <w:spacing w:line="360" w:lineRule="auto"/>
        <w:ind w:left="720" w:hanging="360"/>
        <w:jc w:val="both"/>
        <w:rPr>
          <w:b w:val="1"/>
          <w:u w:val="none"/>
        </w:rPr>
      </w:pPr>
      <w:r w:rsidDel="00000000" w:rsidR="00000000" w:rsidRPr="00000000">
        <w:rPr>
          <w:b w:val="1"/>
          <w:rtl w:val="0"/>
        </w:rPr>
        <w:t xml:space="preserve">grid ao invés de pegar todos os pontos da imagem</w:t>
      </w:r>
    </w:p>
    <w:p w:rsidR="00000000" w:rsidDel="00000000" w:rsidP="00000000" w:rsidRDefault="00000000" w:rsidRPr="00000000" w14:paraId="00000055">
      <w:pPr>
        <w:numPr>
          <w:ilvl w:val="0"/>
          <w:numId w:val="7"/>
        </w:numPr>
        <w:spacing w:line="360" w:lineRule="auto"/>
        <w:ind w:left="720" w:hanging="360"/>
        <w:jc w:val="both"/>
        <w:rPr>
          <w:b w:val="1"/>
          <w:u w:val="none"/>
        </w:rPr>
      </w:pPr>
      <w:r w:rsidDel="00000000" w:rsidR="00000000" w:rsidRPr="00000000">
        <w:rPr>
          <w:b w:val="1"/>
          <w:rtl w:val="0"/>
        </w:rPr>
        <w:t xml:space="preserve">Diminuir tamanho da imagem</w:t>
      </w:r>
    </w:p>
    <w:p w:rsidR="00000000" w:rsidDel="00000000" w:rsidP="00000000" w:rsidRDefault="00000000" w:rsidRPr="00000000" w14:paraId="00000056">
      <w:pPr>
        <w:numPr>
          <w:ilvl w:val="0"/>
          <w:numId w:val="7"/>
        </w:numPr>
        <w:spacing w:line="360" w:lineRule="auto"/>
        <w:ind w:left="720" w:hanging="360"/>
        <w:jc w:val="both"/>
        <w:rPr>
          <w:b w:val="1"/>
          <w:u w:val="none"/>
        </w:rPr>
      </w:pPr>
      <w:r w:rsidDel="00000000" w:rsidR="00000000" w:rsidRPr="00000000">
        <w:rPr>
          <w:b w:val="1"/>
          <w:rtl w:val="0"/>
        </w:rPr>
        <w:t xml:space="preserve">De todas, as variáveis de uma rede neural, as que são muito importantes de serem bem parametrizadas no modelo de ML são: Learning rate, o tamanho dos batches e o número de hidden layers. Essas impactam significativamente na performance do modelo.De todas, as variáveis de uma rede neural, as que são muito importantes de serem bem parametrizadas no modelo de ML sao: Learning rate, o tamanho dos batches e o número de hidden layers. Essas impactam significativamente na performance do modelo.</w:t>
      </w:r>
    </w:p>
    <w:p w:rsidR="00000000" w:rsidDel="00000000" w:rsidP="00000000" w:rsidRDefault="00000000" w:rsidRPr="00000000" w14:paraId="00000057">
      <w:pPr>
        <w:spacing w:line="360" w:lineRule="auto"/>
        <w:ind w:left="72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line="360" w:lineRule="auto"/>
        <w:ind w:left="720" w:firstLine="0"/>
        <w:jc w:val="both"/>
        <w:rPr>
          <w:b w:val="1"/>
        </w:rPr>
      </w:pPr>
      <w:r w:rsidDel="00000000" w:rsidR="00000000" w:rsidRPr="00000000">
        <w:rPr>
          <w:rtl w:val="0"/>
        </w:rPr>
      </w:r>
    </w:p>
    <w:tbl>
      <w:tblPr>
        <w:tblStyle w:val="Table3"/>
        <w:tblW w:w="11565.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245"/>
        <w:gridCol w:w="1335"/>
        <w:gridCol w:w="1605"/>
        <w:gridCol w:w="915"/>
        <w:gridCol w:w="1380"/>
        <w:gridCol w:w="1890"/>
        <w:gridCol w:w="1710"/>
        <w:tblGridChange w:id="0">
          <w:tblGrid>
            <w:gridCol w:w="1485"/>
            <w:gridCol w:w="1245"/>
            <w:gridCol w:w="1335"/>
            <w:gridCol w:w="1605"/>
            <w:gridCol w:w="915"/>
            <w:gridCol w:w="1380"/>
            <w:gridCol w:w="1890"/>
            <w:gridCol w:w="1710"/>
          </w:tblGrid>
        </w:tblGridChange>
      </w:tblGrid>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1"/>
              <w:widowControl w:val="0"/>
              <w:spacing w:after="0" w:before="0" w:line="240" w:lineRule="auto"/>
              <w:jc w:val="center"/>
              <w:rPr>
                <w:b w:val="1"/>
                <w:sz w:val="18"/>
                <w:szCs w:val="18"/>
              </w:rPr>
            </w:pPr>
            <w:r w:rsidDel="00000000" w:rsidR="00000000" w:rsidRPr="00000000">
              <w:rPr>
                <w:rtl w:val="0"/>
              </w:rPr>
            </w:r>
          </w:p>
          <w:p w:rsidR="00000000" w:rsidDel="00000000" w:rsidP="00000000" w:rsidRDefault="00000000" w:rsidRPr="00000000" w14:paraId="0000005B">
            <w:pPr>
              <w:keepNext w:val="1"/>
              <w:widowControl w:val="0"/>
              <w:spacing w:after="0" w:before="0" w:line="240" w:lineRule="auto"/>
              <w:jc w:val="center"/>
              <w:rPr>
                <w:b w:val="1"/>
                <w:sz w:val="18"/>
                <w:szCs w:val="18"/>
              </w:rPr>
            </w:pPr>
            <w:r w:rsidDel="00000000" w:rsidR="00000000" w:rsidRPr="00000000">
              <w:rPr>
                <w:b w:val="1"/>
                <w:sz w:val="18"/>
                <w:szCs w:val="18"/>
                <w:rtl w:val="0"/>
              </w:rPr>
              <w:t xml:space="preserve">Kaggle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1"/>
              <w:widowControl w:val="0"/>
              <w:spacing w:line="240" w:lineRule="auto"/>
              <w:jc w:val="center"/>
              <w:rPr>
                <w:b w:val="1"/>
                <w:sz w:val="18"/>
                <w:szCs w:val="18"/>
              </w:rPr>
            </w:pPr>
            <w:r w:rsidDel="00000000" w:rsidR="00000000" w:rsidRPr="00000000">
              <w:rPr>
                <w:b w:val="1"/>
                <w:sz w:val="18"/>
                <w:szCs w:val="18"/>
                <w:rtl w:val="0"/>
              </w:rPr>
              <w:t xml:space="preserve">Amazon</w:t>
            </w:r>
          </w:p>
          <w:p w:rsidR="00000000" w:rsidDel="00000000" w:rsidP="00000000" w:rsidRDefault="00000000" w:rsidRPr="00000000" w14:paraId="0000005D">
            <w:pPr>
              <w:keepNext w:val="1"/>
              <w:widowControl w:val="0"/>
              <w:spacing w:line="240" w:lineRule="auto"/>
              <w:jc w:val="center"/>
              <w:rPr>
                <w:b w:val="1"/>
                <w:sz w:val="18"/>
                <w:szCs w:val="18"/>
              </w:rPr>
            </w:pPr>
            <w:r w:rsidDel="00000000" w:rsidR="00000000" w:rsidRPr="00000000">
              <w:rPr>
                <w:b w:val="1"/>
                <w:sz w:val="18"/>
                <w:szCs w:val="18"/>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1"/>
              <w:widowControl w:val="0"/>
              <w:spacing w:line="240" w:lineRule="auto"/>
              <w:jc w:val="center"/>
              <w:rPr>
                <w:b w:val="1"/>
                <w:sz w:val="18"/>
                <w:szCs w:val="18"/>
              </w:rPr>
            </w:pPr>
            <w:r w:rsidDel="00000000" w:rsidR="00000000" w:rsidRPr="00000000">
              <w:rPr>
                <w:rtl w:val="0"/>
              </w:rPr>
            </w:r>
          </w:p>
          <w:p w:rsidR="00000000" w:rsidDel="00000000" w:rsidP="00000000" w:rsidRDefault="00000000" w:rsidRPr="00000000" w14:paraId="0000005F">
            <w:pPr>
              <w:keepNext w:val="1"/>
              <w:widowControl w:val="0"/>
              <w:spacing w:line="240" w:lineRule="auto"/>
              <w:jc w:val="center"/>
              <w:rPr>
                <w:b w:val="1"/>
                <w:sz w:val="18"/>
                <w:szCs w:val="18"/>
              </w:rPr>
            </w:pPr>
            <w:r w:rsidDel="00000000" w:rsidR="00000000" w:rsidRPr="00000000">
              <w:rPr>
                <w:b w:val="1"/>
                <w:sz w:val="18"/>
                <w:szCs w:val="18"/>
                <w:rtl w:val="0"/>
              </w:rPr>
              <w:t xml:space="preserve">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1"/>
              <w:widowControl w:val="0"/>
              <w:spacing w:after="0" w:before="0" w:line="240" w:lineRule="auto"/>
              <w:jc w:val="center"/>
              <w:rPr>
                <w:b w:val="1"/>
                <w:sz w:val="18"/>
                <w:szCs w:val="18"/>
              </w:rPr>
            </w:pPr>
            <w:r w:rsidDel="00000000" w:rsidR="00000000" w:rsidRPr="00000000">
              <w:rPr>
                <w:b w:val="1"/>
                <w:sz w:val="18"/>
                <w:szCs w:val="18"/>
                <w:rtl w:val="0"/>
              </w:rPr>
              <w:t xml:space="preserve">Google Colab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1"/>
              <w:widowControl w:val="0"/>
              <w:spacing w:after="0" w:before="0" w:line="240" w:lineRule="auto"/>
              <w:jc w:val="center"/>
              <w:rPr>
                <w:b w:val="1"/>
                <w:sz w:val="18"/>
                <w:szCs w:val="18"/>
              </w:rPr>
            </w:pPr>
            <w:r w:rsidDel="00000000" w:rsidR="00000000" w:rsidRPr="00000000">
              <w:rPr>
                <w:b w:val="1"/>
                <w:sz w:val="18"/>
                <w:szCs w:val="18"/>
                <w:rtl w:val="0"/>
              </w:rPr>
              <w:t xml:space="preserve">Google Colab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1"/>
              <w:widowControl w:val="0"/>
              <w:spacing w:line="240" w:lineRule="auto"/>
              <w:jc w:val="center"/>
              <w:rPr>
                <w:b w:val="1"/>
                <w:sz w:val="18"/>
                <w:szCs w:val="18"/>
              </w:rPr>
            </w:pPr>
            <w:r w:rsidDel="00000000" w:rsidR="00000000" w:rsidRPr="00000000">
              <w:rPr>
                <w:b w:val="1"/>
                <w:sz w:val="18"/>
                <w:szCs w:val="18"/>
                <w:rtl w:val="0"/>
              </w:rPr>
              <w:t xml:space="preserve">Colab</w:t>
            </w:r>
          </w:p>
          <w:p w:rsidR="00000000" w:rsidDel="00000000" w:rsidP="00000000" w:rsidRDefault="00000000" w:rsidRPr="00000000" w14:paraId="00000063">
            <w:pPr>
              <w:keepNext w:val="1"/>
              <w:widowControl w:val="0"/>
              <w:spacing w:line="240" w:lineRule="auto"/>
              <w:jc w:val="center"/>
              <w:rPr>
                <w:b w:val="1"/>
                <w:sz w:val="18"/>
                <w:szCs w:val="18"/>
              </w:rPr>
            </w:pPr>
            <w:r w:rsidDel="00000000" w:rsidR="00000000" w:rsidRPr="00000000">
              <w:rPr>
                <w:b w:val="1"/>
                <w:sz w:val="18"/>
                <w:szCs w:val="18"/>
                <w:rtl w:val="0"/>
              </w:rPr>
              <w:t xml:space="preserve">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Google Cloud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Cobrança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Preço mensal varia de acordo com as configurações da VM escolhida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Possibilidade de diminuir o valor limitando a quantidade de horas mensais que será utilizada a VM. Descontos para planos anuais, pré pagos.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sz w:val="18"/>
                <w:szCs w:val="18"/>
              </w:rPr>
            </w:pPr>
            <w:r w:rsidDel="00000000" w:rsidR="00000000" w:rsidRPr="00000000">
              <w:rPr>
                <w:sz w:val="18"/>
                <w:szCs w:val="18"/>
                <w:rtl w:val="0"/>
              </w:rPr>
              <w:t xml:space="preserve">O valor pago mensalmente varia de acordo com as configurações da VM escolhida. </w:t>
            </w:r>
          </w:p>
          <w:p w:rsidR="00000000" w:rsidDel="00000000" w:rsidP="00000000" w:rsidRDefault="00000000" w:rsidRPr="00000000" w14:paraId="0000006A">
            <w:pPr>
              <w:widowControl w:val="0"/>
              <w:spacing w:line="240" w:lineRule="auto"/>
              <w:jc w:val="both"/>
              <w:rPr>
                <w:sz w:val="18"/>
                <w:szCs w:val="18"/>
              </w:rPr>
            </w:pPr>
            <w:r w:rsidDel="00000000" w:rsidR="00000000" w:rsidRPr="00000000">
              <w:rPr>
                <w:sz w:val="18"/>
                <w:szCs w:val="18"/>
                <w:rtl w:val="0"/>
              </w:rPr>
              <w:t xml:space="preserve">Planos anuais possuem desconto de 17% que podem ser pagos por mês.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sz w:val="18"/>
                <w:szCs w:val="18"/>
              </w:rPr>
            </w:pPr>
            <w:r w:rsidDel="00000000" w:rsidR="00000000" w:rsidRPr="00000000">
              <w:rPr>
                <w:sz w:val="18"/>
                <w:szCs w:val="18"/>
                <w:rtl w:val="0"/>
              </w:rPr>
              <w:t xml:space="preserve">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Planos mensais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18"/>
                <w:szCs w:val="18"/>
              </w:rPr>
            </w:pPr>
            <w:r w:rsidDel="00000000" w:rsidR="00000000" w:rsidRPr="00000000">
              <w:rPr>
                <w:sz w:val="18"/>
                <w:szCs w:val="18"/>
                <w:rtl w:val="0"/>
              </w:rPr>
              <w:t xml:space="preserve">Planos mensais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sz w:val="18"/>
                <w:szCs w:val="18"/>
              </w:rPr>
            </w:pPr>
            <w:r w:rsidDel="00000000" w:rsidR="00000000" w:rsidRPr="00000000">
              <w:rPr>
                <w:sz w:val="18"/>
                <w:szCs w:val="18"/>
                <w:rtl w:val="0"/>
              </w:rPr>
              <w:t xml:space="preserve">Preço mensal varia de acordo com as configurações da VM escolhida</w:t>
            </w:r>
          </w:p>
        </w:tc>
      </w:tr>
      <w:tr>
        <w:trPr>
          <w:cantSplit w:val="0"/>
          <w:trHeight w:val="123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Uso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30 horas semanais de 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Recursos pré pagos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sz w:val="18"/>
                <w:szCs w:val="18"/>
              </w:rPr>
            </w:pPr>
            <w:r w:rsidDel="00000000" w:rsidR="00000000" w:rsidRPr="00000000">
              <w:rPr>
                <w:sz w:val="18"/>
                <w:szCs w:val="18"/>
                <w:rtl w:val="0"/>
              </w:rPr>
              <w:t xml:space="preserve">Recursos pré pagos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sz w:val="18"/>
                <w:szCs w:val="18"/>
              </w:rPr>
            </w:pPr>
            <w:r w:rsidDel="00000000" w:rsidR="00000000" w:rsidRPr="00000000">
              <w:rPr>
                <w:sz w:val="18"/>
                <w:szCs w:val="18"/>
                <w:rtl w:val="0"/>
              </w:rPr>
              <w:t xml:space="preserve">Uso de GPU depende da disponibilidade. </w:t>
            </w:r>
          </w:p>
          <w:p w:rsidR="00000000" w:rsidDel="00000000" w:rsidP="00000000" w:rsidRDefault="00000000" w:rsidRPr="00000000" w14:paraId="00000074">
            <w:pPr>
              <w:widowControl w:val="0"/>
              <w:spacing w:line="240" w:lineRule="auto"/>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Uso de créditos(units) acumulativos porém vencem em 90 dias. 100 units por mês.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sz w:val="18"/>
                <w:szCs w:val="18"/>
              </w:rPr>
            </w:pPr>
            <w:r w:rsidDel="00000000" w:rsidR="00000000" w:rsidRPr="00000000">
              <w:rPr>
                <w:sz w:val="18"/>
                <w:szCs w:val="18"/>
                <w:rtl w:val="0"/>
              </w:rPr>
              <w:t xml:space="preserve">Uso de créditos(units) acumulativos porém vencem em 90 dias. 500 units por mês.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sz w:val="18"/>
                <w:szCs w:val="18"/>
              </w:rPr>
            </w:pPr>
            <w:r w:rsidDel="00000000" w:rsidR="00000000" w:rsidRPr="00000000">
              <w:rPr>
                <w:sz w:val="18"/>
                <w:szCs w:val="18"/>
                <w:rtl w:val="0"/>
              </w:rPr>
              <w:t xml:space="preserve">Recursos pré pagos</w:t>
            </w:r>
          </w:p>
        </w:tc>
      </w:tr>
      <w:tr>
        <w:trPr>
          <w:cantSplit w:val="0"/>
          <w:trHeight w:val="135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18"/>
                <w:szCs w:val="18"/>
              </w:rPr>
            </w:pPr>
            <w:r w:rsidDel="00000000" w:rsidR="00000000" w:rsidRPr="00000000">
              <w:rPr>
                <w:b w:val="1"/>
                <w:sz w:val="18"/>
                <w:szCs w:val="18"/>
                <w:rtl w:val="0"/>
              </w:rPr>
              <w:t xml:space="preserve">Tempo de sessão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sz w:val="18"/>
                <w:szCs w:val="18"/>
              </w:rPr>
            </w:pPr>
            <w:r w:rsidDel="00000000" w:rsidR="00000000" w:rsidRPr="00000000">
              <w:rPr>
                <w:sz w:val="18"/>
                <w:szCs w:val="18"/>
                <w:rtl w:val="0"/>
              </w:rPr>
              <w:t xml:space="preserve">12 horas seguidas de uso de sessão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sz w:val="18"/>
                <w:szCs w:val="18"/>
              </w:rPr>
            </w:pPr>
            <w:r w:rsidDel="00000000" w:rsidR="00000000" w:rsidRPr="00000000">
              <w:rPr>
                <w:sz w:val="18"/>
                <w:szCs w:val="18"/>
                <w:rtl w:val="0"/>
              </w:rPr>
              <w:t xml:space="preserve">12 horas seguidas de uso de sessão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200" w:line="240" w:lineRule="auto"/>
              <w:ind w:left="0" w:firstLine="0"/>
              <w:jc w:val="both"/>
              <w:rPr>
                <w:sz w:val="18"/>
                <w:szCs w:val="18"/>
              </w:rPr>
            </w:pPr>
            <w:r w:rsidDel="00000000" w:rsidR="00000000" w:rsidRPr="00000000">
              <w:rPr>
                <w:sz w:val="18"/>
                <w:szCs w:val="18"/>
                <w:rtl w:val="0"/>
              </w:rPr>
              <w:t xml:space="preserve">24 horas de sessão continua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Dependendo da quantidade de créditos, ela é gasta por hora de acordo com o uso e com a categoria. Mas sua execução pode ultrapassar 24 horas contínuas.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Possibilidade da sessão ser executada até mesmo com navegador fechado.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730 horas por mês.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18"/>
                <w:szCs w:val="18"/>
              </w:rPr>
            </w:pPr>
            <w:r w:rsidDel="00000000" w:rsidR="00000000" w:rsidRPr="00000000">
              <w:rPr>
                <w:b w:val="1"/>
                <w:sz w:val="18"/>
                <w:szCs w:val="18"/>
                <w:rtl w:val="0"/>
              </w:rPr>
              <w:t xml:space="preserve">Hardwares disponíveis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x2 GPU T4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GPU P100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TPU VM v3-8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 g4dn.xlarge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4 vCPUs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16 GB de memória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Armazenamento de 150GB SSD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Performance acima de 10 Gigabit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US$0.37853/hora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 g4ad.xlarge</w:t>
            </w:r>
          </w:p>
          <w:p w:rsidR="00000000" w:rsidDel="00000000" w:rsidP="00000000" w:rsidRDefault="00000000" w:rsidRPr="00000000" w14:paraId="0000008D">
            <w:pPr>
              <w:widowControl w:val="0"/>
              <w:spacing w:line="240" w:lineRule="auto"/>
              <w:jc w:val="both"/>
              <w:rPr>
                <w:sz w:val="18"/>
                <w:szCs w:val="18"/>
              </w:rPr>
            </w:pPr>
            <w:r w:rsidDel="00000000" w:rsidR="00000000" w:rsidRPr="00000000">
              <w:rPr>
                <w:sz w:val="18"/>
                <w:szCs w:val="18"/>
                <w:rtl w:val="0"/>
              </w:rPr>
              <w:t xml:space="preserve">4 vCPUs</w:t>
            </w:r>
          </w:p>
          <w:p w:rsidR="00000000" w:rsidDel="00000000" w:rsidP="00000000" w:rsidRDefault="00000000" w:rsidRPr="00000000" w14:paraId="0000008E">
            <w:pPr>
              <w:widowControl w:val="0"/>
              <w:spacing w:line="240" w:lineRule="auto"/>
              <w:jc w:val="both"/>
              <w:rPr>
                <w:sz w:val="18"/>
                <w:szCs w:val="18"/>
              </w:rPr>
            </w:pPr>
            <w:r w:rsidDel="00000000" w:rsidR="00000000" w:rsidRPr="00000000">
              <w:rPr>
                <w:sz w:val="18"/>
                <w:szCs w:val="18"/>
                <w:rtl w:val="0"/>
              </w:rPr>
              <w:t xml:space="preserve">16 GB de memória</w:t>
            </w:r>
          </w:p>
          <w:p w:rsidR="00000000" w:rsidDel="00000000" w:rsidP="00000000" w:rsidRDefault="00000000" w:rsidRPr="00000000" w14:paraId="0000008F">
            <w:pPr>
              <w:widowControl w:val="0"/>
              <w:spacing w:line="240" w:lineRule="auto"/>
              <w:jc w:val="both"/>
              <w:rPr>
                <w:sz w:val="18"/>
                <w:szCs w:val="18"/>
              </w:rPr>
            </w:pPr>
            <w:r w:rsidDel="00000000" w:rsidR="00000000" w:rsidRPr="00000000">
              <w:rPr>
                <w:sz w:val="18"/>
                <w:szCs w:val="18"/>
                <w:rtl w:val="0"/>
              </w:rPr>
              <w:t xml:space="preserve">Armazenamento de 150GB SSD</w:t>
            </w:r>
          </w:p>
          <w:p w:rsidR="00000000" w:rsidDel="00000000" w:rsidP="00000000" w:rsidRDefault="00000000" w:rsidRPr="00000000" w14:paraId="00000090">
            <w:pPr>
              <w:widowControl w:val="0"/>
              <w:spacing w:line="240" w:lineRule="auto"/>
              <w:jc w:val="both"/>
              <w:rPr>
                <w:sz w:val="18"/>
                <w:szCs w:val="18"/>
              </w:rPr>
            </w:pPr>
            <w:r w:rsidDel="00000000" w:rsidR="00000000" w:rsidRPr="00000000">
              <w:rPr>
                <w:sz w:val="18"/>
                <w:szCs w:val="18"/>
                <w:rtl w:val="0"/>
              </w:rPr>
              <w:t xml:space="preserve">Performance acima de 25 Gigabit</w:t>
            </w:r>
          </w:p>
          <w:p w:rsidR="00000000" w:rsidDel="00000000" w:rsidP="00000000" w:rsidRDefault="00000000" w:rsidRPr="00000000" w14:paraId="00000091">
            <w:pPr>
              <w:widowControl w:val="0"/>
              <w:spacing w:line="240" w:lineRule="auto"/>
              <w:jc w:val="both"/>
              <w:rPr>
                <w:sz w:val="18"/>
                <w:szCs w:val="18"/>
              </w:rPr>
            </w:pPr>
            <w:r w:rsidDel="00000000" w:rsidR="00000000" w:rsidRPr="00000000">
              <w:rPr>
                <w:sz w:val="18"/>
                <w:szCs w:val="18"/>
                <w:rtl w:val="0"/>
              </w:rPr>
              <w:t xml:space="preserve">US$0.526/hora</w:t>
            </w:r>
          </w:p>
          <w:p w:rsidR="00000000" w:rsidDel="00000000" w:rsidP="00000000" w:rsidRDefault="00000000" w:rsidRPr="00000000" w14:paraId="00000092">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93">
            <w:pPr>
              <w:widowControl w:val="0"/>
              <w:spacing w:line="240" w:lineRule="auto"/>
              <w:ind w:left="0" w:firstLine="0"/>
              <w:jc w:val="both"/>
              <w:rPr>
                <w:sz w:val="18"/>
                <w:szCs w:val="18"/>
              </w:rPr>
            </w:pPr>
            <w:r w:rsidDel="00000000" w:rsidR="00000000" w:rsidRPr="00000000">
              <w:rPr>
                <w:sz w:val="18"/>
                <w:szCs w:val="18"/>
                <w:rtl w:val="0"/>
              </w:rPr>
              <w:t xml:space="preserve">-g4dn.2xlarge</w:t>
            </w:r>
          </w:p>
          <w:p w:rsidR="00000000" w:rsidDel="00000000" w:rsidP="00000000" w:rsidRDefault="00000000" w:rsidRPr="00000000" w14:paraId="00000094">
            <w:pPr>
              <w:widowControl w:val="0"/>
              <w:spacing w:line="240" w:lineRule="auto"/>
              <w:jc w:val="both"/>
              <w:rPr>
                <w:sz w:val="18"/>
                <w:szCs w:val="18"/>
              </w:rPr>
            </w:pPr>
            <w:r w:rsidDel="00000000" w:rsidR="00000000" w:rsidRPr="00000000">
              <w:rPr>
                <w:sz w:val="18"/>
                <w:szCs w:val="18"/>
                <w:rtl w:val="0"/>
              </w:rPr>
              <w:t xml:space="preserve">8 vCPUs</w:t>
            </w:r>
          </w:p>
          <w:p w:rsidR="00000000" w:rsidDel="00000000" w:rsidP="00000000" w:rsidRDefault="00000000" w:rsidRPr="00000000" w14:paraId="00000095">
            <w:pPr>
              <w:widowControl w:val="0"/>
              <w:spacing w:line="240" w:lineRule="auto"/>
              <w:jc w:val="both"/>
              <w:rPr>
                <w:sz w:val="18"/>
                <w:szCs w:val="18"/>
              </w:rPr>
            </w:pPr>
            <w:r w:rsidDel="00000000" w:rsidR="00000000" w:rsidRPr="00000000">
              <w:rPr>
                <w:sz w:val="18"/>
                <w:szCs w:val="18"/>
                <w:rtl w:val="0"/>
              </w:rPr>
              <w:t xml:space="preserve">32 GB de memória</w:t>
            </w:r>
          </w:p>
          <w:p w:rsidR="00000000" w:rsidDel="00000000" w:rsidP="00000000" w:rsidRDefault="00000000" w:rsidRPr="00000000" w14:paraId="00000096">
            <w:pPr>
              <w:widowControl w:val="0"/>
              <w:spacing w:line="240" w:lineRule="auto"/>
              <w:jc w:val="both"/>
              <w:rPr>
                <w:sz w:val="18"/>
                <w:szCs w:val="18"/>
              </w:rPr>
            </w:pPr>
            <w:r w:rsidDel="00000000" w:rsidR="00000000" w:rsidRPr="00000000">
              <w:rPr>
                <w:sz w:val="18"/>
                <w:szCs w:val="18"/>
                <w:rtl w:val="0"/>
              </w:rPr>
              <w:t xml:space="preserve">Armazenamento de 225GB SSD</w:t>
            </w:r>
          </w:p>
          <w:p w:rsidR="00000000" w:rsidDel="00000000" w:rsidP="00000000" w:rsidRDefault="00000000" w:rsidRPr="00000000" w14:paraId="00000097">
            <w:pPr>
              <w:widowControl w:val="0"/>
              <w:spacing w:line="240" w:lineRule="auto"/>
              <w:jc w:val="both"/>
              <w:rPr>
                <w:sz w:val="18"/>
                <w:szCs w:val="18"/>
              </w:rPr>
            </w:pPr>
            <w:r w:rsidDel="00000000" w:rsidR="00000000" w:rsidRPr="00000000">
              <w:rPr>
                <w:sz w:val="18"/>
                <w:szCs w:val="18"/>
                <w:rtl w:val="0"/>
              </w:rPr>
              <w:t xml:space="preserve">Performance acima de 25 Gigabit</w:t>
            </w:r>
          </w:p>
          <w:p w:rsidR="00000000" w:rsidDel="00000000" w:rsidP="00000000" w:rsidRDefault="00000000" w:rsidRPr="00000000" w14:paraId="00000098">
            <w:pPr>
              <w:widowControl w:val="0"/>
              <w:spacing w:line="240" w:lineRule="auto"/>
              <w:jc w:val="both"/>
              <w:rPr>
                <w:sz w:val="18"/>
                <w:szCs w:val="18"/>
              </w:rPr>
            </w:pPr>
            <w:r w:rsidDel="00000000" w:rsidR="00000000" w:rsidRPr="00000000">
              <w:rPr>
                <w:sz w:val="18"/>
                <w:szCs w:val="18"/>
                <w:rtl w:val="0"/>
              </w:rPr>
              <w:t xml:space="preserve">US$0.752/hora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 NV6ads A10 v5; 6 vCPUs, 55GB de RAM, 180 GB de armazenamento temporário.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(US$ 0,454/hora)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 NV12ads A10 v5; 12 vCPUs, 110GB de RAM, 320 GB de armazenamento temporário.</w:t>
            </w:r>
          </w:p>
          <w:p w:rsidR="00000000" w:rsidDel="00000000" w:rsidP="00000000" w:rsidRDefault="00000000" w:rsidRPr="00000000" w14:paraId="0000009D">
            <w:pPr>
              <w:widowControl w:val="0"/>
              <w:spacing w:line="240" w:lineRule="auto"/>
              <w:jc w:val="both"/>
              <w:rPr>
                <w:sz w:val="18"/>
                <w:szCs w:val="18"/>
              </w:rPr>
            </w:pPr>
            <w:r w:rsidDel="00000000" w:rsidR="00000000" w:rsidRPr="00000000">
              <w:rPr>
                <w:sz w:val="18"/>
                <w:szCs w:val="18"/>
                <w:rtl w:val="0"/>
              </w:rPr>
              <w:t xml:space="preserve">(US$ 0,908/hora)</w:t>
            </w:r>
          </w:p>
          <w:p w:rsidR="00000000" w:rsidDel="00000000" w:rsidP="00000000" w:rsidRDefault="00000000" w:rsidRPr="00000000" w14:paraId="0000009E">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9F">
            <w:pPr>
              <w:widowControl w:val="0"/>
              <w:spacing w:line="240" w:lineRule="auto"/>
              <w:jc w:val="both"/>
              <w:rPr>
                <w:sz w:val="18"/>
                <w:szCs w:val="18"/>
              </w:rPr>
            </w:pPr>
            <w:r w:rsidDel="00000000" w:rsidR="00000000" w:rsidRPr="00000000">
              <w:rPr>
                <w:sz w:val="18"/>
                <w:szCs w:val="18"/>
                <w:rtl w:val="0"/>
              </w:rPr>
              <w:t xml:space="preserve">- NC4as T4 v3: 4 vCPUs, 28GB de RAM, 180GB armazenamento temporário, US$ 0,526/hora</w:t>
            </w:r>
          </w:p>
          <w:p w:rsidR="00000000" w:rsidDel="00000000" w:rsidP="00000000" w:rsidRDefault="00000000" w:rsidRPr="00000000" w14:paraId="000000A0">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A1">
            <w:pPr>
              <w:widowControl w:val="0"/>
              <w:spacing w:line="240" w:lineRule="auto"/>
              <w:jc w:val="both"/>
              <w:rPr>
                <w:sz w:val="18"/>
                <w:szCs w:val="18"/>
              </w:rPr>
            </w:pPr>
            <w:r w:rsidDel="00000000" w:rsidR="00000000" w:rsidRPr="00000000">
              <w:rPr>
                <w:sz w:val="18"/>
                <w:szCs w:val="18"/>
                <w:rtl w:val="0"/>
              </w:rPr>
              <w:t xml:space="preserve">- NC8as T4 v3: 8 vCPUs, 56GB de RAM, 360GB armazenamento temporário, US$ 0,752/hora</w:t>
            </w:r>
          </w:p>
          <w:p w:rsidR="00000000" w:rsidDel="00000000" w:rsidP="00000000" w:rsidRDefault="00000000" w:rsidRPr="00000000" w14:paraId="000000A2">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A3">
            <w:pPr>
              <w:widowControl w:val="0"/>
              <w:spacing w:line="240" w:lineRule="auto"/>
              <w:ind w:left="0" w:firstLine="0"/>
              <w:jc w:val="both"/>
              <w:rPr>
                <w:sz w:val="18"/>
                <w:szCs w:val="18"/>
              </w:rPr>
            </w:pPr>
            <w:r w:rsidDel="00000000" w:rsidR="00000000" w:rsidRPr="00000000">
              <w:rPr>
                <w:sz w:val="18"/>
                <w:szCs w:val="18"/>
                <w:rtl w:val="0"/>
              </w:rPr>
              <w:t xml:space="preserve">- NC6, 6 vCPUs, 56GB de RAM, 340GB de armazenamento temporário, US$ 0,9/hora</w:t>
            </w:r>
          </w:p>
          <w:p w:rsidR="00000000" w:rsidDel="00000000" w:rsidP="00000000" w:rsidRDefault="00000000" w:rsidRPr="00000000" w14:paraId="000000A4">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A5">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200" w:line="240" w:lineRule="auto"/>
              <w:jc w:val="both"/>
              <w:rPr>
                <w:sz w:val="18"/>
                <w:szCs w:val="18"/>
              </w:rPr>
            </w:pPr>
            <w:r w:rsidDel="00000000" w:rsidR="00000000" w:rsidRPr="00000000">
              <w:rPr>
                <w:sz w:val="18"/>
                <w:szCs w:val="18"/>
                <w:rtl w:val="0"/>
              </w:rPr>
              <w:t xml:space="preserve">T4 GPU, TPU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200" w:line="240" w:lineRule="auto"/>
              <w:ind w:left="0" w:firstLine="0"/>
              <w:jc w:val="both"/>
              <w:rPr>
                <w:sz w:val="18"/>
                <w:szCs w:val="18"/>
              </w:rPr>
            </w:pPr>
            <w:r w:rsidDel="00000000" w:rsidR="00000000" w:rsidRPr="00000000">
              <w:rPr>
                <w:sz w:val="18"/>
                <w:szCs w:val="18"/>
                <w:rtl w:val="0"/>
              </w:rPr>
              <w:t xml:space="preserve">GPU Standard e 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200" w:line="240" w:lineRule="auto"/>
              <w:jc w:val="both"/>
              <w:rPr>
                <w:sz w:val="18"/>
                <w:szCs w:val="18"/>
              </w:rPr>
            </w:pPr>
            <w:r w:rsidDel="00000000" w:rsidR="00000000" w:rsidRPr="00000000">
              <w:rPr>
                <w:sz w:val="18"/>
                <w:szCs w:val="18"/>
                <w:rtl w:val="0"/>
              </w:rPr>
              <w:t xml:space="preserve">GPU Standard e 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sz w:val="18"/>
                <w:szCs w:val="18"/>
                <w:rtl w:val="0"/>
              </w:rPr>
              <w:t xml:space="preserve">- </w:t>
            </w:r>
            <w:r w:rsidDel="00000000" w:rsidR="00000000" w:rsidRPr="00000000">
              <w:rPr>
                <w:sz w:val="18"/>
                <w:szCs w:val="18"/>
                <w:highlight w:val="white"/>
                <w:rtl w:val="0"/>
              </w:rPr>
              <w:t xml:space="preserve">a2-highgpu-1g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sz w:val="18"/>
                <w:szCs w:val="18"/>
                <w:highlight w:val="white"/>
                <w:rtl w:val="0"/>
              </w:rPr>
              <w:t xml:space="preserve">NVIDIA TESLA A100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sz w:val="18"/>
                <w:szCs w:val="18"/>
                <w:highlight w:val="white"/>
                <w:rtl w:val="0"/>
              </w:rPr>
              <w:t xml:space="preserve">12 vCPUs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sz w:val="18"/>
                <w:szCs w:val="18"/>
                <w:highlight w:val="white"/>
                <w:rtl w:val="0"/>
              </w:rPr>
              <w:t xml:space="preserve">85GB de RAM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sz w:val="18"/>
                <w:szCs w:val="18"/>
                <w:highlight w:val="white"/>
                <w:rtl w:val="0"/>
              </w:rPr>
              <w:t xml:space="preserve">US$2,681.57/mês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sz w:val="18"/>
                <w:szCs w:val="18"/>
                <w:highlight w:val="white"/>
                <w:rtl w:val="0"/>
              </w:rPr>
              <w:t xml:space="preserve">- n1-standard-8</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sz w:val="18"/>
                <w:szCs w:val="18"/>
                <w:highlight w:val="white"/>
                <w:rtl w:val="0"/>
              </w:rPr>
              <w:t xml:space="preserve">1 NVIDIA TESLA K80</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sz w:val="18"/>
                <w:szCs w:val="18"/>
                <w:highlight w:val="white"/>
                <w:rtl w:val="0"/>
              </w:rPr>
              <w:t xml:space="preserve">8 vCPUs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sz w:val="18"/>
                <w:szCs w:val="18"/>
                <w:highlight w:val="white"/>
                <w:rtl w:val="0"/>
              </w:rPr>
              <w:t xml:space="preserve">30GB de RAM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sz w:val="18"/>
                <w:szCs w:val="18"/>
                <w:highlight w:val="white"/>
                <w:rtl w:val="0"/>
              </w:rPr>
              <w:t xml:space="preserve">US$605.90/mês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sz w:val="18"/>
                <w:szCs w:val="18"/>
                <w:highlight w:val="white"/>
                <w:rtl w:val="0"/>
              </w:rPr>
              <w:t xml:space="preserve">- n1-standard-8</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sz w:val="18"/>
                <w:szCs w:val="18"/>
                <w:highlight w:val="white"/>
                <w:rtl w:val="0"/>
              </w:rPr>
              <w:t xml:space="preserve">1 NVIDIA TESLA P100</w:t>
            </w:r>
          </w:p>
          <w:p w:rsidR="00000000" w:rsidDel="00000000" w:rsidP="00000000" w:rsidRDefault="00000000" w:rsidRPr="00000000" w14:paraId="000000B9">
            <w:pPr>
              <w:widowControl w:val="0"/>
              <w:spacing w:line="240" w:lineRule="auto"/>
              <w:jc w:val="both"/>
              <w:rPr>
                <w:sz w:val="18"/>
                <w:szCs w:val="18"/>
                <w:highlight w:val="white"/>
              </w:rPr>
            </w:pPr>
            <w:r w:rsidDel="00000000" w:rsidR="00000000" w:rsidRPr="00000000">
              <w:rPr>
                <w:sz w:val="18"/>
                <w:szCs w:val="18"/>
                <w:highlight w:val="white"/>
                <w:rtl w:val="0"/>
              </w:rPr>
              <w:t xml:space="preserve">8 vCPUs</w:t>
            </w:r>
          </w:p>
          <w:p w:rsidR="00000000" w:rsidDel="00000000" w:rsidP="00000000" w:rsidRDefault="00000000" w:rsidRPr="00000000" w14:paraId="000000BA">
            <w:pPr>
              <w:widowControl w:val="0"/>
              <w:spacing w:line="240" w:lineRule="auto"/>
              <w:jc w:val="both"/>
              <w:rPr>
                <w:sz w:val="18"/>
                <w:szCs w:val="18"/>
                <w:highlight w:val="white"/>
              </w:rPr>
            </w:pPr>
            <w:r w:rsidDel="00000000" w:rsidR="00000000" w:rsidRPr="00000000">
              <w:rPr>
                <w:sz w:val="18"/>
                <w:szCs w:val="18"/>
                <w:highlight w:val="white"/>
                <w:rtl w:val="0"/>
              </w:rPr>
              <w:t xml:space="preserve">30GB de RAM</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sz w:val="18"/>
                <w:szCs w:val="18"/>
                <w:highlight w:val="white"/>
                <w:rtl w:val="0"/>
              </w:rPr>
              <w:t xml:space="preserve">US$1,343.20/mês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sz w:val="18"/>
                <w:szCs w:val="18"/>
                <w:highlight w:val="white"/>
                <w:rtl w:val="0"/>
              </w:rPr>
              <w:t xml:space="preserve">- n1-standard-4</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sz w:val="18"/>
                <w:szCs w:val="18"/>
                <w:highlight w:val="white"/>
                <w:rtl w:val="0"/>
              </w:rPr>
              <w:t xml:space="preserve">1 thread por core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sz w:val="18"/>
                <w:szCs w:val="18"/>
                <w:highlight w:val="white"/>
                <w:rtl w:val="0"/>
              </w:rPr>
              <w:t xml:space="preserve">1 NVIDIA TESLA K80</w:t>
            </w:r>
          </w:p>
          <w:p w:rsidR="00000000" w:rsidDel="00000000" w:rsidP="00000000" w:rsidRDefault="00000000" w:rsidRPr="00000000" w14:paraId="000000C0">
            <w:pPr>
              <w:widowControl w:val="0"/>
              <w:spacing w:line="240" w:lineRule="auto"/>
              <w:jc w:val="both"/>
              <w:rPr>
                <w:sz w:val="18"/>
                <w:szCs w:val="18"/>
                <w:highlight w:val="white"/>
              </w:rPr>
            </w:pPr>
            <w:r w:rsidDel="00000000" w:rsidR="00000000" w:rsidRPr="00000000">
              <w:rPr>
                <w:sz w:val="18"/>
                <w:szCs w:val="18"/>
                <w:highlight w:val="white"/>
                <w:rtl w:val="0"/>
              </w:rPr>
              <w:t xml:space="preserve">8 vCPUs</w:t>
            </w:r>
          </w:p>
          <w:p w:rsidR="00000000" w:rsidDel="00000000" w:rsidP="00000000" w:rsidRDefault="00000000" w:rsidRPr="00000000" w14:paraId="000000C1">
            <w:pPr>
              <w:widowControl w:val="0"/>
              <w:spacing w:line="240" w:lineRule="auto"/>
              <w:jc w:val="both"/>
              <w:rPr>
                <w:sz w:val="18"/>
                <w:szCs w:val="18"/>
                <w:highlight w:val="white"/>
              </w:rPr>
            </w:pPr>
            <w:r w:rsidDel="00000000" w:rsidR="00000000" w:rsidRPr="00000000">
              <w:rPr>
                <w:sz w:val="18"/>
                <w:szCs w:val="18"/>
                <w:highlight w:val="white"/>
                <w:rtl w:val="0"/>
              </w:rPr>
              <w:t xml:space="preserve">30GB de RAM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sz w:val="18"/>
                <w:szCs w:val="18"/>
                <w:highlight w:val="white"/>
                <w:rtl w:val="0"/>
              </w:rPr>
              <w:t xml:space="preserve">US$467.20/mês</w:t>
            </w:r>
          </w:p>
        </w:tc>
      </w:tr>
      <w:tr>
        <w:trPr>
          <w:cantSplit w:val="0"/>
          <w:trHeight w:val="1453.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Configurações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sz w:val="18"/>
                <w:szCs w:val="18"/>
              </w:rPr>
            </w:pPr>
            <w:r w:rsidDel="00000000" w:rsidR="00000000" w:rsidRPr="00000000">
              <w:rPr>
                <w:sz w:val="18"/>
                <w:szCs w:val="18"/>
                <w:rtl w:val="0"/>
              </w:rPr>
              <w:t xml:space="preserve">RAM: 13GB</w:t>
            </w:r>
          </w:p>
          <w:p w:rsidR="00000000" w:rsidDel="00000000" w:rsidP="00000000" w:rsidRDefault="00000000" w:rsidRPr="00000000" w14:paraId="000000C5">
            <w:pPr>
              <w:widowControl w:val="0"/>
              <w:spacing w:line="240" w:lineRule="auto"/>
              <w:jc w:val="both"/>
              <w:rPr>
                <w:sz w:val="18"/>
                <w:szCs w:val="18"/>
              </w:rPr>
            </w:pPr>
            <w:r w:rsidDel="00000000" w:rsidR="00000000" w:rsidRPr="00000000">
              <w:rPr>
                <w:sz w:val="18"/>
                <w:szCs w:val="18"/>
                <w:rtl w:val="0"/>
              </w:rPr>
              <w:t xml:space="preserve">GPU Mem: 15.9GB</w:t>
            </w:r>
          </w:p>
          <w:p w:rsidR="00000000" w:rsidDel="00000000" w:rsidP="00000000" w:rsidRDefault="00000000" w:rsidRPr="00000000" w14:paraId="000000C6">
            <w:pPr>
              <w:widowControl w:val="0"/>
              <w:spacing w:line="240" w:lineRule="auto"/>
              <w:jc w:val="both"/>
              <w:rPr>
                <w:color w:val="212121"/>
                <w:sz w:val="18"/>
                <w:szCs w:val="18"/>
              </w:rPr>
            </w:pPr>
            <w:r w:rsidDel="00000000" w:rsidR="00000000" w:rsidRPr="00000000">
              <w:rPr>
                <w:sz w:val="18"/>
                <w:szCs w:val="18"/>
                <w:rtl w:val="0"/>
              </w:rPr>
              <w:t xml:space="preserve">DISK: </w:t>
            </w:r>
            <w:r w:rsidDel="00000000" w:rsidR="00000000" w:rsidRPr="00000000">
              <w:rPr>
                <w:color w:val="212121"/>
                <w:sz w:val="18"/>
                <w:szCs w:val="18"/>
                <w:rtl w:val="0"/>
              </w:rPr>
              <w:t xml:space="preserve">73.1GB</w:t>
            </w:r>
          </w:p>
          <w:p w:rsidR="00000000" w:rsidDel="00000000" w:rsidP="00000000" w:rsidRDefault="00000000" w:rsidRPr="00000000" w14:paraId="000000C7">
            <w:pPr>
              <w:widowControl w:val="0"/>
              <w:spacing w:line="240" w:lineRule="auto"/>
              <w:jc w:val="both"/>
              <w:rPr>
                <w:color w:val="212121"/>
                <w:sz w:val="18"/>
                <w:szCs w:val="18"/>
              </w:rPr>
            </w:pPr>
            <w:r w:rsidDel="00000000" w:rsidR="00000000" w:rsidRPr="00000000">
              <w:rPr>
                <w:color w:val="212121"/>
                <w:sz w:val="18"/>
                <w:szCs w:val="18"/>
                <w:rtl w:val="0"/>
              </w:rPr>
              <w:t xml:space="preserve">Arquivos de Saída: 19.5GB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sz w:val="18"/>
                <w:szCs w:val="18"/>
              </w:rPr>
            </w:pPr>
            <w:r w:rsidDel="00000000" w:rsidR="00000000" w:rsidRPr="00000000">
              <w:rPr>
                <w:sz w:val="18"/>
                <w:szCs w:val="18"/>
                <w:rtl w:val="0"/>
              </w:rPr>
              <w:t xml:space="preserve">Depende do item acima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Depende do item acima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RAM: 12.7GB</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12121"/>
                <w:sz w:val="18"/>
                <w:szCs w:val="18"/>
              </w:rPr>
            </w:pPr>
            <w:r w:rsidDel="00000000" w:rsidR="00000000" w:rsidRPr="00000000">
              <w:rPr>
                <w:sz w:val="18"/>
                <w:szCs w:val="18"/>
                <w:rtl w:val="0"/>
              </w:rPr>
              <w:t xml:space="preserve">DISK: </w:t>
            </w:r>
            <w:r w:rsidDel="00000000" w:rsidR="00000000" w:rsidRPr="00000000">
              <w:rPr>
                <w:color w:val="212121"/>
                <w:sz w:val="18"/>
                <w:szCs w:val="18"/>
                <w:rtl w:val="0"/>
              </w:rPr>
              <w:t xml:space="preserve">107.7GB</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12121"/>
                <w:sz w:val="18"/>
                <w:szCs w:val="18"/>
              </w:rPr>
            </w:pPr>
            <w:r w:rsidDel="00000000" w:rsidR="00000000" w:rsidRPr="00000000">
              <w:rPr>
                <w:rtl w:val="0"/>
              </w:rPr>
            </w:r>
          </w:p>
          <w:p w:rsidR="00000000" w:rsidDel="00000000" w:rsidP="00000000" w:rsidRDefault="00000000" w:rsidRPr="00000000" w14:paraId="000000CD">
            <w:pPr>
              <w:widowControl w:val="0"/>
              <w:spacing w:line="240" w:lineRule="auto"/>
              <w:ind w:right="60"/>
              <w:jc w:val="both"/>
              <w:rPr>
                <w:color w:val="212121"/>
                <w:sz w:val="18"/>
                <w:szCs w:val="18"/>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sz w:val="18"/>
                <w:szCs w:val="18"/>
              </w:rPr>
            </w:pPr>
            <w:r w:rsidDel="00000000" w:rsidR="00000000" w:rsidRPr="00000000">
              <w:rPr>
                <w:sz w:val="18"/>
                <w:szCs w:val="18"/>
                <w:rtl w:val="0"/>
              </w:rPr>
              <w:t xml:space="preserve">RAM: </w:t>
            </w:r>
            <w:r w:rsidDel="00000000" w:rsidR="00000000" w:rsidRPr="00000000">
              <w:rPr>
                <w:color w:val="131313"/>
                <w:sz w:val="18"/>
                <w:szCs w:val="18"/>
                <w:highlight w:val="white"/>
                <w:rtl w:val="0"/>
              </w:rPr>
              <w:t xml:space="preserve">25GB</w:t>
            </w:r>
            <w:r w:rsidDel="00000000" w:rsidR="00000000" w:rsidRPr="00000000">
              <w:rPr>
                <w:rtl w:val="0"/>
              </w:rPr>
            </w:r>
          </w:p>
          <w:p w:rsidR="00000000" w:rsidDel="00000000" w:rsidP="00000000" w:rsidRDefault="00000000" w:rsidRPr="00000000" w14:paraId="000000D0">
            <w:pPr>
              <w:widowControl w:val="0"/>
              <w:spacing w:line="240" w:lineRule="auto"/>
              <w:jc w:val="both"/>
              <w:rPr>
                <w:color w:val="212121"/>
                <w:sz w:val="18"/>
                <w:szCs w:val="18"/>
              </w:rPr>
            </w:pPr>
            <w:r w:rsidDel="00000000" w:rsidR="00000000" w:rsidRPr="00000000">
              <w:rPr>
                <w:sz w:val="18"/>
                <w:szCs w:val="18"/>
                <w:rtl w:val="0"/>
              </w:rPr>
              <w:t xml:space="preserve">DISK: aprox. </w:t>
            </w:r>
            <w:r w:rsidDel="00000000" w:rsidR="00000000" w:rsidRPr="00000000">
              <w:rPr>
                <w:color w:val="212121"/>
                <w:sz w:val="18"/>
                <w:szCs w:val="18"/>
                <w:rtl w:val="0"/>
              </w:rPr>
              <w:t xml:space="preserve">200GB</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color w:val="131313"/>
                <w:sz w:val="18"/>
                <w:szCs w:val="18"/>
                <w:highlight w:val="white"/>
              </w:rPr>
            </w:pPr>
            <w:r w:rsidDel="00000000" w:rsidR="00000000" w:rsidRPr="00000000">
              <w:rPr>
                <w:sz w:val="18"/>
                <w:szCs w:val="18"/>
                <w:rtl w:val="0"/>
              </w:rPr>
              <w:t xml:space="preserve">RAM: </w:t>
            </w:r>
            <w:r w:rsidDel="00000000" w:rsidR="00000000" w:rsidRPr="00000000">
              <w:rPr>
                <w:color w:val="131313"/>
                <w:sz w:val="18"/>
                <w:szCs w:val="18"/>
                <w:highlight w:val="white"/>
                <w:rtl w:val="0"/>
              </w:rPr>
              <w:t xml:space="preserve">52</w:t>
            </w:r>
            <w:r w:rsidDel="00000000" w:rsidR="00000000" w:rsidRPr="00000000">
              <w:rPr>
                <w:color w:val="131313"/>
                <w:sz w:val="18"/>
                <w:szCs w:val="18"/>
                <w:highlight w:val="white"/>
                <w:rtl w:val="0"/>
              </w:rPr>
              <w:t xml:space="preserve">GB</w:t>
            </w:r>
          </w:p>
          <w:p w:rsidR="00000000" w:rsidDel="00000000" w:rsidP="00000000" w:rsidRDefault="00000000" w:rsidRPr="00000000" w14:paraId="000000D3">
            <w:pPr>
              <w:widowControl w:val="0"/>
              <w:spacing w:line="240" w:lineRule="auto"/>
              <w:jc w:val="both"/>
              <w:rPr>
                <w:color w:val="212121"/>
                <w:sz w:val="18"/>
                <w:szCs w:val="18"/>
              </w:rPr>
            </w:pPr>
            <w:r w:rsidDel="00000000" w:rsidR="00000000" w:rsidRPr="00000000">
              <w:rPr>
                <w:color w:val="131313"/>
                <w:sz w:val="18"/>
                <w:szCs w:val="18"/>
                <w:highlight w:val="white"/>
                <w:rtl w:val="0"/>
              </w:rPr>
              <w:t xml:space="preserve">DISK: aprox. 200 GB</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sz w:val="18"/>
                <w:szCs w:val="18"/>
              </w:rPr>
            </w:pPr>
            <w:r w:rsidDel="00000000" w:rsidR="00000000" w:rsidRPr="00000000">
              <w:rPr>
                <w:sz w:val="18"/>
                <w:szCs w:val="18"/>
                <w:rtl w:val="0"/>
              </w:rPr>
              <w:t xml:space="preserve">RAM depende do item acima.</w:t>
            </w:r>
          </w:p>
          <w:p w:rsidR="00000000" w:rsidDel="00000000" w:rsidP="00000000" w:rsidRDefault="00000000" w:rsidRPr="00000000" w14:paraId="000000D6">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D7">
            <w:pPr>
              <w:widowControl w:val="0"/>
              <w:spacing w:line="240" w:lineRule="auto"/>
              <w:jc w:val="both"/>
              <w:rPr>
                <w:sz w:val="18"/>
                <w:szCs w:val="18"/>
              </w:rPr>
            </w:pPr>
            <w:r w:rsidDel="00000000" w:rsidR="00000000" w:rsidRPr="00000000">
              <w:rPr>
                <w:sz w:val="18"/>
                <w:szCs w:val="18"/>
                <w:rtl w:val="0"/>
              </w:rPr>
              <w:t xml:space="preserve">DISCO:</w:t>
            </w:r>
          </w:p>
          <w:p w:rsidR="00000000" w:rsidDel="00000000" w:rsidP="00000000" w:rsidRDefault="00000000" w:rsidRPr="00000000" w14:paraId="000000D8">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D9">
            <w:pPr>
              <w:widowControl w:val="0"/>
              <w:spacing w:line="240" w:lineRule="auto"/>
              <w:jc w:val="both"/>
              <w:rPr>
                <w:sz w:val="18"/>
                <w:szCs w:val="18"/>
              </w:rPr>
            </w:pPr>
            <w:r w:rsidDel="00000000" w:rsidR="00000000" w:rsidRPr="00000000">
              <w:rPr>
                <w:sz w:val="18"/>
                <w:szCs w:val="18"/>
                <w:rtl w:val="0"/>
              </w:rPr>
              <w:t xml:space="preserve">- SSD 128GB</w:t>
            </w:r>
          </w:p>
          <w:p w:rsidR="00000000" w:rsidDel="00000000" w:rsidP="00000000" w:rsidRDefault="00000000" w:rsidRPr="00000000" w14:paraId="000000DA">
            <w:pPr>
              <w:widowControl w:val="0"/>
              <w:spacing w:line="240" w:lineRule="auto"/>
              <w:jc w:val="both"/>
              <w:rPr>
                <w:sz w:val="18"/>
                <w:szCs w:val="18"/>
              </w:rPr>
            </w:pPr>
            <w:r w:rsidDel="00000000" w:rsidR="00000000" w:rsidRPr="00000000">
              <w:rPr>
                <w:sz w:val="18"/>
                <w:szCs w:val="18"/>
                <w:rtl w:val="0"/>
              </w:rPr>
              <w:t xml:space="preserve">USD 21.76</w:t>
            </w:r>
          </w:p>
          <w:p w:rsidR="00000000" w:rsidDel="00000000" w:rsidP="00000000" w:rsidRDefault="00000000" w:rsidRPr="00000000" w14:paraId="000000DB">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DC">
            <w:pPr>
              <w:widowControl w:val="0"/>
              <w:spacing w:line="240" w:lineRule="auto"/>
              <w:ind w:left="0" w:firstLine="0"/>
              <w:jc w:val="both"/>
              <w:rPr>
                <w:sz w:val="18"/>
                <w:szCs w:val="18"/>
              </w:rPr>
            </w:pPr>
            <w:r w:rsidDel="00000000" w:rsidR="00000000" w:rsidRPr="00000000">
              <w:rPr>
                <w:sz w:val="18"/>
                <w:szCs w:val="18"/>
                <w:rtl w:val="0"/>
              </w:rPr>
              <w:t xml:space="preserve">- SSD 256GB</w:t>
            </w:r>
          </w:p>
          <w:p w:rsidR="00000000" w:rsidDel="00000000" w:rsidP="00000000" w:rsidRDefault="00000000" w:rsidRPr="00000000" w14:paraId="000000DD">
            <w:pPr>
              <w:widowControl w:val="0"/>
              <w:spacing w:line="240" w:lineRule="auto"/>
              <w:ind w:left="0" w:firstLine="0"/>
              <w:jc w:val="both"/>
              <w:rPr>
                <w:sz w:val="18"/>
                <w:szCs w:val="18"/>
              </w:rPr>
            </w:pPr>
            <w:r w:rsidDel="00000000" w:rsidR="00000000" w:rsidRPr="00000000">
              <w:rPr>
                <w:sz w:val="18"/>
                <w:szCs w:val="18"/>
                <w:rtl w:val="0"/>
              </w:rPr>
              <w:t xml:space="preserve">USD 43.52</w:t>
            </w:r>
          </w:p>
          <w:p w:rsidR="00000000" w:rsidDel="00000000" w:rsidP="00000000" w:rsidRDefault="00000000" w:rsidRPr="00000000" w14:paraId="000000DE">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DF">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E0">
            <w:pPr>
              <w:widowControl w:val="0"/>
              <w:spacing w:line="240" w:lineRule="auto"/>
              <w:jc w:val="both"/>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sz w:val="18"/>
                <w:szCs w:val="18"/>
              </w:rPr>
            </w:pPr>
            <w:r w:rsidDel="00000000" w:rsidR="00000000" w:rsidRPr="00000000">
              <w:rPr>
                <w:b w:val="1"/>
                <w:sz w:val="18"/>
                <w:szCs w:val="18"/>
                <w:rtl w:val="0"/>
              </w:rPr>
              <w:t xml:space="preserve">Média de valores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US$0,552/hora</w:t>
            </w:r>
          </w:p>
          <w:p w:rsidR="00000000" w:rsidDel="00000000" w:rsidP="00000000" w:rsidRDefault="00000000" w:rsidRPr="00000000" w14:paraId="000000E4">
            <w:pPr>
              <w:widowControl w:val="0"/>
              <w:spacing w:line="240" w:lineRule="auto"/>
              <w:jc w:val="both"/>
              <w:rPr>
                <w:sz w:val="18"/>
                <w:szCs w:val="18"/>
              </w:rPr>
            </w:pPr>
            <w:r w:rsidDel="00000000" w:rsidR="00000000" w:rsidRPr="00000000">
              <w:rPr>
                <w:sz w:val="18"/>
                <w:szCs w:val="18"/>
                <w:rtl w:val="0"/>
              </w:rPr>
              <w:t xml:space="preserve">US$201,48/mês (considerando um uso de 50% das horas de um mês)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US$0,708/hora</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US$258,42/mês (considerando um uso de 50% das horas de um mês)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R$48,00</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/mês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sz w:val="18"/>
                <w:szCs w:val="18"/>
              </w:rPr>
            </w:pPr>
            <w:r w:rsidDel="00000000" w:rsidR="00000000" w:rsidRPr="00000000">
              <w:rPr>
                <w:sz w:val="18"/>
                <w:szCs w:val="18"/>
                <w:rtl w:val="0"/>
              </w:rPr>
              <w:t xml:space="preserve">R$258,00</w:t>
            </w:r>
          </w:p>
          <w:p w:rsidR="00000000" w:rsidDel="00000000" w:rsidP="00000000" w:rsidRDefault="00000000" w:rsidRPr="00000000" w14:paraId="000000EB">
            <w:pPr>
              <w:widowControl w:val="0"/>
              <w:spacing w:line="240" w:lineRule="auto"/>
              <w:jc w:val="both"/>
              <w:rPr>
                <w:sz w:val="18"/>
                <w:szCs w:val="18"/>
              </w:rPr>
            </w:pPr>
            <w:r w:rsidDel="00000000" w:rsidR="00000000" w:rsidRPr="00000000">
              <w:rPr>
                <w:sz w:val="18"/>
                <w:szCs w:val="18"/>
                <w:rtl w:val="0"/>
              </w:rPr>
              <w:t xml:space="preserve">/mês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US$1,745/hora</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US$1270,00/mês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(considerando 100% das horas)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*Sem considerar disco de armazenamento*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sz w:val="18"/>
                <w:szCs w:val="18"/>
              </w:rPr>
            </w:pPr>
            <w:r w:rsidDel="00000000" w:rsidR="00000000" w:rsidRPr="00000000">
              <w:rPr>
                <w:b w:val="1"/>
                <w:sz w:val="18"/>
                <w:szCs w:val="18"/>
                <w:rtl w:val="0"/>
              </w:rPr>
              <w:t xml:space="preserve">Observações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18"/>
                <w:szCs w:val="18"/>
              </w:rPr>
            </w:pPr>
            <w:r w:rsidDel="00000000" w:rsidR="00000000" w:rsidRPr="00000000">
              <w:rPr>
                <w:sz w:val="18"/>
                <w:szCs w:val="18"/>
                <w:rtl w:val="0"/>
              </w:rPr>
              <w:t xml:space="preserve">750 horas gratuito para uso do t2 micro* por 12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200 dólares de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T4 GPU gasta cerca de 1.96 units por hora;</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A100 gasta gasta cerca de 13.08 units por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18"/>
                <w:szCs w:val="18"/>
              </w:rPr>
            </w:pPr>
            <w:r w:rsidDel="00000000" w:rsidR="00000000" w:rsidRPr="00000000">
              <w:rPr>
                <w:sz w:val="18"/>
                <w:szCs w:val="18"/>
                <w:rtl w:val="0"/>
              </w:rPr>
              <w:t xml:space="preserve">- T4 GPU gasta cerca de 1.96 units por hora;</w:t>
            </w:r>
          </w:p>
          <w:p w:rsidR="00000000" w:rsidDel="00000000" w:rsidP="00000000" w:rsidRDefault="00000000" w:rsidRPr="00000000" w14:paraId="000000FA">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FB">
            <w:pPr>
              <w:widowControl w:val="0"/>
              <w:spacing w:line="240" w:lineRule="auto"/>
              <w:jc w:val="center"/>
              <w:rPr>
                <w:sz w:val="18"/>
                <w:szCs w:val="18"/>
              </w:rPr>
            </w:pPr>
            <w:r w:rsidDel="00000000" w:rsidR="00000000" w:rsidRPr="00000000">
              <w:rPr>
                <w:sz w:val="18"/>
                <w:szCs w:val="18"/>
                <w:rtl w:val="0"/>
              </w:rPr>
              <w:t xml:space="preserve">- A100 gasta gasta cerca de 13.08 units por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300 dólares de crédito válidos por 12 meses</w:t>
            </w:r>
          </w:p>
        </w:tc>
      </w:tr>
    </w:tbl>
    <w:p w:rsidR="00000000" w:rsidDel="00000000" w:rsidP="00000000" w:rsidRDefault="00000000" w:rsidRPr="00000000" w14:paraId="000000FD">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FE">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FF">
      <w:pPr>
        <w:spacing w:line="360" w:lineRule="auto"/>
        <w:ind w:left="0" w:firstLine="0"/>
        <w:rPr>
          <w:b w:val="1"/>
        </w:rPr>
      </w:pPr>
      <w:r w:rsidDel="00000000" w:rsidR="00000000" w:rsidRPr="00000000">
        <w:rPr>
          <w:b w:val="1"/>
          <w:rtl w:val="0"/>
        </w:rPr>
        <w:t xml:space="preserve">T2 Micro*</w:t>
      </w:r>
    </w:p>
    <w:p w:rsidR="00000000" w:rsidDel="00000000" w:rsidP="00000000" w:rsidRDefault="00000000" w:rsidRPr="00000000" w14:paraId="00000100">
      <w:pPr>
        <w:spacing w:line="360" w:lineRule="auto"/>
        <w:ind w:left="0" w:firstLine="0"/>
        <w:rPr>
          <w:b w:val="1"/>
        </w:rPr>
      </w:pPr>
      <w:r w:rsidDel="00000000" w:rsidR="00000000" w:rsidRPr="00000000">
        <w:rPr>
          <w:b w:val="1"/>
          <w:rtl w:val="0"/>
        </w:rPr>
        <w:t xml:space="preserve">1 vCPU, 1GB Memória, performance baixa a moderada.</w:t>
      </w:r>
    </w:p>
    <w:p w:rsidR="00000000" w:rsidDel="00000000" w:rsidP="00000000" w:rsidRDefault="00000000" w:rsidRPr="00000000" w14:paraId="00000101">
      <w:pPr>
        <w:spacing w:line="360" w:lineRule="auto"/>
        <w:ind w:left="0" w:firstLine="0"/>
        <w:rPr>
          <w:b w:val="1"/>
        </w:rPr>
      </w:pPr>
      <w:r w:rsidDel="00000000" w:rsidR="00000000" w:rsidRPr="00000000">
        <w:rPr>
          <w:rtl w:val="0"/>
        </w:rPr>
      </w:r>
    </w:p>
    <w:p w:rsidR="00000000" w:rsidDel="00000000" w:rsidP="00000000" w:rsidRDefault="00000000" w:rsidRPr="00000000" w14:paraId="00000102">
      <w:pPr>
        <w:spacing w:line="360" w:lineRule="auto"/>
        <w:ind w:left="0" w:firstLine="0"/>
        <w:jc w:val="both"/>
        <w:rPr>
          <w:b w:val="1"/>
        </w:rPr>
      </w:pPr>
      <w:r w:rsidDel="00000000" w:rsidR="00000000" w:rsidRPr="00000000">
        <w:rPr>
          <w:b w:val="1"/>
          <w:rtl w:val="0"/>
        </w:rPr>
        <w:t xml:space="preserve">Calculadora  Azure:</w:t>
      </w:r>
    </w:p>
    <w:p w:rsidR="00000000" w:rsidDel="00000000" w:rsidP="00000000" w:rsidRDefault="00000000" w:rsidRPr="00000000" w14:paraId="00000103">
      <w:pPr>
        <w:spacing w:line="360" w:lineRule="auto"/>
        <w:ind w:left="0" w:firstLine="0"/>
        <w:jc w:val="both"/>
        <w:rPr>
          <w:b w:val="1"/>
        </w:rPr>
      </w:pPr>
      <w:hyperlink r:id="rId7">
        <w:r w:rsidDel="00000000" w:rsidR="00000000" w:rsidRPr="00000000">
          <w:rPr>
            <w:b w:val="1"/>
            <w:color w:val="1155cc"/>
            <w:u w:val="single"/>
            <w:rtl w:val="0"/>
          </w:rPr>
          <w:t xml:space="preserve">https://azure.microsoft.com/pt-br/pricing/calculator/</w:t>
        </w:r>
      </w:hyperlink>
      <w:r w:rsidDel="00000000" w:rsidR="00000000" w:rsidRPr="00000000">
        <w:rPr>
          <w:rtl w:val="0"/>
        </w:rPr>
      </w:r>
    </w:p>
    <w:p w:rsidR="00000000" w:rsidDel="00000000" w:rsidP="00000000" w:rsidRDefault="00000000" w:rsidRPr="00000000" w14:paraId="00000104">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05">
      <w:pPr>
        <w:spacing w:line="360" w:lineRule="auto"/>
        <w:ind w:left="0" w:firstLine="0"/>
        <w:jc w:val="both"/>
        <w:rPr>
          <w:b w:val="1"/>
        </w:rPr>
      </w:pPr>
      <w:r w:rsidDel="00000000" w:rsidR="00000000" w:rsidRPr="00000000">
        <w:rPr>
          <w:b w:val="1"/>
          <w:rtl w:val="0"/>
        </w:rPr>
        <w:t xml:space="preserve">Calculadora AWS:</w:t>
      </w:r>
    </w:p>
    <w:p w:rsidR="00000000" w:rsidDel="00000000" w:rsidP="00000000" w:rsidRDefault="00000000" w:rsidRPr="00000000" w14:paraId="00000106">
      <w:pPr>
        <w:spacing w:line="360" w:lineRule="auto"/>
        <w:ind w:left="0" w:firstLine="0"/>
        <w:jc w:val="both"/>
        <w:rPr>
          <w:b w:val="1"/>
        </w:rPr>
      </w:pPr>
      <w:hyperlink r:id="rId8">
        <w:r w:rsidDel="00000000" w:rsidR="00000000" w:rsidRPr="00000000">
          <w:rPr>
            <w:b w:val="1"/>
            <w:color w:val="1155cc"/>
            <w:u w:val="single"/>
            <w:rtl w:val="0"/>
          </w:rPr>
          <w:t xml:space="preserve">https://calculator.aws/#/addService/ec2-enhancement</w:t>
        </w:r>
      </w:hyperlink>
      <w:r w:rsidDel="00000000" w:rsidR="00000000" w:rsidRPr="00000000">
        <w:rPr>
          <w:rtl w:val="0"/>
        </w:rPr>
      </w:r>
    </w:p>
    <w:p w:rsidR="00000000" w:rsidDel="00000000" w:rsidP="00000000" w:rsidRDefault="00000000" w:rsidRPr="00000000" w14:paraId="00000107">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08">
      <w:pPr>
        <w:spacing w:line="360" w:lineRule="auto"/>
        <w:ind w:left="0" w:firstLine="0"/>
        <w:jc w:val="both"/>
        <w:rPr>
          <w:b w:val="1"/>
        </w:rPr>
      </w:pPr>
      <w:r w:rsidDel="00000000" w:rsidR="00000000" w:rsidRPr="00000000">
        <w:rPr>
          <w:b w:val="1"/>
          <w:rtl w:val="0"/>
        </w:rPr>
        <w:t xml:space="preserve">Calculadora Google:</w:t>
      </w:r>
    </w:p>
    <w:p w:rsidR="00000000" w:rsidDel="00000000" w:rsidP="00000000" w:rsidRDefault="00000000" w:rsidRPr="00000000" w14:paraId="00000109">
      <w:pPr>
        <w:spacing w:line="360" w:lineRule="auto"/>
        <w:ind w:left="0" w:firstLine="0"/>
        <w:jc w:val="both"/>
        <w:rPr>
          <w:b w:val="1"/>
        </w:rPr>
      </w:pPr>
      <w:hyperlink r:id="rId9">
        <w:r w:rsidDel="00000000" w:rsidR="00000000" w:rsidRPr="00000000">
          <w:rPr>
            <w:b w:val="1"/>
            <w:color w:val="1155cc"/>
            <w:u w:val="single"/>
            <w:rtl w:val="0"/>
          </w:rPr>
          <w:t xml:space="preserve">https://cloud.google.com/products/calculator#id=</w:t>
        </w:r>
      </w:hyperlink>
      <w:r w:rsidDel="00000000" w:rsidR="00000000" w:rsidRPr="00000000">
        <w:rPr>
          <w:rtl w:val="0"/>
        </w:rPr>
      </w:r>
    </w:p>
    <w:p w:rsidR="00000000" w:rsidDel="00000000" w:rsidP="00000000" w:rsidRDefault="00000000" w:rsidRPr="00000000" w14:paraId="0000010A">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0B">
      <w:pPr>
        <w:spacing w:line="360" w:lineRule="auto"/>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0C">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0D">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0E">
      <w:pPr>
        <w:numPr>
          <w:ilvl w:val="0"/>
          <w:numId w:val="2"/>
        </w:numPr>
        <w:spacing w:line="360" w:lineRule="auto"/>
        <w:ind w:left="425.19685039370086" w:hanging="360"/>
        <w:jc w:val="both"/>
        <w:rPr>
          <w:b w:val="1"/>
          <w:u w:val="none"/>
        </w:rPr>
      </w:pPr>
      <w:r w:rsidDel="00000000" w:rsidR="00000000" w:rsidRPr="00000000">
        <w:rPr>
          <w:b w:val="1"/>
          <w:rtl w:val="0"/>
        </w:rPr>
        <w:t xml:space="preserve">Desafios do Transfer Learning</w:t>
      </w:r>
    </w:p>
    <w:p w:rsidR="00000000" w:rsidDel="00000000" w:rsidP="00000000" w:rsidRDefault="00000000" w:rsidRPr="00000000" w14:paraId="0000010F">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10">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line="360" w:lineRule="auto"/>
        <w:ind w:left="0" w:firstLine="0"/>
        <w:rPr>
          <w:i w:val="1"/>
        </w:rPr>
      </w:pPr>
      <w:r w:rsidDel="00000000" w:rsidR="00000000" w:rsidRPr="00000000">
        <w:rPr>
          <w:i w:val="1"/>
          <w:rtl w:val="0"/>
        </w:rPr>
        <w:t xml:space="preserve">Situação</w:t>
      </w:r>
    </w:p>
    <w:p w:rsidR="00000000" w:rsidDel="00000000" w:rsidP="00000000" w:rsidRDefault="00000000" w:rsidRPr="00000000" w14:paraId="00000112">
      <w:pPr>
        <w:rPr>
          <w:i w:val="1"/>
        </w:rPr>
      </w:pPr>
      <w:r w:rsidDel="00000000" w:rsidR="00000000" w:rsidRPr="00000000">
        <w:rPr>
          <w:rtl w:val="0"/>
        </w:rPr>
      </w:r>
    </w:p>
    <w:tbl>
      <w:tblPr>
        <w:tblStyle w:val="Table4"/>
        <w:tblpPr w:leftFromText="180" w:rightFromText="180" w:topFromText="180" w:bottomFromText="180" w:vertAnchor="text" w:horzAnchor="text" w:tblpX="-15"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235"/>
        <w:tblGridChange w:id="0">
          <w:tblGrid>
            <w:gridCol w:w="2235"/>
            <w:gridCol w:w="2235"/>
            <w:gridCol w:w="2235"/>
            <w:gridCol w:w="2235"/>
          </w:tblGrid>
        </w:tblGridChange>
      </w:tblGrid>
      <w:tr>
        <w:trPr>
          <w:cantSplit w:val="0"/>
          <w:tblHeader w:val="0"/>
        </w:trPr>
        <w:tc>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03 a 09/09</w:t>
            </w:r>
          </w:p>
        </w:tc>
        <w:tc>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10 a 16/09</w:t>
            </w:r>
          </w:p>
        </w:tc>
        <w:tc>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17 a 23/09</w:t>
            </w:r>
          </w:p>
        </w:tc>
        <w:tc>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24 a 30/09</w:t>
            </w:r>
          </w:p>
        </w:tc>
      </w:tr>
      <w:tr>
        <w:trPr>
          <w:cantSplit w:val="0"/>
          <w:trHeight w:val="975" w:hRule="atLeast"/>
          <w:tblHeader w:val="0"/>
        </w:trPr>
        <w:tc>
          <w:tcPr>
            <w:shd w:fill="999999" w:val="clear"/>
          </w:tcPr>
          <w:p w:rsidR="00000000" w:rsidDel="00000000" w:rsidP="00000000" w:rsidRDefault="00000000" w:rsidRPr="00000000" w14:paraId="00000117">
            <w:pPr>
              <w:widowControl w:val="0"/>
              <w:spacing w:line="240" w:lineRule="auto"/>
              <w:rPr/>
            </w:pPr>
            <w:r w:rsidDel="00000000" w:rsidR="00000000" w:rsidRPr="00000000">
              <w:rPr>
                <w:rtl w:val="0"/>
              </w:rPr>
              <w:t xml:space="preserve">Negociar computador do IFES para treinamento.</w:t>
            </w:r>
          </w:p>
        </w:tc>
        <w:tc>
          <w:tcPr>
            <w:shd w:fill="00ff00" w:val="clear"/>
          </w:tcPr>
          <w:p w:rsidR="00000000" w:rsidDel="00000000" w:rsidP="00000000" w:rsidRDefault="00000000" w:rsidRPr="00000000" w14:paraId="00000118">
            <w:pPr>
              <w:widowControl w:val="0"/>
              <w:spacing w:line="240" w:lineRule="auto"/>
              <w:rPr/>
            </w:pPr>
            <w:r w:rsidDel="00000000" w:rsidR="00000000" w:rsidRPr="00000000">
              <w:rPr>
                <w:rtl w:val="0"/>
              </w:rPr>
              <w:t xml:space="preserve">Buscar máquinas virtuais para treinamento da rede e escrever sobre. </w:t>
            </w:r>
          </w:p>
        </w:tc>
        <w:tc>
          <w:tcPr/>
          <w:p w:rsidR="00000000" w:rsidDel="00000000" w:rsidP="00000000" w:rsidRDefault="00000000" w:rsidRPr="00000000" w14:paraId="00000119">
            <w:pPr>
              <w:widowControl w:val="0"/>
              <w:spacing w:line="240" w:lineRule="auto"/>
              <w:rPr/>
            </w:pPr>
            <w:r w:rsidDel="00000000" w:rsidR="00000000" w:rsidRPr="00000000">
              <w:rPr>
                <w:rtl w:val="0"/>
              </w:rPr>
              <w:t xml:space="preserve">Treinamentos com diferentes valores de parâmetros (dados 10k).</w:t>
            </w:r>
          </w:p>
        </w:tc>
        <w:tc>
          <w:tcPr/>
          <w:p w:rsidR="00000000" w:rsidDel="00000000" w:rsidP="00000000" w:rsidRDefault="00000000" w:rsidRPr="00000000" w14:paraId="0000011A">
            <w:pPr>
              <w:widowControl w:val="0"/>
              <w:spacing w:line="240" w:lineRule="auto"/>
              <w:rPr/>
            </w:pPr>
            <w:r w:rsidDel="00000000" w:rsidR="00000000" w:rsidRPr="00000000">
              <w:rPr>
                <w:rtl w:val="0"/>
              </w:rPr>
            </w:r>
          </w:p>
        </w:tc>
      </w:tr>
      <w:tr>
        <w:trPr>
          <w:cantSplit w:val="0"/>
          <w:trHeight w:val="1395" w:hRule="atLeast"/>
          <w:tblHeader w:val="0"/>
        </w:trPr>
        <w:tc>
          <w:tcPr>
            <w:shd w:fill="00ff00" w:val="clear"/>
          </w:tcPr>
          <w:p w:rsidR="00000000" w:rsidDel="00000000" w:rsidP="00000000" w:rsidRDefault="00000000" w:rsidRPr="00000000" w14:paraId="0000011B">
            <w:pPr>
              <w:widowControl w:val="0"/>
              <w:spacing w:line="240" w:lineRule="auto"/>
              <w:rPr/>
            </w:pPr>
            <w:r w:rsidDel="00000000" w:rsidR="00000000" w:rsidRPr="00000000">
              <w:rPr>
                <w:rtl w:val="0"/>
              </w:rPr>
              <w:t xml:space="preserve">Realizar treinamento prévio (curto) com Checkpoints e rede custom.</w:t>
            </w:r>
          </w:p>
        </w:tc>
        <w:tc>
          <w:tcPr>
            <w:shd w:fill="00ff00" w:val="clear"/>
          </w:tcPr>
          <w:p w:rsidR="00000000" w:rsidDel="00000000" w:rsidP="00000000" w:rsidRDefault="00000000" w:rsidRPr="00000000" w14:paraId="0000011C">
            <w:pPr>
              <w:widowControl w:val="0"/>
              <w:spacing w:line="240" w:lineRule="auto"/>
              <w:rPr/>
            </w:pPr>
            <w:r w:rsidDel="00000000" w:rsidR="00000000" w:rsidRPr="00000000">
              <w:rPr>
                <w:rtl w:val="0"/>
              </w:rPr>
              <w:t xml:space="preserve">Pré processar novos dados de treinamento e teste</w:t>
            </w:r>
          </w:p>
        </w:tc>
        <w:tc>
          <w:tcPr/>
          <w:p w:rsidR="00000000" w:rsidDel="00000000" w:rsidP="00000000" w:rsidRDefault="00000000" w:rsidRPr="00000000" w14:paraId="0000011D">
            <w:pPr>
              <w:widowControl w:val="0"/>
              <w:spacing w:line="240" w:lineRule="auto"/>
              <w:rPr/>
            </w:pPr>
            <w:r w:rsidDel="00000000" w:rsidR="00000000" w:rsidRPr="00000000">
              <w:rPr>
                <w:rtl w:val="0"/>
              </w:rPr>
            </w:r>
          </w:p>
        </w:tc>
        <w:tc>
          <w:tcPr/>
          <w:p w:rsidR="00000000" w:rsidDel="00000000" w:rsidP="00000000" w:rsidRDefault="00000000" w:rsidRPr="00000000" w14:paraId="0000011E">
            <w:pPr>
              <w:widowControl w:val="0"/>
              <w:spacing w:line="240" w:lineRule="auto"/>
              <w:rPr/>
            </w:pPr>
            <w:r w:rsidDel="00000000" w:rsidR="00000000" w:rsidRPr="00000000">
              <w:rPr>
                <w:rtl w:val="0"/>
              </w:rPr>
            </w:r>
          </w:p>
        </w:tc>
      </w:tr>
      <w:tr>
        <w:trPr>
          <w:cantSplit w:val="0"/>
          <w:tblHeader w:val="0"/>
        </w:trPr>
        <w:tc>
          <w:tcPr>
            <w:shd w:fill="00ff00" w:val="clear"/>
          </w:tcPr>
          <w:p w:rsidR="00000000" w:rsidDel="00000000" w:rsidP="00000000" w:rsidRDefault="00000000" w:rsidRPr="00000000" w14:paraId="0000011F">
            <w:pPr>
              <w:widowControl w:val="0"/>
              <w:spacing w:line="240" w:lineRule="auto"/>
              <w:rPr/>
            </w:pPr>
            <w:r w:rsidDel="00000000" w:rsidR="00000000" w:rsidRPr="00000000">
              <w:rPr>
                <w:rtl w:val="0"/>
              </w:rPr>
              <w:t xml:space="preserve">Documentar sobre os Checkpoints.</w:t>
            </w:r>
          </w:p>
        </w:tc>
        <w:tc>
          <w:tcPr>
            <w:shd w:fill="ff0000" w:val="clear"/>
          </w:tcPr>
          <w:p w:rsidR="00000000" w:rsidDel="00000000" w:rsidP="00000000" w:rsidRDefault="00000000" w:rsidRPr="00000000" w14:paraId="00000120">
            <w:pPr>
              <w:widowControl w:val="0"/>
              <w:spacing w:line="240" w:lineRule="auto"/>
              <w:rPr/>
            </w:pPr>
            <w:r w:rsidDel="00000000" w:rsidR="00000000" w:rsidRPr="00000000">
              <w:rPr>
                <w:rtl w:val="0"/>
              </w:rPr>
              <w:t xml:space="preserve">Documentar sobre a rede UNET custom da biblioteca UNET.</w:t>
            </w:r>
          </w:p>
        </w:tc>
        <w:tc>
          <w:tcPr/>
          <w:p w:rsidR="00000000" w:rsidDel="00000000" w:rsidP="00000000" w:rsidRDefault="00000000" w:rsidRPr="00000000" w14:paraId="00000121">
            <w:pPr>
              <w:widowControl w:val="0"/>
              <w:spacing w:line="240" w:lineRule="auto"/>
              <w:rPr/>
            </w:pPr>
            <w:r w:rsidDel="00000000" w:rsidR="00000000" w:rsidRPr="00000000">
              <w:rPr>
                <w:rtl w:val="0"/>
              </w:rPr>
            </w:r>
          </w:p>
        </w:tc>
        <w:tc>
          <w:tcPr/>
          <w:p w:rsidR="00000000" w:rsidDel="00000000" w:rsidP="00000000" w:rsidRDefault="00000000" w:rsidRPr="00000000" w14:paraId="00000122">
            <w:pPr>
              <w:widowControl w:val="0"/>
              <w:spacing w:line="240" w:lineRule="auto"/>
              <w:rPr/>
            </w:pPr>
            <w:r w:rsidDel="00000000" w:rsidR="00000000" w:rsidRPr="00000000">
              <w:rPr>
                <w:rtl w:val="0"/>
              </w:rPr>
            </w:r>
          </w:p>
        </w:tc>
      </w:tr>
      <w:tr>
        <w:trPr>
          <w:cantSplit w:val="0"/>
          <w:tblHeader w:val="0"/>
        </w:trPr>
        <w:tc>
          <w:tcPr>
            <w:shd w:fill="00ff00" w:val="clear"/>
          </w:tcPr>
          <w:p w:rsidR="00000000" w:rsidDel="00000000" w:rsidP="00000000" w:rsidRDefault="00000000" w:rsidRPr="00000000" w14:paraId="00000123">
            <w:pPr>
              <w:widowControl w:val="0"/>
              <w:spacing w:line="240" w:lineRule="auto"/>
              <w:rPr/>
            </w:pPr>
            <w:r w:rsidDel="00000000" w:rsidR="00000000" w:rsidRPr="00000000">
              <w:rPr>
                <w:rtl w:val="0"/>
              </w:rPr>
              <w:t xml:space="preserve">Verificar a existência de outras técnicas para otimizar o treinamento.</w:t>
            </w:r>
          </w:p>
        </w:tc>
        <w:tc>
          <w:tcPr>
            <w:shd w:fill="00ff00" w:val="clear"/>
          </w:tcPr>
          <w:p w:rsidR="00000000" w:rsidDel="00000000" w:rsidP="00000000" w:rsidRDefault="00000000" w:rsidRPr="00000000" w14:paraId="00000124">
            <w:pPr>
              <w:widowControl w:val="0"/>
              <w:spacing w:line="240" w:lineRule="auto"/>
              <w:rPr/>
            </w:pPr>
            <w:r w:rsidDel="00000000" w:rsidR="00000000" w:rsidRPr="00000000">
              <w:rPr>
                <w:rtl w:val="0"/>
              </w:rPr>
              <w:t xml:space="preserve">Documentar sobre o processo de pré-processamento de dados</w:t>
            </w:r>
          </w:p>
        </w:tc>
        <w:tc>
          <w:tcPr/>
          <w:p w:rsidR="00000000" w:rsidDel="00000000" w:rsidP="00000000" w:rsidRDefault="00000000" w:rsidRPr="00000000" w14:paraId="00000125">
            <w:pPr>
              <w:widowControl w:val="0"/>
              <w:spacing w:line="240" w:lineRule="auto"/>
              <w:rPr/>
            </w:pPr>
            <w:r w:rsidDel="00000000" w:rsidR="00000000" w:rsidRPr="00000000">
              <w:rPr>
                <w:rtl w:val="0"/>
              </w:rPr>
            </w:r>
          </w:p>
        </w:tc>
        <w:tc>
          <w:tcPr/>
          <w:p w:rsidR="00000000" w:rsidDel="00000000" w:rsidP="00000000" w:rsidRDefault="00000000" w:rsidRPr="00000000" w14:paraId="00000126">
            <w:pPr>
              <w:widowControl w:val="0"/>
              <w:spacing w:line="240" w:lineRule="auto"/>
              <w:rPr/>
            </w:pPr>
            <w:r w:rsidDel="00000000" w:rsidR="00000000" w:rsidRPr="00000000">
              <w:rPr>
                <w:rtl w:val="0"/>
              </w:rPr>
            </w:r>
          </w:p>
        </w:tc>
      </w:tr>
      <w:tr>
        <w:trPr>
          <w:cantSplit w:val="0"/>
          <w:tblHeader w:val="0"/>
        </w:trPr>
        <w:tc>
          <w:tcPr>
            <w:shd w:fill="00ff00" w:val="clear"/>
          </w:tcPr>
          <w:p w:rsidR="00000000" w:rsidDel="00000000" w:rsidP="00000000" w:rsidRDefault="00000000" w:rsidRPr="00000000" w14:paraId="00000127">
            <w:pPr>
              <w:widowControl w:val="0"/>
              <w:spacing w:line="240" w:lineRule="auto"/>
              <w:rPr/>
            </w:pPr>
            <w:r w:rsidDel="00000000" w:rsidR="00000000" w:rsidRPr="00000000">
              <w:rPr>
                <w:rtl w:val="0"/>
              </w:rPr>
              <w:t xml:space="preserve">Comparar plataformas Kaggle e Colab.</w:t>
            </w:r>
          </w:p>
        </w:tc>
        <w:tc>
          <w:tcPr>
            <w:shd w:fill="ffff00" w:val="clear"/>
          </w:tcPr>
          <w:p w:rsidR="00000000" w:rsidDel="00000000" w:rsidP="00000000" w:rsidRDefault="00000000" w:rsidRPr="00000000" w14:paraId="00000128">
            <w:pPr>
              <w:widowControl w:val="0"/>
              <w:spacing w:line="240" w:lineRule="auto"/>
              <w:rPr/>
            </w:pPr>
            <w:r w:rsidDel="00000000" w:rsidR="00000000" w:rsidRPr="00000000">
              <w:rPr>
                <w:rtl w:val="0"/>
              </w:rPr>
              <w:t xml:space="preserve">Verificar sugestões e funções propostas pela Rachel no modelo de treinamento.</w:t>
            </w:r>
          </w:p>
        </w:tc>
        <w:tc>
          <w:tcPr/>
          <w:p w:rsidR="00000000" w:rsidDel="00000000" w:rsidP="00000000" w:rsidRDefault="00000000" w:rsidRPr="00000000" w14:paraId="00000129">
            <w:pPr>
              <w:widowControl w:val="0"/>
              <w:spacing w:line="240" w:lineRule="auto"/>
              <w:rPr/>
            </w:pPr>
            <w:r w:rsidDel="00000000" w:rsidR="00000000" w:rsidRPr="00000000">
              <w:rPr>
                <w:rtl w:val="0"/>
              </w:rPr>
              <w:t xml:space="preserve">Escrever sobre as barreiras da implementação transfer learning brevemente</w:t>
            </w:r>
          </w:p>
        </w:tc>
        <w:tc>
          <w:tcPr/>
          <w:p w:rsidR="00000000" w:rsidDel="00000000" w:rsidP="00000000" w:rsidRDefault="00000000" w:rsidRPr="00000000" w14:paraId="0000012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ffff00" w:val="clear"/>
          </w:tcPr>
          <w:p w:rsidR="00000000" w:rsidDel="00000000" w:rsidP="00000000" w:rsidRDefault="00000000" w:rsidRPr="00000000" w14:paraId="0000012C">
            <w:pPr>
              <w:widowControl w:val="0"/>
              <w:spacing w:line="240" w:lineRule="auto"/>
              <w:rPr/>
            </w:pPr>
            <w:r w:rsidDel="00000000" w:rsidR="00000000" w:rsidRPr="00000000">
              <w:rPr>
                <w:rtl w:val="0"/>
              </w:rPr>
              <w:t xml:space="preserve">Treinamento com os novos dados gerados (10K)</w:t>
            </w:r>
          </w:p>
        </w:tc>
        <w:tc>
          <w:tcPr/>
          <w:p w:rsidR="00000000" w:rsidDel="00000000" w:rsidP="00000000" w:rsidRDefault="00000000" w:rsidRPr="00000000" w14:paraId="0000012D">
            <w:pPr>
              <w:widowControl w:val="0"/>
              <w:spacing w:line="240" w:lineRule="auto"/>
              <w:rPr/>
            </w:pPr>
            <w:r w:rsidDel="00000000" w:rsidR="00000000" w:rsidRPr="00000000">
              <w:rPr>
                <w:rtl w:val="0"/>
              </w:rPr>
            </w:r>
          </w:p>
        </w:tc>
        <w:tc>
          <w:tcPr/>
          <w:p w:rsidR="00000000" w:rsidDel="00000000" w:rsidP="00000000" w:rsidRDefault="00000000" w:rsidRPr="00000000" w14:paraId="0000012E">
            <w:pPr>
              <w:widowControl w:val="0"/>
              <w:spacing w:line="240" w:lineRule="auto"/>
              <w:rPr/>
            </w:pPr>
            <w:r w:rsidDel="00000000" w:rsidR="00000000" w:rsidRPr="00000000">
              <w:rPr>
                <w:rtl w:val="0"/>
              </w:rPr>
            </w:r>
          </w:p>
        </w:tc>
      </w:tr>
    </w:tbl>
    <w:p w:rsidR="00000000" w:rsidDel="00000000" w:rsidP="00000000" w:rsidRDefault="00000000" w:rsidRPr="00000000" w14:paraId="0000012F">
      <w:pPr>
        <w:spacing w:line="360" w:lineRule="auto"/>
        <w:jc w:val="both"/>
        <w:rPr>
          <w:i w:val="1"/>
        </w:rPr>
      </w:pPr>
      <w:r w:rsidDel="00000000" w:rsidR="00000000" w:rsidRPr="00000000">
        <w:rPr>
          <w:rtl w:val="0"/>
        </w:rPr>
      </w:r>
    </w:p>
    <w:p w:rsidR="00000000" w:rsidDel="00000000" w:rsidP="00000000" w:rsidRDefault="00000000" w:rsidRPr="00000000" w14:paraId="00000130">
      <w:pPr>
        <w:spacing w:line="360" w:lineRule="auto"/>
        <w:jc w:val="both"/>
        <w:rPr>
          <w:b w:val="1"/>
          <w:i w:val="1"/>
        </w:rPr>
      </w:pPr>
      <w:r w:rsidDel="00000000" w:rsidR="00000000" w:rsidRPr="00000000">
        <w:rPr>
          <w:b w:val="1"/>
          <w:i w:val="1"/>
          <w:rtl w:val="0"/>
        </w:rPr>
        <w:t xml:space="preserve">Legenda:</w:t>
      </w:r>
    </w:p>
    <w:p w:rsidR="00000000" w:rsidDel="00000000" w:rsidP="00000000" w:rsidRDefault="00000000" w:rsidRPr="00000000" w14:paraId="00000131">
      <w:pPr>
        <w:spacing w:line="360" w:lineRule="auto"/>
        <w:jc w:val="both"/>
        <w:rPr>
          <w:i w:val="1"/>
        </w:rPr>
      </w:pPr>
      <w:r w:rsidDel="00000000" w:rsidR="00000000" w:rsidRPr="00000000">
        <w:rPr>
          <w:i w:val="1"/>
          <w:highlight w:val="red"/>
          <w:rtl w:val="0"/>
        </w:rPr>
        <w:t xml:space="preserve">Vermelho</w:t>
      </w:r>
      <w:r w:rsidDel="00000000" w:rsidR="00000000" w:rsidRPr="00000000">
        <w:rPr>
          <w:i w:val="1"/>
          <w:rtl w:val="0"/>
        </w:rPr>
        <w:t xml:space="preserve"> - Não iniciado</w:t>
      </w:r>
    </w:p>
    <w:p w:rsidR="00000000" w:rsidDel="00000000" w:rsidP="00000000" w:rsidRDefault="00000000" w:rsidRPr="00000000" w14:paraId="00000132">
      <w:pPr>
        <w:spacing w:line="360" w:lineRule="auto"/>
        <w:jc w:val="both"/>
        <w:rPr>
          <w:i w:val="1"/>
        </w:rPr>
      </w:pPr>
      <w:r w:rsidDel="00000000" w:rsidR="00000000" w:rsidRPr="00000000">
        <w:rPr>
          <w:i w:val="1"/>
          <w:highlight w:val="green"/>
          <w:rtl w:val="0"/>
        </w:rPr>
        <w:t xml:space="preserve">Verde</w:t>
      </w:r>
      <w:r w:rsidDel="00000000" w:rsidR="00000000" w:rsidRPr="00000000">
        <w:rPr>
          <w:i w:val="1"/>
          <w:rtl w:val="0"/>
        </w:rPr>
        <w:t xml:space="preserve"> - Finalizado</w:t>
      </w:r>
    </w:p>
    <w:p w:rsidR="00000000" w:rsidDel="00000000" w:rsidP="00000000" w:rsidRDefault="00000000" w:rsidRPr="00000000" w14:paraId="00000133">
      <w:pPr>
        <w:spacing w:line="360" w:lineRule="auto"/>
        <w:jc w:val="both"/>
        <w:rPr>
          <w:i w:val="1"/>
        </w:rPr>
      </w:pPr>
      <w:r w:rsidDel="00000000" w:rsidR="00000000" w:rsidRPr="00000000">
        <w:rPr>
          <w:i w:val="1"/>
          <w:highlight w:val="yellow"/>
          <w:rtl w:val="0"/>
        </w:rPr>
        <w:t xml:space="preserve">Amarelo </w:t>
      </w:r>
      <w:r w:rsidDel="00000000" w:rsidR="00000000" w:rsidRPr="00000000">
        <w:rPr>
          <w:i w:val="1"/>
          <w:rtl w:val="0"/>
        </w:rPr>
        <w:t xml:space="preserve">- Iniciado mas não finalizado</w:t>
      </w:r>
    </w:p>
    <w:p w:rsidR="00000000" w:rsidDel="00000000" w:rsidP="00000000" w:rsidRDefault="00000000" w:rsidRPr="00000000" w14:paraId="00000134">
      <w:pPr>
        <w:spacing w:line="360" w:lineRule="auto"/>
        <w:jc w:val="both"/>
        <w:rPr>
          <w:i w:val="1"/>
        </w:rPr>
      </w:pPr>
      <w:r w:rsidDel="00000000" w:rsidR="00000000" w:rsidRPr="00000000">
        <w:rPr>
          <w:i w:val="1"/>
          <w:shd w:fill="999999" w:val="clear"/>
          <w:rtl w:val="0"/>
        </w:rPr>
        <w:t xml:space="preserve">Cinza </w:t>
      </w:r>
      <w:r w:rsidDel="00000000" w:rsidR="00000000" w:rsidRPr="00000000">
        <w:rPr>
          <w:i w:val="1"/>
          <w:rtl w:val="0"/>
        </w:rPr>
        <w:t xml:space="preserve">- Alterado/Cancelado</w:t>
      </w:r>
    </w:p>
    <w:p w:rsidR="00000000" w:rsidDel="00000000" w:rsidP="00000000" w:rsidRDefault="00000000" w:rsidRPr="00000000" w14:paraId="00000135">
      <w:pPr>
        <w:spacing w:line="360" w:lineRule="auto"/>
        <w:ind w:left="0" w:firstLine="0"/>
        <w:rPr>
          <w:b w:val="1"/>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136">
      <w:pPr>
        <w:spacing w:line="360" w:lineRule="auto"/>
        <w:ind w:left="0" w:firstLine="0"/>
        <w:rPr>
          <w:b w:val="1"/>
        </w:rPr>
      </w:pPr>
      <w:r w:rsidDel="00000000" w:rsidR="00000000" w:rsidRPr="00000000">
        <w:rPr>
          <w:rtl w:val="0"/>
        </w:rPr>
      </w:r>
    </w:p>
    <w:p w:rsidR="00000000" w:rsidDel="00000000" w:rsidP="00000000" w:rsidRDefault="00000000" w:rsidRPr="00000000" w14:paraId="00000137">
      <w:pPr>
        <w:spacing w:line="360" w:lineRule="auto"/>
        <w:ind w:left="0" w:firstLine="0"/>
        <w:jc w:val="both"/>
        <w:rPr>
          <w:b w:val="1"/>
        </w:rPr>
      </w:pPr>
      <w:r w:rsidDel="00000000" w:rsidR="00000000" w:rsidRPr="00000000">
        <w:rPr>
          <w:b w:val="1"/>
          <w:rtl w:val="0"/>
        </w:rPr>
        <w:t xml:space="preserve">Referências Bibliográficas</w:t>
      </w:r>
    </w:p>
    <w:p w:rsidR="00000000" w:rsidDel="00000000" w:rsidP="00000000" w:rsidRDefault="00000000" w:rsidRPr="00000000" w14:paraId="00000138">
      <w:pPr>
        <w:spacing w:line="360" w:lineRule="auto"/>
        <w:ind w:left="0" w:firstLine="0"/>
        <w:rPr/>
      </w:pPr>
      <w:r w:rsidDel="00000000" w:rsidR="00000000" w:rsidRPr="00000000">
        <w:rPr>
          <w:rtl w:val="0"/>
        </w:rPr>
        <w:t xml:space="preserve">[1] TEAM, K. Keras documentation: ModelCheckpoint. Disponível em: &lt;</w:t>
      </w:r>
      <w:hyperlink r:id="rId10">
        <w:r w:rsidDel="00000000" w:rsidR="00000000" w:rsidRPr="00000000">
          <w:rPr>
            <w:u w:val="single"/>
            <w:rtl w:val="0"/>
          </w:rPr>
          <w:t xml:space="preserve">https://keras.io/api/callbacks/model_checkpoint/</w:t>
        </w:r>
      </w:hyperlink>
      <w:r w:rsidDel="00000000" w:rsidR="00000000" w:rsidRPr="00000000">
        <w:rPr>
          <w:rtl w:val="0"/>
        </w:rPr>
        <w:t xml:space="preserve">&gt;.</w:t>
      </w:r>
    </w:p>
    <w:p w:rsidR="00000000" w:rsidDel="00000000" w:rsidP="00000000" w:rsidRDefault="00000000" w:rsidRPr="00000000" w14:paraId="00000139">
      <w:pPr>
        <w:spacing w:line="360" w:lineRule="auto"/>
        <w:ind w:left="0" w:firstLine="0"/>
        <w:rPr/>
      </w:pPr>
      <w:r w:rsidDel="00000000" w:rsidR="00000000" w:rsidRPr="00000000">
        <w:rPr>
          <w:rtl w:val="0"/>
        </w:rPr>
      </w:r>
    </w:p>
    <w:p w:rsidR="00000000" w:rsidDel="00000000" w:rsidP="00000000" w:rsidRDefault="00000000" w:rsidRPr="00000000" w14:paraId="0000013A">
      <w:pPr>
        <w:spacing w:line="360" w:lineRule="auto"/>
        <w:ind w:left="0" w:firstLine="0"/>
        <w:rPr/>
      </w:pPr>
      <w:r w:rsidDel="00000000" w:rsidR="00000000" w:rsidRPr="00000000">
        <w:rPr>
          <w:rtl w:val="0"/>
        </w:rPr>
        <w:t xml:space="preserve">[2] </w:t>
      </w:r>
      <w:r w:rsidDel="00000000" w:rsidR="00000000" w:rsidRPr="00000000">
        <w:rPr>
          <w:rtl w:val="0"/>
        </w:rPr>
        <w:t xml:space="preserve">TEAM, K. Keras documentation: EarlyStopping. Disponível em: &lt;https://keras.io/api/callbacks/early_stopping/&gt;.</w:t>
      </w:r>
      <w:r w:rsidDel="00000000" w:rsidR="00000000" w:rsidRPr="00000000">
        <w:rPr>
          <w:rtl w:val="0"/>
        </w:rPr>
      </w:r>
    </w:p>
    <w:p w:rsidR="00000000" w:rsidDel="00000000" w:rsidP="00000000" w:rsidRDefault="00000000" w:rsidRPr="00000000" w14:paraId="0000013B">
      <w:pPr>
        <w:spacing w:line="360" w:lineRule="auto"/>
        <w:ind w:left="0" w:firstLine="0"/>
        <w:rPr/>
      </w:pPr>
      <w:r w:rsidDel="00000000" w:rsidR="00000000" w:rsidRPr="00000000">
        <w:rPr>
          <w:rtl w:val="0"/>
        </w:rPr>
      </w:r>
    </w:p>
    <w:p w:rsidR="00000000" w:rsidDel="00000000" w:rsidP="00000000" w:rsidRDefault="00000000" w:rsidRPr="00000000" w14:paraId="0000013C">
      <w:pPr>
        <w:spacing w:line="360" w:lineRule="auto"/>
        <w:ind w:left="0" w:firstLine="0"/>
        <w:rPr/>
      </w:pPr>
      <w:r w:rsidDel="00000000" w:rsidR="00000000" w:rsidRPr="00000000">
        <w:rPr>
          <w:rtl w:val="0"/>
        </w:rPr>
        <w:t xml:space="preserve">[3] </w:t>
      </w:r>
      <w:r w:rsidDel="00000000" w:rsidR="00000000" w:rsidRPr="00000000">
        <w:rPr>
          <w:rtl w:val="0"/>
        </w:rPr>
        <w:t xml:space="preserve">Understanding the Mystery of EarlyStopping Callback in Keras | Saturn Cloud Blog. Disponível em: &lt;https://saturncloud.io/blog/understanding-the-mystery-of-earlystopping-callback-in-keras/#:~:text=EarlyStopping%20is%20a%20type%20of&gt;. </w:t>
      </w:r>
    </w:p>
    <w:p w:rsidR="00000000" w:rsidDel="00000000" w:rsidP="00000000" w:rsidRDefault="00000000" w:rsidRPr="00000000" w14:paraId="0000013D">
      <w:pPr>
        <w:spacing w:after="240" w:before="240" w:line="360" w:lineRule="auto"/>
        <w:rPr/>
      </w:pPr>
      <w:r w:rsidDel="00000000" w:rsidR="00000000" w:rsidRPr="00000000">
        <w:rPr>
          <w:rtl w:val="0"/>
        </w:rPr>
        <w:t xml:space="preserve">‌[4] </w:t>
      </w:r>
      <w:r w:rsidDel="00000000" w:rsidR="00000000" w:rsidRPr="00000000">
        <w:rPr>
          <w:rtl w:val="0"/>
        </w:rPr>
        <w:t xml:space="preserve">VERMA, Y. 7 tricks to speed up the training of a neural network. Disponível em: &lt;https://analyticsindiamag.com/7-tricks-to-speed-up-the-training-of-a-neural-network/&gt;.</w:t>
      </w:r>
    </w:p>
    <w:p w:rsidR="00000000" w:rsidDel="00000000" w:rsidP="00000000" w:rsidRDefault="00000000" w:rsidRPr="00000000" w14:paraId="0000013E">
      <w:pPr>
        <w:spacing w:after="240" w:before="240" w:line="360" w:lineRule="auto"/>
        <w:rPr/>
      </w:pPr>
      <w:r w:rsidDel="00000000" w:rsidR="00000000" w:rsidRPr="00000000">
        <w:rPr>
          <w:rtl w:val="0"/>
        </w:rPr>
        <w:t xml:space="preserve">‌[5] KIRCH, S. Speed up your Training with Mixed Precision on GPUs and TPUs in TensorFlow. Disponível em: &lt;</w:t>
      </w:r>
      <w:hyperlink r:id="rId11">
        <w:r w:rsidDel="00000000" w:rsidR="00000000" w:rsidRPr="00000000">
          <w:rPr>
            <w:color w:val="1155cc"/>
            <w:u w:val="single"/>
            <w:rtl w:val="0"/>
          </w:rPr>
          <w:t xml:space="preserve">https://towardsdatascience.com/speed-up-your-tensorflow-training-with-mixed-precision-on-gpu-tpu-acf4c8c0931c</w:t>
        </w:r>
      </w:hyperlink>
      <w:r w:rsidDel="00000000" w:rsidR="00000000" w:rsidRPr="00000000">
        <w:rPr>
          <w:rtl w:val="0"/>
        </w:rPr>
        <w:t xml:space="preserve">&gt;.</w:t>
      </w:r>
    </w:p>
    <w:p w:rsidR="00000000" w:rsidDel="00000000" w:rsidP="00000000" w:rsidRDefault="00000000" w:rsidRPr="00000000" w14:paraId="0000013F">
      <w:pPr>
        <w:spacing w:after="240" w:before="240" w:line="360" w:lineRule="auto"/>
        <w:rPr/>
      </w:pPr>
      <w:r w:rsidDel="00000000" w:rsidR="00000000" w:rsidRPr="00000000">
        <w:rPr>
          <w:rtl w:val="0"/>
        </w:rPr>
        <w:t xml:space="preserve">[6] ROSEBROCK, A. Label smoothing with Keras, TensorFlow, and Deep Learning. Disponível em: &lt;https://pyimagesearch.com/2019/12/30/label-smoothing-with-keras-tensorflow-and-deep-learning/&gt;. </w:t>
      </w:r>
    </w:p>
    <w:p w:rsidR="00000000" w:rsidDel="00000000" w:rsidP="00000000" w:rsidRDefault="00000000" w:rsidRPr="00000000" w14:paraId="00000140">
      <w:pPr>
        <w:spacing w:after="240" w:before="240" w:line="360" w:lineRule="auto"/>
        <w:rPr/>
      </w:pPr>
      <w:r w:rsidDel="00000000" w:rsidR="00000000" w:rsidRPr="00000000">
        <w:rPr>
          <w:rtl w:val="0"/>
        </w:rPr>
        <w:t xml:space="preserve">[7] Precisão mista | TensorFlow Core. Disponível em: &lt;https://www.tensorflow.org/guide/mixed_precision?hl=pt-br&gt;. Acesso em: 6 set. 2023.</w:t>
      </w:r>
    </w:p>
    <w:p w:rsidR="00000000" w:rsidDel="00000000" w:rsidP="00000000" w:rsidRDefault="00000000" w:rsidRPr="00000000" w14:paraId="00000141">
      <w:pPr>
        <w:spacing w:after="240" w:before="240" w:line="360" w:lineRule="auto"/>
        <w:rPr/>
      </w:pPr>
      <w:r w:rsidDel="00000000" w:rsidR="00000000" w:rsidRPr="00000000">
        <w:rPr>
          <w:rtl w:val="0"/>
        </w:rPr>
        <w:t xml:space="preserve">[8] GOOGLE. Google Colaboratory. Disponível em: &lt;https://colab.research.google.com/&gt;.</w:t>
      </w:r>
    </w:p>
    <w:p w:rsidR="00000000" w:rsidDel="00000000" w:rsidP="00000000" w:rsidRDefault="00000000" w:rsidRPr="00000000" w14:paraId="00000142">
      <w:pPr>
        <w:spacing w:after="240" w:before="240" w:line="360" w:lineRule="auto"/>
        <w:rPr/>
      </w:pPr>
      <w:r w:rsidDel="00000000" w:rsidR="00000000" w:rsidRPr="00000000">
        <w:rPr>
          <w:rtl w:val="0"/>
        </w:rPr>
        <w:t xml:space="preserve">[9] KAGGLE. Kaggle: Your Home for Data Science. Disponível em: &lt;https://www.kaggle.com/&gt;.</w:t>
      </w:r>
    </w:p>
    <w:p w:rsidR="00000000" w:rsidDel="00000000" w:rsidP="00000000" w:rsidRDefault="00000000" w:rsidRPr="00000000" w14:paraId="00000143">
      <w:pPr>
        <w:spacing w:after="240" w:before="240" w:line="360" w:lineRule="auto"/>
        <w:rPr/>
      </w:pPr>
      <w:r w:rsidDel="00000000" w:rsidR="00000000" w:rsidRPr="00000000">
        <w:rPr>
          <w:rtl w:val="0"/>
        </w:rPr>
      </w:r>
    </w:p>
    <w:p w:rsidR="00000000" w:rsidDel="00000000" w:rsidP="00000000" w:rsidRDefault="00000000" w:rsidRPr="00000000" w14:paraId="00000144">
      <w:pPr>
        <w:spacing w:after="240" w:before="240" w:line="360" w:lineRule="auto"/>
        <w:rPr/>
      </w:pPr>
      <w:r w:rsidDel="00000000" w:rsidR="00000000" w:rsidRPr="00000000">
        <w:rPr>
          <w:rtl w:val="0"/>
        </w:rPr>
        <w:t xml:space="preserve">‌</w:t>
      </w:r>
    </w:p>
    <w:p w:rsidR="00000000" w:rsidDel="00000000" w:rsidP="00000000" w:rsidRDefault="00000000" w:rsidRPr="00000000" w14:paraId="00000145">
      <w:pPr>
        <w:spacing w:after="240" w:before="240" w:line="360" w:lineRule="auto"/>
        <w:rPr/>
      </w:pPr>
      <w:r w:rsidDel="00000000" w:rsidR="00000000" w:rsidRPr="00000000">
        <w:rPr>
          <w:rtl w:val="0"/>
        </w:rPr>
        <w:t xml:space="preserve">‌</w:t>
      </w:r>
    </w:p>
    <w:p w:rsidR="00000000" w:rsidDel="00000000" w:rsidP="00000000" w:rsidRDefault="00000000" w:rsidRPr="00000000" w14:paraId="00000146">
      <w:pPr>
        <w:spacing w:after="240" w:before="240" w:line="360" w:lineRule="auto"/>
        <w:rPr/>
      </w:pPr>
      <w:r w:rsidDel="00000000" w:rsidR="00000000" w:rsidRPr="00000000">
        <w:rPr>
          <w:rtl w:val="0"/>
        </w:rPr>
      </w:r>
    </w:p>
    <w:p w:rsidR="00000000" w:rsidDel="00000000" w:rsidP="00000000" w:rsidRDefault="00000000" w:rsidRPr="00000000" w14:paraId="00000147">
      <w:pPr>
        <w:spacing w:after="240" w:before="240" w:line="360" w:lineRule="auto"/>
        <w:rPr/>
      </w:pPr>
      <w:r w:rsidDel="00000000" w:rsidR="00000000" w:rsidRPr="00000000">
        <w:rPr>
          <w:rtl w:val="0"/>
        </w:rPr>
        <w:t xml:space="preserve">‌</w:t>
      </w:r>
    </w:p>
    <w:p w:rsidR="00000000" w:rsidDel="00000000" w:rsidP="00000000" w:rsidRDefault="00000000" w:rsidRPr="00000000" w14:paraId="00000148">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49">
      <w:pPr>
        <w:spacing w:after="240" w:before="240"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4A">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4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4C">
      <w:pPr>
        <w:spacing w:line="360" w:lineRule="auto"/>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datascience.com/speed-up-your-tensorflow-training-with-mixed-precision-on-gpu-tpu-acf4c8c0931c" TargetMode="External"/><Relationship Id="rId10" Type="http://schemas.openxmlformats.org/officeDocument/2006/relationships/hyperlink" Target="https://keras.io/api/callbacks/model_checkpoint/" TargetMode="External"/><Relationship Id="rId9" Type="http://schemas.openxmlformats.org/officeDocument/2006/relationships/hyperlink" Target="https://cloud.google.com/products/calculator#id=" TargetMode="External"/><Relationship Id="rId5" Type="http://schemas.openxmlformats.org/officeDocument/2006/relationships/styles" Target="styles.xml"/><Relationship Id="rId6" Type="http://schemas.openxmlformats.org/officeDocument/2006/relationships/hyperlink" Target="https://gitlab.inf.unibz.it/Rachel.FantiCoelhoLima/intelligent-lane-detection-in-low-cost-devices/-/blob/main/model_ultra_variants/ultra_tf_grid/train_ultra_tf.ipynb?ref_type=heads" TargetMode="External"/><Relationship Id="rId7" Type="http://schemas.openxmlformats.org/officeDocument/2006/relationships/hyperlink" Target="https://azure.microsoft.com/pt-br/pricing/calculator/" TargetMode="External"/><Relationship Id="rId8" Type="http://schemas.openxmlformats.org/officeDocument/2006/relationships/hyperlink" Target="https://calculator.aws/#/addService/ec2-enhan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