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4.9 · 29. října 2026 · plugin ReserveAndPay 0.11.1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r>
        <w:tc>
          <w:tcPr>
            <w:tcW w:type="dxa" w:w="1700"/>
            <w:tcMar>
              <w:top w:type="dxa" w:w="80"/>
              <w:left w:type="dxa" w:w="100"/>
              <w:bottom w:type="dxa" w:w="80"/>
              <w:right w:type="dxa" w:w="100"/>
            </w:tcMar>
          </w:tcPr>
          <w:p>
            <w:r>
              <w:rPr>
                <w:b w:val="false"/>
                <w:bCs w:val="false"/>
              </w:rPr>
              <w:t>4.9 · 29. 10. 2026</w:t>
            </w:r>
          </w:p>
        </w:tc>
        <w:tc>
          <w:tcPr>
            <w:tcW w:type="dxa" w:w="1500"/>
            <w:tcMar>
              <w:top w:type="dxa" w:w="80"/>
              <w:left w:type="dxa" w:w="100"/>
              <w:bottom w:type="dxa" w:w="80"/>
              <w:right w:type="dxa" w:w="100"/>
            </w:tcMar>
          </w:tcPr>
          <w:p>
            <w:r>
              <w:rPr>
                <w:b w:val="false"/>
                <w:bCs w:val="false"/>
              </w:rPr>
              <w:t>0.11.1</w:t>
            </w:r>
          </w:p>
        </w:tc>
        <w:tc>
          <w:tcPr>
            <w:tcW w:type="dxa" w:w="6200"/>
            <w:tcMar>
              <w:top w:type="dxa" w:w="80"/>
              <w:left w:type="dxa" w:w="100"/>
              <w:bottom w:type="dxa" w:w="80"/>
              <w:right w:type="dxa" w:w="100"/>
            </w:tcMar>
          </w:tcPr>
          <w:p>
            <w:r>
              <w:rPr>
                <w:b w:val="false"/>
                <w:bCs w:val="false"/>
              </w:rPr>
              <w:t>Sada změn 38: externí rezervace – volba „Zobrazit celkovou kapacitu“ (Kapacita: N míst, bez volných míst). Upravena kap. 3.11.</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Volitelně „Zobrazit celkovou kapacitu“ (u akce / služby, od verze 0.11.1): na webu se ukáže „Kapacita: N míst“ z pole Kapacita (ve výpisu, detailu akce, rezervační kartě a výběru termínů služby), volná místa dál ne; pole Kapacita je pak povinné. Ve Statistice se kapacita externího termínu ukáže, do součtů a obsazenosti se nezapočítá.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