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framePr w:w="13500" w:h="7230" w:x="540" w:y="1080" w:hAnchor="page" w:vAnchor="page" w:wrap="around"/>
      </w:pPr>
      <w:r>
        <w:drawing>
          <wp:inline distT="0" distB="0" distL="0" distR="0">
            <wp:extent cx="8572500" cy="4591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framePr w:w="13500" w:h="270" w:x="540" w:y="8310" w:hAnchor="page" w:vAnchor="page" w:wrap="around"/>
        <w:jc w:val="center"/>
      </w:pPr>
      <w:r>
        <w:rPr>
          <w:i/>
          <w:iCs/>
          <w:color w:val="64748B"/>
          <w:sz w:val="14"/>
          <w:szCs w:val="14"/>
        </w:rPr>
        <w:t xml:space="preserve">Gráfico de sensores</w:t>
      </w:r>
    </w:p>
    <w:sectPr>
      <w:headerReference w:type="default" r:id="rId7"/>
      <w:footerReference w:type="default" r:id="rId8"/>
      <w:type w:val="nextPage"/>
      <w:pgSz w:w="11906" w:h="16838" w:orient="portrait"/>
      <w:pgMar w:top="870" w:right="0" w:bottom="720" w:left="0" w:header="225" w:footer="225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826"/>
      </w:tabs>
    </w:pPr>
    <w:r>
      <w:rPr>
        <w:rFonts w:ascii="Arial Black" w:cs="Arial Black" w:eastAsia="Arial Black" w:hAnsi="Arial Black"/>
        <w:b/>
        <w:bCs/>
        <w:color w:val="595959"/>
        <w:sz w:val="14"/>
        <w:szCs w:val="14"/>
      </w:rPr>
      <w:t xml:space="preserve">BEEMETRY</w:t>
    </w:r>
    <w:r>
      <w:t xml:space="preserve">	</w:t>
    </w:r>
    <w:r>
      <w:rPr>
        <w:rFonts w:ascii="Arial Black" w:cs="Arial Black" w:eastAsia="Arial Black" w:hAnsi="Arial Black"/>
        <w:b/>
        <w:bCs/>
        <w:color w:val="595959"/>
        <w:sz w:val="14"/>
        <w:szCs w:val="14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 Black" w:cs="Arial Black" w:eastAsia="Arial Black" w:hAnsi="Arial Black"/>
        <w:b/>
        <w:bCs/>
        <w:color w:val="595959"/>
        <w:sz w:val="14"/>
        <w:szCs w:val="14"/>
      </w:rPr>
      <w:t xml:space="preserve">ALPAYANA  •  UNIDAD PRINCIPAL  •  L 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0738f661be915d720865565a5fa92a9bc1b406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Técnico</dc:title>
  <dc:creator>Beemetry Mining Platform</dc:creator>
  <cp:lastModifiedBy>Un-named</cp:lastModifiedBy>
  <cp:revision>1</cp:revision>
  <dcterms:created xsi:type="dcterms:W3CDTF">2026-08-30T09:24:37.106Z</dcterms:created>
  <dcterms:modified xsi:type="dcterms:W3CDTF">2026-08-30T09:24:37.106Z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eemetry_SourceDocument_Count">
    <vt:lpwstr>1</vt:lpwstr>
  </property>
  <property fmtid="{D5CDD505-2E9C-101B-9397-08002B2CF9AE}" pid="3" name="Beemetry_SourceDocument_1">
    <vt:lpwstr>{"document_id":"rep_2026_01","pages":[{"page_number":1,"elements":[{"id":"header-1","type":"header","x":36,"y":10,"width":721.700787411,"height":40,"zIndex":0,"locked":true,"props":{"showLogo":true,"tenantId":""},"border":{"enabled":false,"width":1,"style":"solid","color":"#a9b8d3"}},{"id":"footer-1","type":"footer","x":36,"y":1080.5196850527,"width":721.700787411,"height":30,"zIndex":1,"locked":true,"props":{"showPageNumber":true},"border":{"enabled":false,"width":1,"style":"solid","color":"#a9b8d3"}},{"id":"sensor_multi_chart-1-1788081757416-2","type":"sensor_multi_chart","x":36,"y":72,"width":900,"height":500,"zIndex":2,"locked":false,"wrapMode":"square","props":{"title":"Gráfico de sensores","sensorType":"temperature","selections":[{"sensorId":"021a3372-31ec-45ff-a6c2-e354f0b14dd7","code":"EM-01-TEMP","name":"Estación Meteorológica EM-01 (Temperatura)","unit":"°C","deviceKey":"EM-01","zoneId":6,"zoneName":"Nor-Este","lat":-9.5117,"lng":-77.02449999999999},{"sensorId":"36b06a01-a4bb-4bb9-98cb-5223c77fcb3e","code":"EM-02-TEMP","name":"Estación Meteorológica EM-02 (Temperatura Campamento)","unit":"°C","deviceKey":"EM-02","zoneId":6,"zoneName":"Nor-Este","lat":-9.5207,"lng":-77.0375}],"chartType":"line","from":"2026-07-31T09:23:27.433Z","to":"2026-08-30T09:23:27.433Z","chartTypes":["line","barh","radar","pie"],"comboConfig":{}},"border":{"enabled":true,"width":1,"style":"solid","color":"#a9b8d3"}}]}],"meta":{"author":"AGM Solutions","version":3,"updatedAt":"2026-08-30T09:23:30.263Z","layoutMode":"document"}}</vt:lpwstr>
  </property>
</Properties>
</file>