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/>
        <w:jc w:val="left"/>
      </w:pPr>
      <w:r>
        <w:rPr>
          <w:rFonts w:ascii="Segoe UI" w:hAnsi="Segoe UI"/>
          <w:b w:val="0"/>
          <w:i w:val="0"/>
          <w:color w:val="666666"/>
          <w:sz w:val="22"/>
        </w:rPr>
        <w:t>Se busca:</w:t>
      </w:r>
    </w:p>
    <w:p>
      <w:pPr>
        <w:spacing w:before="0" w:after="80"/>
      </w:pPr>
      <w:r>
        <w:rPr>
          <w:rFonts w:ascii="Segoe UI" w:hAnsi="Segoe UI"/>
          <w:b/>
          <w:i w:val="0"/>
          <w:color w:val="1B1B1B"/>
          <w:sz w:val="40"/>
        </w:rPr>
        <w:t>Arquitecto de Datos &amp; Backend Senior</w:t>
      </w:r>
    </w:p>
    <w:p>
      <w:pPr>
        <w:spacing w:before="0" w:after="40"/>
      </w:pPr>
      <w:r>
        <w:rPr>
          <w:rFonts w:ascii="Segoe UI" w:hAnsi="Segoe UI"/>
          <w:b w:val="0"/>
          <w:i w:val="0"/>
          <w:color w:val="666666"/>
          <w:sz w:val="26"/>
        </w:rPr>
        <w:t>Plataforma Industrial de Alto Impacto</w:t>
      </w:r>
    </w:p>
    <w:p>
      <w:pPr>
        <w:spacing w:before="80" w:after="160"/>
        <w:pBdr>
          <w:bottom w:val="single" w:sz="4" w:space="6" w:color="CCCCCC"/>
        </w:pBdr>
      </w:pPr>
      <w:r>
        <w:rPr>
          <w:rFonts w:ascii="Segoe UI" w:hAnsi="Segoe UI"/>
          <w:b w:val="0"/>
          <w:i w:val="0"/>
          <w:color w:val="0066C2"/>
          <w:sz w:val="20"/>
        </w:rPr>
        <w:t>📍 Remoto / Híbrido</w:t>
      </w:r>
      <w:r>
        <w:rPr>
          <w:rFonts w:ascii="Segoe UI" w:hAnsi="Segoe UI"/>
          <w:b w:val="0"/>
          <w:i w:val="0"/>
          <w:color w:val="666666"/>
          <w:sz w:val="20"/>
        </w:rPr>
        <w:t xml:space="preserve">   </w:t>
      </w:r>
      <w:r>
        <w:rPr>
          <w:rFonts w:ascii="Segoe UI" w:hAnsi="Segoe UI"/>
          <w:b w:val="0"/>
          <w:i w:val="0"/>
          <w:color w:val="0066C2"/>
          <w:sz w:val="20"/>
        </w:rPr>
        <w:t>⏱ Full Time</w:t>
      </w:r>
      <w:r>
        <w:rPr>
          <w:rFonts w:ascii="Segoe UI" w:hAnsi="Segoe UI"/>
          <w:b w:val="0"/>
          <w:i w:val="0"/>
          <w:color w:val="666666"/>
          <w:sz w:val="20"/>
        </w:rPr>
        <w:t xml:space="preserve">   </w:t>
      </w:r>
      <w:r>
        <w:rPr>
          <w:rFonts w:ascii="Segoe UI" w:hAnsi="Segoe UI"/>
          <w:b w:val="0"/>
          <w:i w:val="0"/>
          <w:color w:val="0066C2"/>
          <w:sz w:val="20"/>
        </w:rPr>
        <w:t>📄 6 meses renovable</w:t>
      </w:r>
      <w:r>
        <w:rPr>
          <w:rFonts w:ascii="Segoe UI" w:hAnsi="Segoe UI"/>
          <w:b w:val="0"/>
          <w:i w:val="0"/>
          <w:color w:val="666666"/>
          <w:sz w:val="20"/>
        </w:rPr>
        <w:t xml:space="preserve">   </w:t>
      </w:r>
      <w:r>
        <w:rPr>
          <w:rFonts w:ascii="Segoe UI" w:hAnsi="Segoe UI"/>
          <w:b w:val="0"/>
          <w:i w:val="0"/>
          <w:color w:val="0066C2"/>
          <w:sz w:val="20"/>
        </w:rPr>
        <w:t>🚀 Incorporación inmediata</w:t>
      </w:r>
    </w:p>
    <w:p>
      <w:pPr>
        <w:spacing w:before="0" w:after="0"/>
      </w:pPr>
      <w:r>
        <w:rPr>
          <w:rFonts w:ascii="Segoe UI" w:hAnsi="Segoe UI"/>
          <w:b w:val="0"/>
          <w:i w:val="0"/>
          <w:color w:val="1B1B1B"/>
          <w:sz w:val="8"/>
        </w:rPr>
      </w:r>
    </w:p>
    <w:p>
      <w:pPr>
        <w:spacing w:before="120" w:after="80"/>
        <w:jc w:val="both"/>
      </w:pPr>
      <w:r>
        <w:rPr>
          <w:rFonts w:ascii="Segoe UI" w:hAnsi="Segoe UI"/>
          <w:b w:val="0"/>
          <w:i w:val="0"/>
          <w:color w:val="1B1B1B"/>
          <w:sz w:val="22"/>
        </w:rPr>
        <w:t xml:space="preserve">Organización del sector industrial convoca a un profesional </w:t>
      </w:r>
      <w:r>
        <w:rPr>
          <w:rFonts w:ascii="Segoe UI" w:hAnsi="Segoe UI"/>
          <w:b/>
          <w:i w:val="0"/>
          <w:color w:val="1B1B1B"/>
          <w:sz w:val="22"/>
        </w:rPr>
        <w:t>Senior</w:t>
      </w:r>
      <w:r>
        <w:rPr>
          <w:rFonts w:ascii="Segoe UI" w:hAnsi="Segoe UI"/>
          <w:b w:val="0"/>
          <w:i w:val="0"/>
          <w:color w:val="1B1B1B"/>
          <w:sz w:val="22"/>
        </w:rPr>
        <w:t xml:space="preserve"> para liderar la capa de datos, persistencia y servicios backend de una plataforma web enterprise de monitoreo operativo, reportabilidad técnica y gestión documental avanzada.</w:t>
      </w:r>
    </w:p>
    <w:p>
      <w:pPr>
        <w:spacing w:before="0" w:after="200"/>
        <w:jc w:val="both"/>
      </w:pPr>
      <w:r>
        <w:rPr>
          <w:rFonts w:ascii="Segoe UI" w:hAnsi="Segoe UI"/>
          <w:b w:val="0"/>
          <w:i/>
          <w:color w:val="666666"/>
          <w:sz w:val="22"/>
        </w:rPr>
        <w:t>¿Te apasionan la arquitectura de datos, la continuidad operativa y la trazabilidad en entornos con conectividad limitada? Esta es tu oportunidad de liderar un proyecto de transformación digital de alto impacto en la región.</w:t>
      </w:r>
    </w:p>
    <w:p>
      <w:pPr>
        <w:spacing w:before="280" w:after="80"/>
        <w:pBdr>
          <w:bottom w:val="single" w:sz="6" w:space="6" w:color="0066C2"/>
        </w:pBdr>
      </w:pPr>
      <w:r>
        <w:rPr>
          <w:rFonts w:ascii="Segoe UI" w:hAnsi="Segoe UI"/>
          <w:b w:val="0"/>
          <w:i w:val="0"/>
          <w:color w:val="0066C2"/>
          <w:sz w:val="24"/>
        </w:rPr>
        <w:t xml:space="preserve">🎯 </w:t>
      </w:r>
      <w:r>
        <w:rPr>
          <w:rFonts w:ascii="Segoe UI" w:hAnsi="Segoe UI"/>
          <w:b/>
          <w:i w:val="0"/>
          <w:color w:val="0066C2"/>
          <w:sz w:val="24"/>
        </w:rPr>
        <w:t>TU MISIÓN</w:t>
      </w:r>
    </w:p>
    <w:p>
      <w:pPr>
        <w:spacing w:before="80" w:after="200"/>
        <w:jc w:val="both"/>
      </w:pPr>
      <w:r>
        <w:rPr>
          <w:rFonts w:ascii="Segoe UI" w:hAnsi="Segoe UI"/>
          <w:b w:val="0"/>
          <w:i w:val="0"/>
          <w:color w:val="1B1B1B"/>
          <w:sz w:val="22"/>
        </w:rPr>
        <w:t>Garantizar que la arquitectura de datos y los servicios de núcleo soporten de forma confiable: informes técnicos estructurados, telemetría operativa de alta frecuencia, auditoría completa de acciones, operación offline con sincronización controlada e integración segura con los sistemas existentes de planta.</w:t>
      </w:r>
    </w:p>
    <w:p>
      <w:pPr>
        <w:spacing w:before="280" w:after="80"/>
        <w:pBdr>
          <w:bottom w:val="single" w:sz="6" w:space="6" w:color="0066C2"/>
        </w:pBdr>
      </w:pPr>
      <w:r>
        <w:rPr>
          <w:rFonts w:ascii="Segoe UI" w:hAnsi="Segoe UI"/>
          <w:b w:val="0"/>
          <w:i w:val="0"/>
          <w:color w:val="0066C2"/>
          <w:sz w:val="24"/>
        </w:rPr>
        <w:t xml:space="preserve">🔧 </w:t>
      </w:r>
      <w:r>
        <w:rPr>
          <w:rFonts w:ascii="Segoe UI" w:hAnsi="Segoe UI"/>
          <w:b/>
          <w:i w:val="0"/>
          <w:color w:val="0066C2"/>
          <w:sz w:val="24"/>
        </w:rPr>
        <w:t>LO QUE HARÁS EN TU DÍA A DÍA</w:t>
      </w:r>
    </w:p>
    <w:p>
      <w:pPr>
        <w:spacing w:before="40" w:after="60"/>
        <w:ind w:left="340" w:hanging="340"/>
      </w:pPr>
      <w:r>
        <w:rPr>
          <w:rFonts w:ascii="Segoe UI" w:hAnsi="Segoe UI"/>
          <w:color w:val="0066C2"/>
          <w:sz w:val="22"/>
        </w:rPr>
        <w:t xml:space="preserve">◆  </w:t>
      </w:r>
      <w:r>
        <w:rPr>
          <w:rFonts w:ascii="Segoe UI" w:hAnsi="Segoe UI"/>
          <w:b w:val="0"/>
          <w:i w:val="0"/>
          <w:color w:val="1B1B1B"/>
          <w:sz w:val="22"/>
        </w:rPr>
        <w:t xml:space="preserve">Diseñar e implementar modelos de datos transaccionales, documentales y de </w:t>
      </w:r>
      <w:r>
        <w:rPr>
          <w:rFonts w:ascii="Segoe UI" w:hAnsi="Segoe UI"/>
          <w:b/>
          <w:i w:val="0"/>
          <w:color w:val="1B1B1B"/>
          <w:sz w:val="22"/>
        </w:rPr>
        <w:t>series temporales</w:t>
      </w:r>
      <w:r>
        <w:rPr>
          <w:rFonts w:ascii="Segoe UI" w:hAnsi="Segoe UI"/>
          <w:b w:val="0"/>
          <w:i w:val="0"/>
          <w:color w:val="1B1B1B"/>
          <w:sz w:val="22"/>
        </w:rPr>
        <w:t xml:space="preserve"> con soporte multi-empresa, auditoría y políticas de retención.</w:t>
      </w:r>
    </w:p>
    <w:p>
      <w:pPr>
        <w:spacing w:before="40" w:after="60"/>
        <w:ind w:left="340" w:hanging="340"/>
      </w:pPr>
      <w:r>
        <w:rPr>
          <w:rFonts w:ascii="Segoe UI" w:hAnsi="Segoe UI"/>
          <w:color w:val="0066C2"/>
          <w:sz w:val="22"/>
        </w:rPr>
        <w:t xml:space="preserve">◆  </w:t>
      </w:r>
      <w:r>
        <w:rPr>
          <w:rFonts w:ascii="Segoe UI" w:hAnsi="Segoe UI"/>
          <w:b w:val="0"/>
          <w:i w:val="0"/>
          <w:color w:val="1B1B1B"/>
          <w:sz w:val="22"/>
        </w:rPr>
        <w:t xml:space="preserve">Desarrollar y mantener servicios backend de </w:t>
      </w:r>
      <w:r>
        <w:rPr>
          <w:rFonts w:ascii="Segoe UI" w:hAnsi="Segoe UI"/>
          <w:b/>
          <w:i w:val="0"/>
          <w:color w:val="1B1B1B"/>
          <w:sz w:val="22"/>
        </w:rPr>
        <w:t>alto rendimiento</w:t>
      </w:r>
      <w:r>
        <w:rPr>
          <w:rFonts w:ascii="Segoe UI" w:hAnsi="Segoe UI"/>
          <w:b w:val="0"/>
          <w:i w:val="0"/>
          <w:color w:val="1B1B1B"/>
          <w:sz w:val="22"/>
        </w:rPr>
        <w:t>: APIs REST, canales de comunicación en tiempo real y autoservicio documental.</w:t>
      </w:r>
    </w:p>
    <w:p>
      <w:pPr>
        <w:spacing w:before="40" w:after="60"/>
        <w:ind w:left="340" w:hanging="340"/>
      </w:pPr>
      <w:r>
        <w:rPr>
          <w:rFonts w:ascii="Segoe UI" w:hAnsi="Segoe UI"/>
          <w:color w:val="0066C2"/>
          <w:sz w:val="22"/>
        </w:rPr>
        <w:t xml:space="preserve">◆  </w:t>
      </w:r>
      <w:r>
        <w:rPr>
          <w:rFonts w:ascii="Segoe UI" w:hAnsi="Segoe UI"/>
          <w:b w:val="0"/>
          <w:i w:val="0"/>
          <w:color w:val="1B1B1B"/>
          <w:sz w:val="22"/>
        </w:rPr>
        <w:t xml:space="preserve">Construir pipelines </w:t>
      </w:r>
      <w:r>
        <w:rPr>
          <w:rFonts w:ascii="Segoe UI" w:hAnsi="Segoe UI"/>
          <w:b/>
          <w:i w:val="0"/>
          <w:color w:val="1B1B1B"/>
          <w:sz w:val="22"/>
        </w:rPr>
        <w:t>ETL/ELT</w:t>
      </w:r>
      <w:r>
        <w:rPr>
          <w:rFonts w:ascii="Segoe UI" w:hAnsi="Segoe UI"/>
          <w:b w:val="0"/>
          <w:i w:val="0"/>
          <w:color w:val="1B1B1B"/>
          <w:sz w:val="22"/>
        </w:rPr>
        <w:t xml:space="preserve"> e integraciones con fuentes legacy e IoT/industrial, garantizando idempotencia y monitoreo de rezagos.</w:t>
      </w:r>
    </w:p>
    <w:p>
      <w:pPr>
        <w:spacing w:before="40" w:after="60"/>
        <w:ind w:left="340" w:hanging="340"/>
      </w:pPr>
      <w:r>
        <w:rPr>
          <w:rFonts w:ascii="Segoe UI" w:hAnsi="Segoe UI"/>
          <w:color w:val="0066C2"/>
          <w:sz w:val="22"/>
        </w:rPr>
        <w:t xml:space="preserve">◆  </w:t>
      </w:r>
      <w:r>
        <w:rPr>
          <w:rFonts w:ascii="Segoe UI" w:hAnsi="Segoe UI"/>
          <w:b w:val="0"/>
          <w:i w:val="0"/>
          <w:color w:val="1B1B1B"/>
          <w:sz w:val="22"/>
        </w:rPr>
        <w:t>Diseñar estrategias de persistencia local, colas de cambios pendientes y mecanismos de reconciliación al restablecer la conectividad.</w:t>
      </w:r>
    </w:p>
    <w:p>
      <w:pPr>
        <w:spacing w:before="40" w:after="60"/>
        <w:ind w:left="340" w:hanging="340"/>
      </w:pPr>
      <w:r>
        <w:rPr>
          <w:rFonts w:ascii="Segoe UI" w:hAnsi="Segoe UI"/>
          <w:color w:val="0066C2"/>
          <w:sz w:val="22"/>
        </w:rPr>
        <w:t xml:space="preserve">◆  </w:t>
      </w:r>
      <w:r>
        <w:rPr>
          <w:rFonts w:ascii="Segoe UI" w:hAnsi="Segoe UI"/>
          <w:b w:val="0"/>
          <w:i w:val="0"/>
          <w:color w:val="1B1B1B"/>
          <w:sz w:val="22"/>
        </w:rPr>
        <w:t xml:space="preserve">Administrar entornos </w:t>
      </w:r>
      <w:r>
        <w:rPr>
          <w:rFonts w:ascii="Segoe UI" w:hAnsi="Segoe UI"/>
          <w:b/>
          <w:i w:val="0"/>
          <w:color w:val="1B1B1B"/>
          <w:sz w:val="22"/>
        </w:rPr>
        <w:t>Linux y contenedores</w:t>
      </w:r>
      <w:r>
        <w:rPr>
          <w:rFonts w:ascii="Segoe UI" w:hAnsi="Segoe UI"/>
          <w:b w:val="0"/>
          <w:i w:val="0"/>
          <w:color w:val="1B1B1B"/>
          <w:sz w:val="22"/>
        </w:rPr>
        <w:t>: backups probados, planes de recuperación ante desastres y migraciones de esquema versionadas.</w:t>
      </w:r>
    </w:p>
    <w:p>
      <w:pPr>
        <w:spacing w:before="40" w:after="60"/>
        <w:ind w:left="340" w:hanging="340"/>
      </w:pPr>
      <w:r>
        <w:rPr>
          <w:rFonts w:ascii="Segoe UI" w:hAnsi="Segoe UI"/>
          <w:color w:val="0066C2"/>
          <w:sz w:val="22"/>
        </w:rPr>
        <w:t xml:space="preserve">◆  </w:t>
      </w:r>
      <w:r>
        <w:rPr>
          <w:rFonts w:ascii="Segoe UI" w:hAnsi="Segoe UI"/>
          <w:b w:val="0"/>
          <w:i w:val="0"/>
          <w:color w:val="1B1B1B"/>
          <w:sz w:val="22"/>
        </w:rPr>
        <w:t xml:space="preserve">Aplicar controles de seguridad: </w:t>
      </w:r>
      <w:r>
        <w:rPr>
          <w:rFonts w:ascii="Segoe UI" w:hAnsi="Segoe UI"/>
          <w:b/>
          <w:i w:val="0"/>
          <w:color w:val="1B1B1B"/>
          <w:sz w:val="22"/>
        </w:rPr>
        <w:t>Row-Level Security</w:t>
      </w:r>
      <w:r>
        <w:rPr>
          <w:rFonts w:ascii="Segoe UI" w:hAnsi="Segoe UI"/>
          <w:b w:val="0"/>
          <w:i w:val="0"/>
          <w:color w:val="1B1B1B"/>
          <w:sz w:val="22"/>
        </w:rPr>
        <w:t>, cifrado en tránsito y en reposo, bitácoras inmutables y cumplimiento normativo.</w:t>
      </w:r>
    </w:p>
    <w:p>
      <w:pPr>
        <w:spacing w:before="40" w:after="60"/>
        <w:ind w:left="340" w:hanging="340"/>
      </w:pPr>
      <w:r>
        <w:rPr>
          <w:rFonts w:ascii="Segoe UI" w:hAnsi="Segoe UI"/>
          <w:color w:val="0066C2"/>
          <w:sz w:val="22"/>
        </w:rPr>
        <w:t xml:space="preserve">◆  </w:t>
      </w:r>
      <w:r>
        <w:rPr>
          <w:rFonts w:ascii="Segoe UI" w:hAnsi="Segoe UI"/>
          <w:b w:val="0"/>
          <w:i w:val="0"/>
          <w:color w:val="1B1B1B"/>
          <w:sz w:val="22"/>
        </w:rPr>
        <w:t>Definir estándares de arquitectura de datos; guiar y asesorar a equipos de desarrollo, QA y PMO.</w:t>
      </w:r>
    </w:p>
    <w:p>
      <w:pPr>
        <w:spacing w:before="40" w:after="60"/>
        <w:ind w:left="340" w:hanging="340"/>
      </w:pPr>
      <w:r>
        <w:rPr>
          <w:rFonts w:ascii="Segoe UI" w:hAnsi="Segoe UI"/>
          <w:color w:val="0066C2"/>
          <w:sz w:val="22"/>
        </w:rPr>
        <w:t xml:space="preserve">◆  </w:t>
      </w:r>
      <w:r>
        <w:rPr>
          <w:rFonts w:ascii="Segoe UI" w:hAnsi="Segoe UI"/>
          <w:b w:val="0"/>
          <w:i w:val="0"/>
          <w:color w:val="1B1B1B"/>
          <w:sz w:val="22"/>
        </w:rPr>
        <w:t>Colaborar en contratos de integración con frontend, revisiones de carga y documentación operativa.</w:t>
      </w:r>
    </w:p>
    <w:p>
      <w:pPr>
        <w:spacing w:before="40" w:after="60"/>
        <w:ind w:left="340" w:hanging="340"/>
      </w:pPr>
      <w:r>
        <w:rPr>
          <w:rFonts w:ascii="Segoe UI" w:hAnsi="Segoe UI"/>
          <w:color w:val="0066C2"/>
          <w:sz w:val="22"/>
        </w:rPr>
        <w:t xml:space="preserve">◆  </w:t>
      </w:r>
      <w:r>
        <w:rPr>
          <w:rFonts w:ascii="Segoe UI" w:hAnsi="Segoe UI"/>
          <w:b w:val="0"/>
          <w:i w:val="0"/>
          <w:color w:val="1B1B1B"/>
          <w:sz w:val="22"/>
        </w:rPr>
        <w:t xml:space="preserve">Participar en metodología ágil con </w:t>
      </w:r>
      <w:r>
        <w:rPr>
          <w:rFonts w:ascii="Segoe UI" w:hAnsi="Segoe UI"/>
          <w:b/>
          <w:i w:val="0"/>
          <w:color w:val="1B1B1B"/>
          <w:sz w:val="22"/>
        </w:rPr>
        <w:t>Git</w:t>
      </w:r>
      <w:r>
        <w:rPr>
          <w:rFonts w:ascii="Segoe UI" w:hAnsi="Segoe UI"/>
          <w:b w:val="0"/>
          <w:i w:val="0"/>
          <w:color w:val="1B1B1B"/>
          <w:sz w:val="22"/>
        </w:rPr>
        <w:t xml:space="preserve"> y herramienta de gestión de proyectos (ClickUp o equivalente).</w:t>
      </w:r>
    </w:p>
    <w:p>
      <w:pPr>
        <w:spacing w:before="0" w:after="0"/>
      </w:pPr>
      <w:r>
        <w:rPr>
          <w:rFonts w:ascii="Segoe UI" w:hAnsi="Segoe UI"/>
          <w:b w:val="0"/>
          <w:i w:val="0"/>
          <w:color w:val="1B1B1B"/>
          <w:sz w:val="8"/>
        </w:rPr>
      </w:r>
    </w:p>
    <w:p>
      <w:pPr>
        <w:spacing w:before="280" w:after="80"/>
        <w:pBdr>
          <w:bottom w:val="single" w:sz="6" w:space="6" w:color="0066C2"/>
        </w:pBdr>
      </w:pPr>
      <w:r>
        <w:rPr>
          <w:rFonts w:ascii="Segoe UI" w:hAnsi="Segoe UI"/>
          <w:b w:val="0"/>
          <w:i w:val="0"/>
          <w:color w:val="C0392B"/>
          <w:sz w:val="24"/>
        </w:rPr>
        <w:t xml:space="preserve">✅ </w:t>
      </w:r>
      <w:r>
        <w:rPr>
          <w:rFonts w:ascii="Segoe UI" w:hAnsi="Segoe UI"/>
          <w:b/>
          <w:i w:val="0"/>
          <w:color w:val="C0392B"/>
          <w:sz w:val="24"/>
        </w:rPr>
        <w:t>REQUISITOS EXCLUYENTES</w:t>
      </w:r>
    </w:p>
    <w:p>
      <w:pPr>
        <w:spacing w:before="40" w:after="80"/>
        <w:shd w:val="clear" w:color="auto" w:fill="FFF0EF"/>
      </w:pPr>
      <w:r>
        <w:rPr>
          <w:rFonts w:ascii="Segoe UI" w:hAnsi="Segoe UI"/>
          <w:b w:val="0"/>
          <w:i/>
          <w:color w:val="C0392B"/>
          <w:sz w:val="20"/>
        </w:rPr>
        <w:t xml:space="preserve">  ⚠  La ausencia de cualquiera de estos puntos descalifica la postulación.</w:t>
      </w:r>
    </w:p>
    <w:p>
      <w:pPr>
        <w:spacing w:before="40" w:after="60"/>
        <w:ind w:left="340" w:hanging="340"/>
      </w:pPr>
      <w:r>
        <w:rPr>
          <w:rFonts w:ascii="Segoe UI" w:hAnsi="Segoe UI"/>
          <w:color w:val="C0392B"/>
          <w:sz w:val="22"/>
        </w:rPr>
        <w:t xml:space="preserve">▸  </w:t>
      </w:r>
      <w:r>
        <w:rPr>
          <w:rFonts w:ascii="Segoe UI" w:hAnsi="Segoe UI"/>
          <w:b/>
          <w:i w:val="0"/>
          <w:color w:val="1B1B1B"/>
          <w:sz w:val="22"/>
        </w:rPr>
        <w:t>8+ años</w:t>
      </w:r>
      <w:r>
        <w:rPr>
          <w:rFonts w:ascii="Segoe UI" w:hAnsi="Segoe UI"/>
          <w:b w:val="0"/>
          <w:i w:val="0"/>
          <w:color w:val="1B1B1B"/>
          <w:sz w:val="22"/>
        </w:rPr>
        <w:t xml:space="preserve"> de experiencia en backend y arquitectura de datos; mínimo </w:t>
      </w:r>
      <w:r>
        <w:rPr>
          <w:rFonts w:ascii="Segoe UI" w:hAnsi="Segoe UI"/>
          <w:b/>
          <w:i w:val="0"/>
          <w:color w:val="1B1B1B"/>
          <w:sz w:val="22"/>
        </w:rPr>
        <w:t>5 años</w:t>
      </w:r>
      <w:r>
        <w:rPr>
          <w:rFonts w:ascii="Segoe UI" w:hAnsi="Segoe UI"/>
          <w:b w:val="0"/>
          <w:i w:val="0"/>
          <w:color w:val="1B1B1B"/>
          <w:sz w:val="22"/>
        </w:rPr>
        <w:t xml:space="preserve"> con motor relacional en producción.</w:t>
      </w:r>
    </w:p>
    <w:p>
      <w:pPr>
        <w:spacing w:before="40" w:after="60"/>
        <w:ind w:left="340" w:hanging="340"/>
      </w:pPr>
      <w:r>
        <w:rPr>
          <w:rFonts w:ascii="Segoe UI" w:hAnsi="Segoe UI"/>
          <w:color w:val="C0392B"/>
          <w:sz w:val="22"/>
        </w:rPr>
        <w:t xml:space="preserve">▸  </w:t>
      </w:r>
      <w:r>
        <w:rPr>
          <w:rFonts w:ascii="Segoe UI" w:hAnsi="Segoe UI"/>
          <w:b/>
          <w:i w:val="0"/>
          <w:color w:val="1B1B1B"/>
          <w:sz w:val="22"/>
        </w:rPr>
        <w:t>Dominio avanzado de PostgreSQL:</w:t>
      </w:r>
      <w:r>
        <w:rPr>
          <w:rFonts w:ascii="Segoe UI" w:hAnsi="Segoe UI"/>
          <w:b w:val="0"/>
          <w:i w:val="0"/>
          <w:color w:val="1B1B1B"/>
          <w:sz w:val="22"/>
        </w:rPr>
        <w:t xml:space="preserve"> modelado relacional y documental (JSON/JSONB), partición, índices avanzados, replicación, backup/restore y tuning.</w:t>
      </w:r>
    </w:p>
    <w:p>
      <w:pPr>
        <w:spacing w:before="40" w:after="60"/>
        <w:ind w:left="340" w:hanging="340"/>
      </w:pPr>
      <w:r>
        <w:rPr>
          <w:rFonts w:ascii="Segoe UI" w:hAnsi="Segoe UI"/>
          <w:color w:val="C0392B"/>
          <w:sz w:val="22"/>
        </w:rPr>
        <w:t xml:space="preserve">▸  </w:t>
      </w:r>
      <w:r>
        <w:rPr>
          <w:rFonts w:ascii="Segoe UI" w:hAnsi="Segoe UI"/>
          <w:b w:val="0"/>
          <w:i w:val="0"/>
          <w:color w:val="1B1B1B"/>
          <w:sz w:val="22"/>
        </w:rPr>
        <w:t xml:space="preserve">Servicios backend de </w:t>
      </w:r>
      <w:r>
        <w:rPr>
          <w:rFonts w:ascii="Segoe UI" w:hAnsi="Segoe UI"/>
          <w:b/>
          <w:i w:val="0"/>
          <w:color w:val="1B1B1B"/>
          <w:sz w:val="22"/>
        </w:rPr>
        <w:t>alto rendimiento</w:t>
      </w:r>
      <w:r>
        <w:rPr>
          <w:rFonts w:ascii="Segoe UI" w:hAnsi="Segoe UI"/>
          <w:b w:val="0"/>
          <w:i w:val="0"/>
          <w:color w:val="1B1B1B"/>
          <w:sz w:val="22"/>
        </w:rPr>
        <w:t>, APIs REST y comunicación en tiempo real (WebSockets, SSE o equivalente).</w:t>
      </w:r>
    </w:p>
    <w:p>
      <w:pPr>
        <w:spacing w:before="40" w:after="60"/>
        <w:ind w:left="340" w:hanging="340"/>
      </w:pPr>
      <w:r>
        <w:rPr>
          <w:rFonts w:ascii="Segoe UI" w:hAnsi="Segoe UI"/>
          <w:color w:val="C0392B"/>
          <w:sz w:val="22"/>
        </w:rPr>
        <w:t xml:space="preserve">▸  </w:t>
      </w:r>
      <w:r>
        <w:rPr>
          <w:rFonts w:ascii="Segoe UI" w:hAnsi="Segoe UI"/>
          <w:b/>
          <w:i w:val="0"/>
          <w:color w:val="1B1B1B"/>
          <w:sz w:val="22"/>
        </w:rPr>
        <w:t>Trazabilidad forense, auditoría de acciones y gobierno de datos</w:t>
      </w:r>
      <w:r>
        <w:rPr>
          <w:rFonts w:ascii="Segoe UI" w:hAnsi="Segoe UI"/>
          <w:b w:val="0"/>
          <w:i w:val="0"/>
          <w:color w:val="1B1B1B"/>
          <w:sz w:val="22"/>
        </w:rPr>
        <w:t xml:space="preserve"> alineado a estándares de Industria 4.0/5.0.</w:t>
      </w:r>
    </w:p>
    <w:p>
      <w:pPr>
        <w:spacing w:before="40" w:after="60"/>
        <w:ind w:left="340" w:hanging="340"/>
      </w:pPr>
      <w:r>
        <w:rPr>
          <w:rFonts w:ascii="Segoe UI" w:hAnsi="Segoe UI"/>
          <w:color w:val="C0392B"/>
          <w:sz w:val="22"/>
        </w:rPr>
        <w:t xml:space="preserve">▸  </w:t>
      </w:r>
      <w:r>
        <w:rPr>
          <w:rFonts w:ascii="Segoe UI" w:hAnsi="Segoe UI"/>
          <w:b w:val="0"/>
          <w:i w:val="0"/>
          <w:color w:val="1B1B1B"/>
          <w:sz w:val="22"/>
        </w:rPr>
        <w:t xml:space="preserve">Pipelines </w:t>
      </w:r>
      <w:r>
        <w:rPr>
          <w:rFonts w:ascii="Segoe UI" w:hAnsi="Segoe UI"/>
          <w:b/>
          <w:i w:val="0"/>
          <w:color w:val="1B1B1B"/>
          <w:sz w:val="22"/>
        </w:rPr>
        <w:t>ETL/ELT</w:t>
      </w:r>
      <w:r>
        <w:rPr>
          <w:rFonts w:ascii="Segoe UI" w:hAnsi="Segoe UI"/>
          <w:b w:val="0"/>
          <w:i w:val="0"/>
          <w:color w:val="1B1B1B"/>
          <w:sz w:val="22"/>
        </w:rPr>
        <w:t>, integración con sistemas externos (legacy e IoT) y sincronización incremental controlada.</w:t>
      </w:r>
    </w:p>
    <w:p>
      <w:pPr>
        <w:spacing w:before="40" w:after="60"/>
        <w:ind w:left="340" w:hanging="340"/>
      </w:pPr>
      <w:r>
        <w:rPr>
          <w:rFonts w:ascii="Segoe UI" w:hAnsi="Segoe UI"/>
          <w:color w:val="C0392B"/>
          <w:sz w:val="22"/>
        </w:rPr>
        <w:t xml:space="preserve">▸  </w:t>
      </w:r>
      <w:r>
        <w:rPr>
          <w:rFonts w:ascii="Segoe UI" w:hAnsi="Segoe UI"/>
          <w:b w:val="0"/>
          <w:i w:val="0"/>
          <w:color w:val="1B1B1B"/>
          <w:sz w:val="22"/>
        </w:rPr>
        <w:t xml:space="preserve">Seguridad en datos: </w:t>
      </w:r>
      <w:r>
        <w:rPr>
          <w:rFonts w:ascii="Segoe UI" w:hAnsi="Segoe UI"/>
          <w:b/>
          <w:i w:val="0"/>
          <w:color w:val="1B1B1B"/>
          <w:sz w:val="22"/>
        </w:rPr>
        <w:t>RBAC, cifrado, OWASP</w:t>
      </w:r>
      <w:r>
        <w:rPr>
          <w:rFonts w:ascii="Segoe UI" w:hAnsi="Segoe UI"/>
          <w:b w:val="0"/>
          <w:i w:val="0"/>
          <w:color w:val="1B1B1B"/>
          <w:sz w:val="22"/>
        </w:rPr>
        <w:t xml:space="preserve"> aplicado a APIs y accesos, hardening de bases de datos.</w:t>
      </w:r>
    </w:p>
    <w:p>
      <w:pPr>
        <w:spacing w:before="40" w:after="60"/>
        <w:ind w:left="340" w:hanging="340"/>
      </w:pPr>
      <w:r>
        <w:rPr>
          <w:rFonts w:ascii="Segoe UI" w:hAnsi="Segoe UI"/>
          <w:color w:val="C0392B"/>
          <w:sz w:val="22"/>
        </w:rPr>
        <w:t xml:space="preserve">▸  </w:t>
      </w:r>
      <w:r>
        <w:rPr>
          <w:rFonts w:ascii="Segoe UI" w:hAnsi="Segoe UI"/>
          <w:b w:val="0"/>
          <w:i w:val="0"/>
          <w:color w:val="1B1B1B"/>
          <w:sz w:val="22"/>
        </w:rPr>
        <w:t xml:space="preserve">Operación fluida en </w:t>
      </w:r>
      <w:r>
        <w:rPr>
          <w:rFonts w:ascii="Segoe UI" w:hAnsi="Segoe UI"/>
          <w:b/>
          <w:i w:val="0"/>
          <w:color w:val="1B1B1B"/>
          <w:sz w:val="22"/>
        </w:rPr>
        <w:t>Linux, Docker y entornos productivos con CI/CD.</w:t>
      </w:r>
    </w:p>
    <w:p>
      <w:pPr>
        <w:spacing w:before="40" w:after="60"/>
        <w:ind w:left="340" w:hanging="340"/>
      </w:pPr>
      <w:r>
        <w:rPr>
          <w:rFonts w:ascii="Segoe UI" w:hAnsi="Segoe UI"/>
          <w:color w:val="C0392B"/>
          <w:sz w:val="22"/>
        </w:rPr>
        <w:t xml:space="preserve">▸  </w:t>
      </w:r>
      <w:r>
        <w:rPr>
          <w:rFonts w:ascii="Segoe UI" w:hAnsi="Segoe UI"/>
          <w:b w:val="0"/>
          <w:i w:val="0"/>
          <w:color w:val="1B1B1B"/>
          <w:sz w:val="22"/>
        </w:rPr>
        <w:t xml:space="preserve">Experiencia en </w:t>
      </w:r>
      <w:r>
        <w:rPr>
          <w:rFonts w:ascii="Segoe UI" w:hAnsi="Segoe UI"/>
          <w:b/>
          <w:i w:val="0"/>
          <w:color w:val="1B1B1B"/>
          <w:sz w:val="22"/>
        </w:rPr>
        <w:t>proyectos industriales:</w:t>
      </w:r>
      <w:r>
        <w:rPr>
          <w:rFonts w:ascii="Segoe UI" w:hAnsi="Segoe UI"/>
          <w:b w:val="0"/>
          <w:i w:val="0"/>
          <w:color w:val="1B1B1B"/>
          <w:sz w:val="22"/>
        </w:rPr>
        <w:t xml:space="preserve"> manufactura, energía, utilities, minería o plantas automatizadas.</w:t>
      </w:r>
    </w:p>
    <w:p>
      <w:pPr>
        <w:spacing w:before="40" w:after="60"/>
        <w:ind w:left="340" w:hanging="340"/>
      </w:pPr>
      <w:r>
        <w:rPr>
          <w:rFonts w:ascii="Segoe UI" w:hAnsi="Segoe UI"/>
          <w:color w:val="C0392B"/>
          <w:sz w:val="22"/>
        </w:rPr>
        <w:t xml:space="preserve">▸  </w:t>
      </w:r>
      <w:r>
        <w:rPr>
          <w:rFonts w:ascii="Segoe UI" w:hAnsi="Segoe UI"/>
          <w:b/>
          <w:i w:val="0"/>
          <w:color w:val="1B1B1B"/>
          <w:sz w:val="22"/>
        </w:rPr>
        <w:t>Git y gestión ágil</w:t>
      </w:r>
      <w:r>
        <w:rPr>
          <w:rFonts w:ascii="Segoe UI" w:hAnsi="Segoe UI"/>
          <w:b w:val="0"/>
          <w:i w:val="0"/>
          <w:color w:val="1B1B1B"/>
          <w:sz w:val="22"/>
        </w:rPr>
        <w:t xml:space="preserve"> de proyectos en equipos multidisciplinarios.</w:t>
      </w:r>
    </w:p>
    <w:p>
      <w:pPr>
        <w:spacing w:before="40" w:after="60"/>
        <w:ind w:left="340" w:hanging="340"/>
      </w:pPr>
      <w:r>
        <w:rPr>
          <w:rFonts w:ascii="Segoe UI" w:hAnsi="Segoe UI"/>
          <w:color w:val="C0392B"/>
          <w:sz w:val="22"/>
        </w:rPr>
        <w:t xml:space="preserve">▸  </w:t>
      </w:r>
      <w:r>
        <w:rPr>
          <w:rFonts w:ascii="Segoe UI" w:hAnsi="Segoe UI"/>
          <w:b/>
          <w:i w:val="0"/>
          <w:color w:val="1B1B1B"/>
          <w:sz w:val="22"/>
        </w:rPr>
        <w:t>Español fluido; inglés técnico de lectura</w:t>
      </w:r>
      <w:r>
        <w:rPr>
          <w:rFonts w:ascii="Segoe UI" w:hAnsi="Segoe UI"/>
          <w:b w:val="0"/>
          <w:i w:val="0"/>
          <w:color w:val="1B1B1B"/>
          <w:sz w:val="22"/>
        </w:rPr>
        <w:t xml:space="preserve"> (documentación, RFCs, whitepapers).</w:t>
      </w:r>
    </w:p>
    <w:p>
      <w:pPr>
        <w:spacing w:before="0" w:after="0"/>
      </w:pPr>
      <w:r>
        <w:rPr>
          <w:rFonts w:ascii="Segoe UI" w:hAnsi="Segoe UI"/>
          <w:b w:val="0"/>
          <w:i w:val="0"/>
          <w:color w:val="1B1B1B"/>
          <w:sz w:val="8"/>
        </w:rPr>
      </w:r>
    </w:p>
    <w:p>
      <w:pPr>
        <w:spacing w:before="280" w:after="80"/>
        <w:pBdr>
          <w:bottom w:val="single" w:sz="6" w:space="6" w:color="0066C2"/>
        </w:pBdr>
      </w:pPr>
      <w:r>
        <w:rPr>
          <w:rFonts w:ascii="Segoe UI" w:hAnsi="Segoe UI"/>
          <w:b w:val="0"/>
          <w:i w:val="0"/>
          <w:color w:val="0066C2"/>
          <w:sz w:val="24"/>
        </w:rPr>
        <w:t xml:space="preserve">⭐ </w:t>
      </w:r>
      <w:r>
        <w:rPr>
          <w:rFonts w:ascii="Segoe UI" w:hAnsi="Segoe UI"/>
          <w:b/>
          <w:i w:val="0"/>
          <w:color w:val="0066C2"/>
          <w:sz w:val="24"/>
        </w:rPr>
        <w:t>REQUISITOS IMPORTANTES</w:t>
      </w:r>
    </w:p>
    <w:p>
      <w:pPr>
        <w:spacing w:before="40" w:after="80"/>
        <w:shd w:val="clear" w:color="auto" w:fill="EEF3F8"/>
      </w:pPr>
      <w:r>
        <w:rPr>
          <w:rFonts w:ascii="Segoe UI" w:hAnsi="Segoe UI"/>
          <w:b w:val="0"/>
          <w:i/>
          <w:color w:val="666666"/>
          <w:sz w:val="20"/>
        </w:rPr>
        <w:t xml:space="preserve">  Alta valoración — marcan la diferencia en la evaluación.</w:t>
      </w:r>
    </w:p>
    <w:p>
      <w:pPr>
        <w:spacing w:before="40" w:after="60"/>
        <w:ind w:left="340" w:hanging="340"/>
      </w:pPr>
      <w:r>
        <w:rPr>
          <w:rFonts w:ascii="Segoe UI" w:hAnsi="Segoe UI"/>
          <w:color w:val="0066C2"/>
          <w:sz w:val="22"/>
        </w:rPr>
        <w:t xml:space="preserve">▸  </w:t>
      </w:r>
      <w:r>
        <w:rPr>
          <w:rFonts w:ascii="Segoe UI" w:hAnsi="Segoe UI"/>
          <w:b w:val="0"/>
          <w:i w:val="0"/>
          <w:color w:val="1B1B1B"/>
          <w:sz w:val="22"/>
        </w:rPr>
        <w:t xml:space="preserve">Diseño de arquitecturas de datos end-to-end con foco en </w:t>
      </w:r>
      <w:r>
        <w:rPr>
          <w:rFonts w:ascii="Segoe UI" w:hAnsi="Segoe UI"/>
          <w:b/>
          <w:i w:val="0"/>
          <w:color w:val="1B1B1B"/>
          <w:sz w:val="22"/>
        </w:rPr>
        <w:t>escalabilidad, resiliencia y seguridad.</w:t>
      </w:r>
    </w:p>
    <w:p>
      <w:pPr>
        <w:spacing w:before="40" w:after="60"/>
        <w:ind w:left="340" w:hanging="340"/>
      </w:pPr>
      <w:r>
        <w:rPr>
          <w:rFonts w:ascii="Segoe UI" w:hAnsi="Segoe UI"/>
          <w:color w:val="0066C2"/>
          <w:sz w:val="22"/>
        </w:rPr>
        <w:t xml:space="preserve">▸  </w:t>
      </w:r>
      <w:r>
        <w:rPr>
          <w:rFonts w:ascii="Segoe UI" w:hAnsi="Segoe UI"/>
          <w:b w:val="0"/>
          <w:i w:val="0"/>
          <w:color w:val="1B1B1B"/>
          <w:sz w:val="22"/>
        </w:rPr>
        <w:t xml:space="preserve">Patrones de arquitectura: </w:t>
      </w:r>
      <w:r>
        <w:rPr>
          <w:rFonts w:ascii="Segoe UI" w:hAnsi="Segoe UI"/>
          <w:b/>
          <w:i w:val="0"/>
          <w:color w:val="1B1B1B"/>
          <w:sz w:val="22"/>
        </w:rPr>
        <w:t>Data Lake, Lakehouse, Data Warehouse,</w:t>
      </w:r>
      <w:r>
        <w:rPr>
          <w:rFonts w:ascii="Segoe UI" w:hAnsi="Segoe UI"/>
          <w:b w:val="0"/>
          <w:i w:val="0"/>
          <w:color w:val="1B1B1B"/>
          <w:sz w:val="22"/>
        </w:rPr>
        <w:t xml:space="preserve"> procesamiento batch y streaming.</w:t>
      </w:r>
    </w:p>
    <w:p>
      <w:pPr>
        <w:spacing w:before="40" w:after="60"/>
        <w:ind w:left="340" w:hanging="340"/>
      </w:pPr>
      <w:r>
        <w:rPr>
          <w:rFonts w:ascii="Segoe UI" w:hAnsi="Segoe UI"/>
          <w:color w:val="0066C2"/>
          <w:sz w:val="22"/>
        </w:rPr>
        <w:t xml:space="preserve">▸  </w:t>
      </w:r>
      <w:r>
        <w:rPr>
          <w:rFonts w:ascii="Segoe UI" w:hAnsi="Segoe UI"/>
          <w:b w:val="0"/>
          <w:i w:val="0"/>
          <w:color w:val="1B1B1B"/>
          <w:sz w:val="22"/>
        </w:rPr>
        <w:t xml:space="preserve">Bases de datos </w:t>
      </w:r>
      <w:r>
        <w:rPr>
          <w:rFonts w:ascii="Segoe UI" w:hAnsi="Segoe UI"/>
          <w:b/>
          <w:i w:val="0"/>
          <w:color w:val="1B1B1B"/>
          <w:sz w:val="22"/>
        </w:rPr>
        <w:t>relacionales</w:t>
      </w:r>
      <w:r>
        <w:rPr>
          <w:rFonts w:ascii="Segoe UI" w:hAnsi="Segoe UI"/>
          <w:b w:val="0"/>
          <w:i w:val="0"/>
          <w:color w:val="1B1B1B"/>
          <w:sz w:val="22"/>
        </w:rPr>
        <w:t xml:space="preserve"> (PostgreSQL, SQL Server, MySQL) </w:t>
      </w:r>
      <w:r>
        <w:rPr>
          <w:rFonts w:ascii="Segoe UI" w:hAnsi="Segoe UI"/>
          <w:b/>
          <w:i w:val="0"/>
          <w:color w:val="1B1B1B"/>
          <w:sz w:val="22"/>
        </w:rPr>
        <w:t>y NoSQL</w:t>
      </w:r>
      <w:r>
        <w:rPr>
          <w:rFonts w:ascii="Segoe UI" w:hAnsi="Segoe UI"/>
          <w:b w:val="0"/>
          <w:i w:val="0"/>
          <w:color w:val="1B1B1B"/>
          <w:sz w:val="22"/>
        </w:rPr>
        <w:t xml:space="preserve"> (MongoDB, Redis), con criterios claros de selección.</w:t>
      </w:r>
    </w:p>
    <w:p>
      <w:pPr>
        <w:spacing w:before="40" w:after="60"/>
        <w:ind w:left="340" w:hanging="340"/>
      </w:pPr>
      <w:r>
        <w:rPr>
          <w:rFonts w:ascii="Segoe UI" w:hAnsi="Segoe UI"/>
          <w:color w:val="0066C2"/>
          <w:sz w:val="22"/>
        </w:rPr>
        <w:t xml:space="preserve">▸  </w:t>
      </w:r>
      <w:r>
        <w:rPr>
          <w:rFonts w:ascii="Segoe UI" w:hAnsi="Segoe UI"/>
          <w:b w:val="0"/>
          <w:i w:val="0"/>
          <w:color w:val="1B1B1B"/>
          <w:sz w:val="22"/>
        </w:rPr>
        <w:t xml:space="preserve">Técnicas de </w:t>
      </w:r>
      <w:r>
        <w:rPr>
          <w:rFonts w:ascii="Segoe UI" w:hAnsi="Segoe UI"/>
          <w:b/>
          <w:i w:val="0"/>
          <w:color w:val="1B1B1B"/>
          <w:sz w:val="22"/>
        </w:rPr>
        <w:t>modelado de datos</w:t>
      </w:r>
      <w:r>
        <w:rPr>
          <w:rFonts w:ascii="Segoe UI" w:hAnsi="Segoe UI"/>
          <w:b w:val="0"/>
          <w:i w:val="0"/>
          <w:color w:val="1B1B1B"/>
          <w:sz w:val="22"/>
        </w:rPr>
        <w:t xml:space="preserve"> (ERD, UML, Draw.io) y planificación de capacidad.</w:t>
      </w:r>
    </w:p>
    <w:p>
      <w:pPr>
        <w:spacing w:before="40" w:after="60"/>
        <w:ind w:left="340" w:hanging="340"/>
      </w:pPr>
      <w:r>
        <w:rPr>
          <w:rFonts w:ascii="Segoe UI" w:hAnsi="Segoe UI"/>
          <w:color w:val="0066C2"/>
          <w:sz w:val="22"/>
        </w:rPr>
        <w:t xml:space="preserve">▸  </w:t>
      </w:r>
      <w:r>
        <w:rPr>
          <w:rFonts w:ascii="Segoe UI" w:hAnsi="Segoe UI"/>
          <w:b/>
          <w:i w:val="0"/>
          <w:color w:val="1B1B1B"/>
          <w:sz w:val="22"/>
        </w:rPr>
        <w:t>SQL avanzado</w:t>
      </w:r>
      <w:r>
        <w:rPr>
          <w:rFonts w:ascii="Segoe UI" w:hAnsi="Segoe UI"/>
          <w:b w:val="0"/>
          <w:i w:val="0"/>
          <w:color w:val="1B1B1B"/>
          <w:sz w:val="22"/>
        </w:rPr>
        <w:t xml:space="preserve"> y Python para análisis, scripting y decisiones de arquitectura.</w:t>
      </w:r>
    </w:p>
    <w:p>
      <w:pPr>
        <w:spacing w:before="40" w:after="60"/>
        <w:ind w:left="340" w:hanging="340"/>
      </w:pPr>
      <w:r>
        <w:rPr>
          <w:rFonts w:ascii="Segoe UI" w:hAnsi="Segoe UI"/>
          <w:color w:val="0066C2"/>
          <w:sz w:val="22"/>
        </w:rPr>
        <w:t xml:space="preserve">▸  </w:t>
      </w:r>
      <w:r>
        <w:rPr>
          <w:rFonts w:ascii="Segoe UI" w:hAnsi="Segoe UI"/>
          <w:b w:val="0"/>
          <w:i w:val="0"/>
          <w:color w:val="1B1B1B"/>
          <w:sz w:val="22"/>
        </w:rPr>
        <w:t xml:space="preserve">Capacidad para </w:t>
      </w:r>
      <w:r>
        <w:rPr>
          <w:rFonts w:ascii="Segoe UI" w:hAnsi="Segoe UI"/>
          <w:b/>
          <w:i w:val="0"/>
          <w:color w:val="1B1B1B"/>
          <w:sz w:val="22"/>
        </w:rPr>
        <w:t>asesorar a perfiles junior y mid</w:t>
      </w:r>
      <w:r>
        <w:rPr>
          <w:rFonts w:ascii="Segoe UI" w:hAnsi="Segoe UI"/>
          <w:b w:val="0"/>
          <w:i w:val="0"/>
          <w:color w:val="1B1B1B"/>
          <w:sz w:val="22"/>
        </w:rPr>
        <w:t xml:space="preserve"> (Data Engineers, BI, DevOps).</w:t>
      </w:r>
    </w:p>
    <w:p>
      <w:pPr>
        <w:spacing w:before="0" w:after="0"/>
      </w:pPr>
      <w:r>
        <w:rPr>
          <w:rFonts w:ascii="Segoe UI" w:hAnsi="Segoe UI"/>
          <w:b w:val="0"/>
          <w:i w:val="0"/>
          <w:color w:val="1B1B1B"/>
          <w:sz w:val="8"/>
        </w:rPr>
      </w:r>
    </w:p>
    <w:p>
      <w:pPr>
        <w:spacing w:before="280" w:after="80"/>
        <w:pBdr>
          <w:bottom w:val="single" w:sz="6" w:space="6" w:color="0066C2"/>
        </w:pBdr>
      </w:pPr>
      <w:r>
        <w:rPr>
          <w:rFonts w:ascii="Segoe UI" w:hAnsi="Segoe UI"/>
          <w:b w:val="0"/>
          <w:i w:val="0"/>
          <w:color w:val="666666"/>
          <w:sz w:val="24"/>
        </w:rPr>
        <w:t xml:space="preserve">💡 </w:t>
      </w:r>
      <w:r>
        <w:rPr>
          <w:rFonts w:ascii="Segoe UI" w:hAnsi="Segoe UI"/>
          <w:b/>
          <w:i w:val="0"/>
          <w:color w:val="666666"/>
          <w:sz w:val="24"/>
        </w:rPr>
        <w:t>CONOCIMIENTOS DESEABLES</w:t>
      </w:r>
    </w:p>
    <w:p>
      <w:pPr>
        <w:spacing w:before="40" w:after="80"/>
        <w:shd w:val="clear" w:color="auto" w:fill="F8F8F8"/>
      </w:pPr>
      <w:r>
        <w:rPr>
          <w:rFonts w:ascii="Segoe UI" w:hAnsi="Segoe UI"/>
          <w:b w:val="0"/>
          <w:i/>
          <w:color w:val="666666"/>
          <w:sz w:val="20"/>
        </w:rPr>
        <w:t xml:space="preserve">  No excluyentes — altamente valorados.</w:t>
      </w:r>
    </w:p>
    <w:p>
      <w:pPr>
        <w:spacing w:before="40" w:after="60"/>
        <w:ind w:left="340" w:hanging="340"/>
      </w:pPr>
      <w:r>
        <w:rPr>
          <w:rFonts w:ascii="Segoe UI" w:hAnsi="Segoe UI"/>
          <w:color w:val="666666"/>
          <w:sz w:val="22"/>
        </w:rPr>
        <w:t xml:space="preserve">▸  </w:t>
      </w:r>
      <w:r>
        <w:rPr>
          <w:rFonts w:ascii="Segoe UI" w:hAnsi="Segoe UI"/>
          <w:b/>
          <w:i w:val="0"/>
          <w:color w:val="1B1B1B"/>
          <w:sz w:val="22"/>
        </w:rPr>
        <w:t>Series temporales:</w:t>
      </w:r>
      <w:r>
        <w:rPr>
          <w:rFonts w:ascii="Segoe UI" w:hAnsi="Segoe UI"/>
          <w:b w:val="0"/>
          <w:i w:val="0"/>
          <w:color w:val="1B1B1B"/>
          <w:sz w:val="22"/>
        </w:rPr>
        <w:t xml:space="preserve"> TimescaleDB, InfluxDB y telemetría de alta frecuencia.</w:t>
      </w:r>
    </w:p>
    <w:p>
      <w:pPr>
        <w:spacing w:before="40" w:after="60"/>
        <w:ind w:left="340" w:hanging="340"/>
      </w:pPr>
      <w:r>
        <w:rPr>
          <w:rFonts w:ascii="Segoe UI" w:hAnsi="Segoe UI"/>
          <w:color w:val="666666"/>
          <w:sz w:val="22"/>
        </w:rPr>
        <w:t xml:space="preserve">▸  </w:t>
      </w:r>
      <w:r>
        <w:rPr>
          <w:rFonts w:ascii="Segoe UI" w:hAnsi="Segoe UI"/>
          <w:b/>
          <w:i w:val="0"/>
          <w:color w:val="1B1B1B"/>
          <w:sz w:val="22"/>
        </w:rPr>
        <w:t>Mensajería/streaming:</w:t>
      </w:r>
      <w:r>
        <w:rPr>
          <w:rFonts w:ascii="Segoe UI" w:hAnsi="Segoe UI"/>
          <w:b w:val="0"/>
          <w:i w:val="0"/>
          <w:color w:val="1B1B1B"/>
          <w:sz w:val="22"/>
        </w:rPr>
        <w:t xml:space="preserve"> Kafka, Redpanda, NATS o equivalentes.</w:t>
      </w:r>
    </w:p>
    <w:p>
      <w:pPr>
        <w:spacing w:before="40" w:after="60"/>
        <w:ind w:left="340" w:hanging="340"/>
      </w:pPr>
      <w:r>
        <w:rPr>
          <w:rFonts w:ascii="Segoe UI" w:hAnsi="Segoe UI"/>
          <w:color w:val="666666"/>
          <w:sz w:val="22"/>
        </w:rPr>
        <w:t xml:space="preserve">▸  </w:t>
      </w:r>
      <w:r>
        <w:rPr>
          <w:rFonts w:ascii="Segoe UI" w:hAnsi="Segoe UI"/>
          <w:b/>
          <w:i w:val="0"/>
          <w:color w:val="1B1B1B"/>
          <w:sz w:val="22"/>
        </w:rPr>
        <w:t>Multi-tenancy</w:t>
      </w:r>
      <w:r>
        <w:rPr>
          <w:rFonts w:ascii="Segoe UI" w:hAnsi="Segoe UI"/>
          <w:b w:val="0"/>
          <w:i w:val="0"/>
          <w:color w:val="1B1B1B"/>
          <w:sz w:val="22"/>
        </w:rPr>
        <w:t xml:space="preserve"> con Row-Level Security y políticas de retención por regulación.</w:t>
      </w:r>
    </w:p>
    <w:p>
      <w:pPr>
        <w:spacing w:before="40" w:after="60"/>
        <w:ind w:left="340" w:hanging="340"/>
      </w:pPr>
      <w:r>
        <w:rPr>
          <w:rFonts w:ascii="Segoe UI" w:hAnsi="Segoe UI"/>
          <w:color w:val="666666"/>
          <w:sz w:val="22"/>
        </w:rPr>
        <w:t xml:space="preserve">▸  </w:t>
      </w:r>
      <w:r>
        <w:rPr>
          <w:rFonts w:ascii="Segoe UI" w:hAnsi="Segoe UI"/>
          <w:b w:val="0"/>
          <w:i w:val="0"/>
          <w:color w:val="1B1B1B"/>
          <w:sz w:val="22"/>
        </w:rPr>
        <w:t xml:space="preserve">Modelado de eventos con </w:t>
      </w:r>
      <w:r>
        <w:rPr>
          <w:rFonts w:ascii="Segoe UI" w:hAnsi="Segoe UI"/>
          <w:b/>
          <w:i w:val="0"/>
          <w:color w:val="1B1B1B"/>
          <w:sz w:val="22"/>
        </w:rPr>
        <w:t>validación biométrica</w:t>
      </w:r>
      <w:r>
        <w:rPr>
          <w:rFonts w:ascii="Segoe UI" w:hAnsi="Segoe UI"/>
          <w:b w:val="0"/>
          <w:i w:val="0"/>
          <w:color w:val="1B1B1B"/>
          <w:sz w:val="22"/>
        </w:rPr>
        <w:t xml:space="preserve"> integrada a flujos de acceso.</w:t>
      </w:r>
    </w:p>
    <w:p>
      <w:pPr>
        <w:spacing w:before="40" w:after="60"/>
        <w:ind w:left="340" w:hanging="340"/>
      </w:pPr>
      <w:r>
        <w:rPr>
          <w:rFonts w:ascii="Segoe UI" w:hAnsi="Segoe UI"/>
          <w:color w:val="666666"/>
          <w:sz w:val="22"/>
        </w:rPr>
        <w:t xml:space="preserve">▸  </w:t>
      </w:r>
      <w:r>
        <w:rPr>
          <w:rFonts w:ascii="Segoe UI" w:hAnsi="Segoe UI"/>
          <w:b w:val="0"/>
          <w:i w:val="0"/>
          <w:color w:val="1B1B1B"/>
          <w:sz w:val="22"/>
        </w:rPr>
        <w:t xml:space="preserve">Operaciones con </w:t>
      </w:r>
      <w:r>
        <w:rPr>
          <w:rFonts w:ascii="Segoe UI" w:hAnsi="Segoe UI"/>
          <w:b/>
          <w:i w:val="0"/>
          <w:color w:val="1B1B1B"/>
          <w:sz w:val="22"/>
        </w:rPr>
        <w:t>conectividad intermitente</w:t>
      </w:r>
      <w:r>
        <w:rPr>
          <w:rFonts w:ascii="Segoe UI" w:hAnsi="Segoe UI"/>
          <w:b w:val="0"/>
          <w:i w:val="0"/>
          <w:color w:val="1B1B1B"/>
          <w:sz w:val="22"/>
        </w:rPr>
        <w:t xml:space="preserve"> y reconciliación de datos offline.</w:t>
      </w:r>
    </w:p>
    <w:p>
      <w:pPr>
        <w:spacing w:before="40" w:after="60"/>
        <w:ind w:left="340" w:hanging="340"/>
      </w:pPr>
      <w:r>
        <w:rPr>
          <w:rFonts w:ascii="Segoe UI" w:hAnsi="Segoe UI"/>
          <w:color w:val="666666"/>
          <w:sz w:val="22"/>
        </w:rPr>
        <w:t xml:space="preserve">▸  </w:t>
      </w:r>
      <w:r>
        <w:rPr>
          <w:rFonts w:ascii="Segoe UI" w:hAnsi="Segoe UI"/>
          <w:b w:val="0"/>
          <w:i w:val="0"/>
          <w:color w:val="1B1B1B"/>
          <w:sz w:val="22"/>
        </w:rPr>
        <w:t xml:space="preserve">Certificaciones en </w:t>
      </w:r>
      <w:r>
        <w:rPr>
          <w:rFonts w:ascii="Segoe UI" w:hAnsi="Segoe UI"/>
          <w:b/>
          <w:i w:val="0"/>
          <w:color w:val="1B1B1B"/>
          <w:sz w:val="22"/>
        </w:rPr>
        <w:t>DBA, seguridad de la información</w:t>
      </w:r>
      <w:r>
        <w:rPr>
          <w:rFonts w:ascii="Segoe UI" w:hAnsi="Segoe UI"/>
          <w:b w:val="0"/>
          <w:i w:val="0"/>
          <w:color w:val="1B1B1B"/>
          <w:sz w:val="22"/>
        </w:rPr>
        <w:t xml:space="preserve"> o normas IEC 62443.</w:t>
      </w:r>
    </w:p>
    <w:p>
      <w:pPr>
        <w:spacing w:before="40" w:after="60"/>
        <w:ind w:left="340" w:hanging="340"/>
      </w:pPr>
      <w:r>
        <w:rPr>
          <w:rFonts w:ascii="Segoe UI" w:hAnsi="Segoe UI"/>
          <w:color w:val="666666"/>
          <w:sz w:val="22"/>
        </w:rPr>
        <w:t xml:space="preserve">▸  </w:t>
      </w:r>
      <w:r>
        <w:rPr>
          <w:rFonts w:ascii="Segoe UI" w:hAnsi="Segoe UI"/>
          <w:b w:val="0"/>
          <w:i w:val="0"/>
          <w:color w:val="1B1B1B"/>
          <w:sz w:val="22"/>
        </w:rPr>
        <w:t xml:space="preserve">Marcos </w:t>
      </w:r>
      <w:r>
        <w:rPr>
          <w:rFonts w:ascii="Segoe UI" w:hAnsi="Segoe UI"/>
          <w:b/>
          <w:i w:val="0"/>
          <w:color w:val="1B1B1B"/>
          <w:sz w:val="22"/>
        </w:rPr>
        <w:t>ISO</w:t>
      </w:r>
      <w:r>
        <w:rPr>
          <w:rFonts w:ascii="Segoe UI" w:hAnsi="Segoe UI"/>
          <w:b w:val="0"/>
          <w:i w:val="0"/>
          <w:color w:val="1B1B1B"/>
          <w:sz w:val="22"/>
        </w:rPr>
        <w:t xml:space="preserve"> aplicables a calidad de software y trazabilidad documental.</w:t>
      </w:r>
    </w:p>
    <w:p>
      <w:pPr>
        <w:spacing w:before="40" w:after="60"/>
        <w:ind w:left="340" w:hanging="340"/>
      </w:pPr>
      <w:r>
        <w:rPr>
          <w:rFonts w:ascii="Segoe UI" w:hAnsi="Segoe UI"/>
          <w:color w:val="666666"/>
          <w:sz w:val="22"/>
        </w:rPr>
        <w:t xml:space="preserve">▸  </w:t>
      </w:r>
      <w:r>
        <w:rPr>
          <w:rFonts w:ascii="Segoe UI" w:hAnsi="Segoe UI"/>
          <w:b w:val="0"/>
          <w:i w:val="0"/>
          <w:color w:val="1B1B1B"/>
          <w:sz w:val="22"/>
        </w:rPr>
        <w:t xml:space="preserve">Infraestructura como código </w:t>
      </w:r>
      <w:r>
        <w:rPr>
          <w:rFonts w:ascii="Segoe UI" w:hAnsi="Segoe UI"/>
          <w:b/>
          <w:i w:val="0"/>
          <w:color w:val="1B1B1B"/>
          <w:sz w:val="22"/>
        </w:rPr>
        <w:t>(IaC)</w:t>
      </w:r>
      <w:r>
        <w:rPr>
          <w:rFonts w:ascii="Segoe UI" w:hAnsi="Segoe UI"/>
          <w:b w:val="0"/>
          <w:i w:val="0"/>
          <w:color w:val="1B1B1B"/>
          <w:sz w:val="22"/>
        </w:rPr>
        <w:t xml:space="preserve"> y orquestación de contenedores.</w:t>
      </w:r>
    </w:p>
    <w:p>
      <w:pPr>
        <w:spacing w:before="0" w:after="0"/>
      </w:pPr>
      <w:r>
        <w:rPr>
          <w:rFonts w:ascii="Segoe UI" w:hAnsi="Segoe UI"/>
          <w:b w:val="0"/>
          <w:i w:val="0"/>
          <w:color w:val="1B1B1B"/>
          <w:sz w:val="8"/>
        </w:rPr>
      </w:r>
    </w:p>
    <w:p>
      <w:pPr>
        <w:spacing w:before="280" w:after="80"/>
        <w:pBdr>
          <w:bottom w:val="single" w:sz="6" w:space="6" w:color="0066C2"/>
        </w:pBdr>
      </w:pPr>
      <w:r>
        <w:rPr>
          <w:rFonts w:ascii="Segoe UI" w:hAnsi="Segoe UI"/>
          <w:b w:val="0"/>
          <w:i w:val="0"/>
          <w:color w:val="1A7A3C"/>
          <w:sz w:val="24"/>
        </w:rPr>
        <w:t xml:space="preserve">🏆 </w:t>
      </w:r>
      <w:r>
        <w:rPr>
          <w:rFonts w:ascii="Segoe UI" w:hAnsi="Segoe UI"/>
          <w:b/>
          <w:i w:val="0"/>
          <w:color w:val="1A7A3C"/>
          <w:sz w:val="24"/>
        </w:rPr>
        <w:t>QUÉ TE OFRECEMOS</w:t>
      </w:r>
    </w:p>
    <w:p>
      <w:pPr>
        <w:spacing w:before="40" w:after="60"/>
        <w:ind w:left="340" w:hanging="340"/>
      </w:pPr>
      <w:r>
        <w:rPr>
          <w:rFonts w:ascii="Segoe UI" w:hAnsi="Segoe UI"/>
          <w:color w:val="1A7A3C"/>
          <w:sz w:val="22"/>
        </w:rPr>
        <w:t xml:space="preserve">✔  </w:t>
      </w:r>
      <w:r>
        <w:rPr>
          <w:rFonts w:ascii="Segoe UI" w:hAnsi="Segoe UI"/>
          <w:b w:val="0"/>
          <w:i w:val="0"/>
          <w:color w:val="1B1B1B"/>
          <w:sz w:val="22"/>
        </w:rPr>
        <w:t xml:space="preserve">Proyecto de </w:t>
      </w:r>
      <w:r>
        <w:rPr>
          <w:rFonts w:ascii="Segoe UI" w:hAnsi="Segoe UI"/>
          <w:b/>
          <w:i w:val="0"/>
          <w:color w:val="1B1B1B"/>
          <w:sz w:val="22"/>
        </w:rPr>
        <w:t>alto impacto real</w:t>
      </w:r>
      <w:r>
        <w:rPr>
          <w:rFonts w:ascii="Segoe UI" w:hAnsi="Segoe UI"/>
          <w:b w:val="0"/>
          <w:i w:val="0"/>
          <w:color w:val="1B1B1B"/>
          <w:sz w:val="22"/>
        </w:rPr>
        <w:t xml:space="preserve"> en transformación digital industrial — tus decisiones de arquitectura se verán en producción desde el primer sprint.</w:t>
      </w:r>
    </w:p>
    <w:p>
      <w:pPr>
        <w:spacing w:before="40" w:after="60"/>
        <w:ind w:left="340" w:hanging="340"/>
      </w:pPr>
      <w:r>
        <w:rPr>
          <w:rFonts w:ascii="Segoe UI" w:hAnsi="Segoe UI"/>
          <w:color w:val="1A7A3C"/>
          <w:sz w:val="22"/>
        </w:rPr>
        <w:t xml:space="preserve">✔  </w:t>
      </w:r>
      <w:r>
        <w:rPr>
          <w:rFonts w:ascii="Segoe UI" w:hAnsi="Segoe UI"/>
          <w:b/>
          <w:i w:val="0"/>
          <w:color w:val="1B1B1B"/>
          <w:sz w:val="22"/>
        </w:rPr>
        <w:t>Autonomía técnica plena:</w:t>
      </w:r>
      <w:r>
        <w:rPr>
          <w:rFonts w:ascii="Segoe UI" w:hAnsi="Segoe UI"/>
          <w:b w:val="0"/>
          <w:i w:val="0"/>
          <w:color w:val="1B1B1B"/>
          <w:sz w:val="22"/>
        </w:rPr>
        <w:t xml:space="preserve"> aquí se trabaja con argumentos, no con jerarquías.</w:t>
      </w:r>
    </w:p>
    <w:p>
      <w:pPr>
        <w:spacing w:before="40" w:after="60"/>
        <w:ind w:left="340" w:hanging="340"/>
      </w:pPr>
      <w:r>
        <w:rPr>
          <w:rFonts w:ascii="Segoe UI" w:hAnsi="Segoe UI"/>
          <w:color w:val="1A7A3C"/>
          <w:sz w:val="22"/>
        </w:rPr>
        <w:t xml:space="preserve">✔  </w:t>
      </w:r>
      <w:r>
        <w:rPr>
          <w:rFonts w:ascii="Segoe UI" w:hAnsi="Segoe UI"/>
          <w:b w:val="0"/>
          <w:i w:val="0"/>
          <w:color w:val="1B1B1B"/>
          <w:sz w:val="22"/>
        </w:rPr>
        <w:t>Equipo multidisciplinario consolidado con metodología ágil operativa y procesos definidos.</w:t>
      </w:r>
    </w:p>
    <w:p>
      <w:pPr>
        <w:spacing w:before="40" w:after="60"/>
        <w:ind w:left="340" w:hanging="340"/>
      </w:pPr>
      <w:r>
        <w:rPr>
          <w:rFonts w:ascii="Segoe UI" w:hAnsi="Segoe UI"/>
          <w:color w:val="1A7A3C"/>
          <w:sz w:val="22"/>
        </w:rPr>
        <w:t xml:space="preserve">✔  </w:t>
      </w:r>
      <w:r>
        <w:rPr>
          <w:rFonts w:ascii="Segoe UI" w:hAnsi="Segoe UI"/>
          <w:b/>
          <w:i w:val="0"/>
          <w:color w:val="1B1B1B"/>
          <w:sz w:val="22"/>
        </w:rPr>
        <w:t>Planilla completa desde el primer día.</w:t>
      </w:r>
      <w:r>
        <w:rPr>
          <w:rFonts w:ascii="Segoe UI" w:hAnsi="Segoe UI"/>
          <w:b w:val="0"/>
          <w:i w:val="0"/>
          <w:color w:val="1B1B1B"/>
          <w:sz w:val="22"/>
        </w:rPr>
        <w:t xml:space="preserve"> Contrato 6 meses, renovable según desempeño.</w:t>
      </w:r>
    </w:p>
    <w:p>
      <w:pPr>
        <w:spacing w:before="40" w:after="60"/>
        <w:ind w:left="340" w:hanging="340"/>
      </w:pPr>
      <w:r>
        <w:rPr>
          <w:rFonts w:ascii="Segoe UI" w:hAnsi="Segoe UI"/>
          <w:color w:val="1A7A3C"/>
          <w:sz w:val="22"/>
        </w:rPr>
        <w:t xml:space="preserve">✔  </w:t>
      </w:r>
      <w:r>
        <w:rPr>
          <w:rFonts w:ascii="Segoe UI" w:hAnsi="Segoe UI"/>
          <w:b w:val="0"/>
          <w:i w:val="0"/>
          <w:color w:val="1B1B1B"/>
          <w:sz w:val="22"/>
        </w:rPr>
        <w:t xml:space="preserve">Compensación </w:t>
      </w:r>
      <w:r>
        <w:rPr>
          <w:rFonts w:ascii="Segoe UI" w:hAnsi="Segoe UI"/>
          <w:b/>
          <w:i w:val="0"/>
          <w:color w:val="1B1B1B"/>
          <w:sz w:val="22"/>
        </w:rPr>
        <w:t>acorde a perfil Senior</w:t>
      </w:r>
      <w:r>
        <w:rPr>
          <w:rFonts w:ascii="Segoe UI" w:hAnsi="Segoe UI"/>
          <w:b w:val="0"/>
          <w:i w:val="0"/>
          <w:color w:val="1B1B1B"/>
          <w:sz w:val="22"/>
        </w:rPr>
        <w:t xml:space="preserve"> — a coordinar en el proceso de selección.</w:t>
      </w:r>
    </w:p>
    <w:p>
      <w:pPr>
        <w:spacing w:before="0" w:after="0"/>
      </w:pPr>
      <w:r>
        <w:rPr>
          <w:rFonts w:ascii="Segoe UI" w:hAnsi="Segoe UI"/>
          <w:b w:val="0"/>
          <w:i w:val="0"/>
          <w:color w:val="1B1B1B"/>
          <w:sz w:val="8"/>
        </w:rPr>
      </w:r>
    </w:p>
    <w:p>
      <w:pPr>
        <w:spacing w:before="280" w:after="80"/>
        <w:pBdr>
          <w:bottom w:val="single" w:sz="6" w:space="6" w:color="0066C2"/>
        </w:pBdr>
      </w:pPr>
      <w:r>
        <w:rPr>
          <w:rFonts w:ascii="Segoe UI" w:hAnsi="Segoe UI"/>
          <w:b w:val="0"/>
          <w:i w:val="0"/>
          <w:color w:val="0066C2"/>
          <w:sz w:val="24"/>
        </w:rPr>
        <w:t xml:space="preserve">📩 </w:t>
      </w:r>
      <w:r>
        <w:rPr>
          <w:rFonts w:ascii="Segoe UI" w:hAnsi="Segoe UI"/>
          <w:b/>
          <w:i w:val="0"/>
          <w:color w:val="0066C2"/>
          <w:sz w:val="24"/>
        </w:rPr>
        <w:t>¿CÓMO POSTULAR?</w:t>
      </w:r>
    </w:p>
    <w:p>
      <w:pPr>
        <w:spacing w:before="80" w:after="40"/>
      </w:pPr>
      <w:r>
        <w:rPr>
          <w:rFonts w:ascii="Segoe UI" w:hAnsi="Segoe UI"/>
          <w:b w:val="0"/>
          <w:i w:val="0"/>
          <w:color w:val="1B1B1B"/>
          <w:sz w:val="22"/>
        </w:rPr>
        <w:t xml:space="preserve">Envía los siguientes elementos al correo </w:t>
      </w:r>
      <w:r>
        <w:rPr>
          <w:rFonts w:ascii="Segoe UI" w:hAnsi="Segoe UI"/>
          <w:b/>
          <w:i w:val="0"/>
          <w:color w:val="C0392B"/>
          <w:sz w:val="22"/>
        </w:rPr>
        <w:t>[CORREO DE CONTACTO]</w:t>
      </w:r>
      <w:r>
        <w:rPr>
          <w:rFonts w:ascii="Segoe UI" w:hAnsi="Segoe UI"/>
          <w:b w:val="0"/>
          <w:i w:val="0"/>
          <w:color w:val="1B1B1B"/>
          <w:sz w:val="22"/>
        </w:rPr>
        <w:t xml:space="preserve"> con el asunto:</w:t>
      </w:r>
    </w:p>
    <w:p>
      <w:pPr>
        <w:spacing w:before="40" w:after="160"/>
        <w:ind w:left="454"/>
        <w:shd w:val="clear" w:color="auto" w:fill="EEF3F8"/>
      </w:pPr>
      <w:r>
        <w:rPr>
          <w:rFonts w:ascii="Segoe UI" w:hAnsi="Segoe UI"/>
          <w:b/>
          <w:i/>
          <w:color w:val="0066C2"/>
          <w:sz w:val="22"/>
        </w:rPr>
        <w:t xml:space="preserve">  "Senior Backend / Arquitecto de Datos — [TU NOMBRE COMPLETO]"</w:t>
      </w:r>
    </w:p>
    <w:p>
      <w:pPr>
        <w:spacing w:before="40" w:after="60"/>
        <w:ind w:left="454"/>
      </w:pPr>
      <w:r>
        <w:rPr>
          <w:rFonts w:ascii="Segoe UI" w:hAnsi="Segoe UI"/>
          <w:b/>
          <w:i w:val="0"/>
          <w:color w:val="0066C2"/>
          <w:sz w:val="22"/>
        </w:rPr>
        <w:t xml:space="preserve">1.  </w:t>
      </w:r>
      <w:r>
        <w:rPr>
          <w:rFonts w:ascii="Segoe UI" w:hAnsi="Segoe UI"/>
          <w:b/>
          <w:i w:val="0"/>
          <w:color w:val="1B1B1B"/>
          <w:sz w:val="22"/>
        </w:rPr>
        <w:t>CV actualizado en PDF</w:t>
      </w:r>
      <w:r>
        <w:rPr>
          <w:rFonts w:ascii="Segoe UI" w:hAnsi="Segoe UI"/>
          <w:b w:val="0"/>
          <w:i w:val="0"/>
          <w:color w:val="1B1B1B"/>
          <w:sz w:val="22"/>
        </w:rPr>
        <w:t xml:space="preserve"> (máx. 3 páginas).</w:t>
      </w:r>
    </w:p>
    <w:p>
      <w:pPr>
        <w:spacing w:before="40" w:after="60"/>
        <w:ind w:left="454"/>
      </w:pPr>
      <w:r>
        <w:rPr>
          <w:rFonts w:ascii="Segoe UI" w:hAnsi="Segoe UI"/>
          <w:b/>
          <w:i w:val="0"/>
          <w:color w:val="0066C2"/>
          <w:sz w:val="22"/>
        </w:rPr>
        <w:t xml:space="preserve">2.  </w:t>
      </w:r>
      <w:r>
        <w:rPr>
          <w:rFonts w:ascii="Segoe UI" w:hAnsi="Segoe UI"/>
          <w:b/>
          <w:i w:val="0"/>
          <w:color w:val="1B1B1B"/>
          <w:sz w:val="22"/>
        </w:rPr>
        <w:t>Portafolio o repositorios de código</w:t>
      </w:r>
      <w:r>
        <w:rPr>
          <w:rFonts w:ascii="Segoe UI" w:hAnsi="Segoe UI"/>
          <w:b w:val="0"/>
          <w:i w:val="0"/>
          <w:color w:val="1B1B1B"/>
          <w:sz w:val="22"/>
        </w:rPr>
        <w:t xml:space="preserve"> (GitHub, GitLab — opcional pero valorado).</w:t>
      </w:r>
    </w:p>
    <w:p>
      <w:pPr>
        <w:spacing w:before="40" w:after="60"/>
        <w:ind w:left="454"/>
      </w:pPr>
      <w:r>
        <w:rPr>
          <w:rFonts w:ascii="Segoe UI" w:hAnsi="Segoe UI"/>
          <w:b/>
          <w:i w:val="0"/>
          <w:color w:val="0066C2"/>
          <w:sz w:val="22"/>
        </w:rPr>
        <w:t xml:space="preserve">3.  </w:t>
      </w:r>
      <w:r>
        <w:rPr>
          <w:rFonts w:ascii="Segoe UI" w:hAnsi="Segoe UI"/>
          <w:b/>
          <w:i w:val="0"/>
          <w:color w:val="1B1B1B"/>
          <w:sz w:val="22"/>
        </w:rPr>
        <w:t>Respuesta breve en el correo</w:t>
      </w:r>
      <w:r>
        <w:rPr>
          <w:rFonts w:ascii="Segoe UI" w:hAnsi="Segoe UI"/>
          <w:b w:val="0"/>
          <w:i w:val="0"/>
          <w:color w:val="1B1B1B"/>
          <w:sz w:val="22"/>
        </w:rPr>
        <w:t xml:space="preserve"> (máx. 150 palabras) a la pregunta de filtro:</w:t>
      </w:r>
    </w:p>
    <w:p>
      <w:pPr>
        <w:spacing w:before="80" w:after="80"/>
        <w:ind w:left="567" w:right="283"/>
        <w:shd w:val="clear" w:color="auto" w:fill="EEF3F8"/>
      </w:pPr>
      <w:r>
        <w:rPr>
          <w:rFonts w:ascii="Segoe UI" w:hAnsi="Segoe UI"/>
          <w:b w:val="0"/>
          <w:i/>
          <w:color w:val="1B1B1B"/>
          <w:sz w:val="21"/>
        </w:rPr>
        <w:t xml:space="preserve">  "¿Cuál fue el proyecto de datos de mayor complejidad técnica en el que participaste? Describe específicamente tu rol, las decisiones de arquitectura que tomaste y el impacto medible que generaste."</w:t>
      </w:r>
    </w:p>
    <w:p>
      <w:pPr>
        <w:spacing w:before="120" w:after="200"/>
      </w:pPr>
      <w:r>
        <w:rPr>
          <w:rFonts w:ascii="Segoe UI" w:hAnsi="Segoe UI"/>
          <w:b/>
          <w:i w:val="0"/>
          <w:color w:val="C0392B"/>
          <w:sz w:val="21"/>
        </w:rPr>
        <w:t>Los candidatos que respondan esta pregunta tienen prioridad. Los que no la respondan no serán considerados en la primera revisión.</w:t>
      </w:r>
    </w:p>
    <w:p>
      <w:pPr>
        <w:spacing w:before="280" w:after="80"/>
        <w:pBdr>
          <w:bottom w:val="single" w:sz="6" w:space="6" w:color="0066C2"/>
        </w:pBdr>
      </w:pPr>
      <w:r>
        <w:rPr>
          <w:rFonts w:ascii="Segoe UI" w:hAnsi="Segoe UI"/>
          <w:b w:val="0"/>
          <w:i w:val="0"/>
          <w:color w:val="0066C2"/>
          <w:sz w:val="24"/>
        </w:rPr>
        <w:t xml:space="preserve">📋 </w:t>
      </w:r>
      <w:r>
        <w:rPr>
          <w:rFonts w:ascii="Segoe UI" w:hAnsi="Segoe UI"/>
          <w:b/>
          <w:i w:val="0"/>
          <w:color w:val="0066C2"/>
          <w:sz w:val="24"/>
        </w:rPr>
        <w:t>PROCESO DE SELECCIÓN</w:t>
      </w:r>
    </w:p>
    <w:p>
      <w:pPr>
        <w:spacing w:before="0" w:after="0"/>
      </w:pPr>
      <w:r>
        <w:rPr>
          <w:rFonts w:ascii="Segoe UI" w:hAnsi="Segoe UI"/>
          <w:b w:val="0"/>
          <w:i w:val="0"/>
          <w:color w:val="1B1B1B"/>
          <w:sz w:val="8"/>
        </w:rPr>
      </w:r>
    </w:p>
    <w:tbl>
      <w:tblPr>
        <w:tblW w:type="auto" w:w="0"/>
        <w:tblLook w:firstColumn="1" w:firstRow="1" w:lastColumn="0" w:lastRow="0" w:noHBand="0" w:noVBand="1" w:val="04A0"/>
        <w:tblW w:w="9360" w:type="dxa"/>
      </w:tblPr>
      <w:tblGrid>
        <w:gridCol w:w="2646"/>
        <w:gridCol w:w="2646"/>
        <w:gridCol w:w="2646"/>
      </w:tblGrid>
      <w:tr>
        <w:tc>
          <w:tcPr>
            <w:tcW w:type="dxa" w:w="2646"/>
            <w:shd w:val="clear" w:color="auto" w:fill="0066C2"/>
          </w:tcPr>
          <w:p>
            <w:pPr>
              <w:spacing w:before="80" w:after="80"/>
              <w:jc w:val="center"/>
            </w:pPr>
            <w:r>
              <w:rPr>
                <w:rFonts w:ascii="Segoe UI" w:hAnsi="Segoe UI"/>
                <w:b/>
                <w:color w:val="FFFFFF"/>
                <w:sz w:val="19"/>
              </w:rPr>
              <w:t>FASE</w:t>
            </w:r>
          </w:p>
        </w:tc>
        <w:tc>
          <w:tcPr>
            <w:tcW w:type="dxa" w:w="2646"/>
            <w:shd w:val="clear" w:color="auto" w:fill="0066C2"/>
          </w:tcPr>
          <w:p>
            <w:pPr>
              <w:spacing w:before="80" w:after="80"/>
              <w:jc w:val="center"/>
            </w:pPr>
            <w:r>
              <w:rPr>
                <w:rFonts w:ascii="Segoe UI" w:hAnsi="Segoe UI"/>
                <w:b/>
                <w:color w:val="FFFFFF"/>
                <w:sz w:val="19"/>
              </w:rPr>
              <w:t>DURACIÓN</w:t>
            </w:r>
          </w:p>
        </w:tc>
        <w:tc>
          <w:tcPr>
            <w:tcW w:type="dxa" w:w="2646"/>
            <w:shd w:val="clear" w:color="auto" w:fill="0066C2"/>
          </w:tcPr>
          <w:p>
            <w:pPr>
              <w:spacing w:before="80" w:after="80"/>
              <w:jc w:val="center"/>
            </w:pPr>
            <w:r>
              <w:rPr>
                <w:rFonts w:ascii="Segoe UI" w:hAnsi="Segoe UI"/>
                <w:b/>
                <w:color w:val="FFFFFF"/>
                <w:sz w:val="19"/>
              </w:rPr>
              <w:t>RESPONSABLE</w:t>
            </w:r>
          </w:p>
        </w:tc>
      </w:tr>
      <w:tr>
        <w:tc>
          <w:tcPr>
            <w:tcW w:type="dxa" w:w="2646"/>
            <w:shd w:val="clear" w:color="auto" w:fill="F0F6FD"/>
          </w:tcPr>
          <w:p>
            <w:pPr>
              <w:spacing w:before="80" w:after="80"/>
              <w:jc w:val="left"/>
            </w:pPr>
            <w:r>
              <w:rPr>
                <w:rFonts w:ascii="Segoe UI" w:hAnsi="Segoe UI"/>
                <w:b w:val="0"/>
                <w:color w:val="1B1B1B"/>
                <w:sz w:val="19"/>
              </w:rPr>
              <w:t>Revisión de CV + respuesta técnica obligatoria</w:t>
            </w:r>
          </w:p>
        </w:tc>
        <w:tc>
          <w:tcPr>
            <w:tcW w:type="dxa" w:w="2646"/>
            <w:shd w:val="clear" w:color="auto" w:fill="F0F6FD"/>
          </w:tcPr>
          <w:p>
            <w:pPr>
              <w:spacing w:before="80" w:after="80"/>
              <w:jc w:val="center"/>
            </w:pPr>
            <w:r>
              <w:rPr>
                <w:rFonts w:ascii="Segoe UI" w:hAnsi="Segoe UI"/>
                <w:b w:val="0"/>
                <w:color w:val="1B1B1B"/>
                <w:sz w:val="19"/>
              </w:rPr>
              <w:t>48 h</w:t>
            </w:r>
          </w:p>
        </w:tc>
        <w:tc>
          <w:tcPr>
            <w:tcW w:type="dxa" w:w="2646"/>
            <w:shd w:val="clear" w:color="auto" w:fill="F0F6FD"/>
          </w:tcPr>
          <w:p>
            <w:pPr>
              <w:spacing w:before="80" w:after="80"/>
              <w:jc w:val="center"/>
            </w:pPr>
            <w:r>
              <w:rPr>
                <w:rFonts w:ascii="Segoe UI" w:hAnsi="Segoe UI"/>
                <w:b w:val="0"/>
                <w:color w:val="1B1B1B"/>
                <w:sz w:val="19"/>
              </w:rPr>
              <w:t>Líder técnico / ARQ</w:t>
            </w:r>
          </w:p>
        </w:tc>
      </w:tr>
      <w:tr>
        <w:tc>
          <w:tcPr>
            <w:tcW w:type="dxa" w:w="2646"/>
            <w:shd w:val="clear" w:color="auto" w:fill="FFFFFF"/>
          </w:tcPr>
          <w:p>
            <w:pPr>
              <w:spacing w:before="80" w:after="80"/>
              <w:jc w:val="left"/>
            </w:pPr>
            <w:r>
              <w:rPr>
                <w:rFonts w:ascii="Segoe UI" w:hAnsi="Segoe UI"/>
                <w:b w:val="0"/>
                <w:color w:val="1B1B1B"/>
                <w:sz w:val="19"/>
              </w:rPr>
              <w:t>Entrevista técnica — Arquitectura de datos y PostgreSQL (45 min)</w:t>
            </w:r>
          </w:p>
        </w:tc>
        <w:tc>
          <w:tcPr>
            <w:tcW w:type="dxa" w:w="2646"/>
            <w:shd w:val="clear" w:color="auto" w:fill="FFFFFF"/>
          </w:tcPr>
          <w:p>
            <w:pPr>
              <w:spacing w:before="80" w:after="80"/>
              <w:jc w:val="center"/>
            </w:pPr>
            <w:r>
              <w:rPr>
                <w:rFonts w:ascii="Segoe UI" w:hAnsi="Segoe UI"/>
                <w:b w:val="0"/>
                <w:color w:val="1B1B1B"/>
                <w:sz w:val="19"/>
              </w:rPr>
              <w:t>1 sesión</w:t>
            </w:r>
          </w:p>
        </w:tc>
        <w:tc>
          <w:tcPr>
            <w:tcW w:type="dxa" w:w="2646"/>
            <w:shd w:val="clear" w:color="auto" w:fill="FFFFFF"/>
          </w:tcPr>
          <w:p>
            <w:pPr>
              <w:spacing w:before="80" w:after="80"/>
              <w:jc w:val="center"/>
            </w:pPr>
            <w:r>
              <w:rPr>
                <w:rFonts w:ascii="Segoe UI" w:hAnsi="Segoe UI"/>
                <w:b w:val="0"/>
                <w:color w:val="1B1B1B"/>
                <w:sz w:val="19"/>
              </w:rPr>
              <w:t>ARQ</w:t>
            </w:r>
          </w:p>
        </w:tc>
      </w:tr>
      <w:tr>
        <w:tc>
          <w:tcPr>
            <w:tcW w:type="dxa" w:w="2646"/>
            <w:shd w:val="clear" w:color="auto" w:fill="F0F6FD"/>
          </w:tcPr>
          <w:p>
            <w:pPr>
              <w:spacing w:before="80" w:after="80"/>
              <w:jc w:val="left"/>
            </w:pPr>
            <w:r>
              <w:rPr>
                <w:rFonts w:ascii="Segoe UI" w:hAnsi="Segoe UI"/>
                <w:b w:val="0"/>
                <w:color w:val="1B1B1B"/>
                <w:sz w:val="19"/>
              </w:rPr>
              <w:t>Challenge técnico asíncrono (máx. 4 h del candidato)</w:t>
            </w:r>
          </w:p>
        </w:tc>
        <w:tc>
          <w:tcPr>
            <w:tcW w:type="dxa" w:w="2646"/>
            <w:shd w:val="clear" w:color="auto" w:fill="F0F6FD"/>
          </w:tcPr>
          <w:p>
            <w:pPr>
              <w:spacing w:before="80" w:after="80"/>
              <w:jc w:val="center"/>
            </w:pPr>
            <w:r>
              <w:rPr>
                <w:rFonts w:ascii="Segoe UI" w:hAnsi="Segoe UI"/>
                <w:b w:val="0"/>
                <w:color w:val="1B1B1B"/>
                <w:sz w:val="19"/>
              </w:rPr>
              <w:t>3–5 días</w:t>
            </w:r>
          </w:p>
        </w:tc>
        <w:tc>
          <w:tcPr>
            <w:tcW w:type="dxa" w:w="2646"/>
            <w:shd w:val="clear" w:color="auto" w:fill="F0F6FD"/>
          </w:tcPr>
          <w:p>
            <w:pPr>
              <w:spacing w:before="80" w:after="80"/>
              <w:jc w:val="center"/>
            </w:pPr>
            <w:r>
              <w:rPr>
                <w:rFonts w:ascii="Segoe UI" w:hAnsi="Segoe UI"/>
                <w:b w:val="0"/>
                <w:color w:val="1B1B1B"/>
                <w:sz w:val="19"/>
              </w:rPr>
              <w:t>Candidato</w:t>
            </w:r>
          </w:p>
        </w:tc>
      </w:tr>
      <w:tr>
        <w:tc>
          <w:tcPr>
            <w:tcW w:type="dxa" w:w="2646"/>
            <w:shd w:val="clear" w:color="auto" w:fill="FFFFFF"/>
          </w:tcPr>
          <w:p>
            <w:pPr>
              <w:spacing w:before="80" w:after="80"/>
              <w:jc w:val="left"/>
            </w:pPr>
            <w:r>
              <w:rPr>
                <w:rFonts w:ascii="Segoe UI" w:hAnsi="Segoe UI"/>
                <w:b w:val="0"/>
                <w:color w:val="1B1B1B"/>
                <w:sz w:val="19"/>
              </w:rPr>
              <w:t>Entrevista final — encaje técnico y cultural (45 min)</w:t>
            </w:r>
          </w:p>
        </w:tc>
        <w:tc>
          <w:tcPr>
            <w:tcW w:type="dxa" w:w="2646"/>
            <w:shd w:val="clear" w:color="auto" w:fill="FFFFFF"/>
          </w:tcPr>
          <w:p>
            <w:pPr>
              <w:spacing w:before="80" w:after="80"/>
              <w:jc w:val="center"/>
            </w:pPr>
            <w:r>
              <w:rPr>
                <w:rFonts w:ascii="Segoe UI" w:hAnsi="Segoe UI"/>
                <w:b w:val="0"/>
                <w:color w:val="1B1B1B"/>
                <w:sz w:val="19"/>
              </w:rPr>
              <w:t>1 sesión</w:t>
            </w:r>
          </w:p>
        </w:tc>
        <w:tc>
          <w:tcPr>
            <w:tcW w:type="dxa" w:w="2646"/>
            <w:shd w:val="clear" w:color="auto" w:fill="FFFFFF"/>
          </w:tcPr>
          <w:p>
            <w:pPr>
              <w:spacing w:before="80" w:after="80"/>
              <w:jc w:val="center"/>
            </w:pPr>
            <w:r>
              <w:rPr>
                <w:rFonts w:ascii="Segoe UI" w:hAnsi="Segoe UI"/>
                <w:b w:val="0"/>
                <w:color w:val="1B1B1B"/>
                <w:sz w:val="19"/>
              </w:rPr>
              <w:t>ARQ + PM</w:t>
            </w:r>
          </w:p>
        </w:tc>
      </w:tr>
      <w:tr>
        <w:tc>
          <w:tcPr>
            <w:tcW w:type="dxa" w:w="2646"/>
            <w:shd w:val="clear" w:color="auto" w:fill="F0F6FD"/>
          </w:tcPr>
          <w:p>
            <w:pPr>
              <w:spacing w:before="80" w:after="80"/>
              <w:jc w:val="left"/>
            </w:pPr>
            <w:r>
              <w:rPr>
                <w:rFonts w:ascii="Segoe UI" w:hAnsi="Segoe UI"/>
                <w:b w:val="0"/>
                <w:color w:val="1B1B1B"/>
                <w:sz w:val="19"/>
              </w:rPr>
              <w:t>Oferta, negociación y firma</w:t>
            </w:r>
          </w:p>
        </w:tc>
        <w:tc>
          <w:tcPr>
            <w:tcW w:type="dxa" w:w="2646"/>
            <w:shd w:val="clear" w:color="auto" w:fill="F0F6FD"/>
          </w:tcPr>
          <w:p>
            <w:pPr>
              <w:spacing w:before="80" w:after="80"/>
              <w:jc w:val="center"/>
            </w:pPr>
            <w:r>
              <w:rPr>
                <w:rFonts w:ascii="Segoe UI" w:hAnsi="Segoe UI"/>
                <w:b w:val="0"/>
                <w:color w:val="1B1B1B"/>
                <w:sz w:val="19"/>
              </w:rPr>
              <w:t>48 h</w:t>
            </w:r>
          </w:p>
        </w:tc>
        <w:tc>
          <w:tcPr>
            <w:tcW w:type="dxa" w:w="2646"/>
            <w:shd w:val="clear" w:color="auto" w:fill="F0F6FD"/>
          </w:tcPr>
          <w:p>
            <w:pPr>
              <w:spacing w:before="80" w:after="80"/>
              <w:jc w:val="center"/>
            </w:pPr>
            <w:r>
              <w:rPr>
                <w:rFonts w:ascii="Segoe UI" w:hAnsi="Segoe UI"/>
                <w:b w:val="0"/>
                <w:color w:val="1B1B1B"/>
                <w:sz w:val="19"/>
              </w:rPr>
              <w:t>PM / RRHH</w:t>
            </w:r>
          </w:p>
        </w:tc>
      </w:tr>
    </w:tbl>
    <w:p>
      <w:pPr>
        <w:spacing w:before="0" w:after="0"/>
      </w:pPr>
      <w:r>
        <w:rPr>
          <w:rFonts w:ascii="Segoe UI" w:hAnsi="Segoe UI"/>
          <w:b w:val="0"/>
          <w:i w:val="0"/>
          <w:color w:val="1B1B1B"/>
          <w:sz w:val="8"/>
        </w:rPr>
      </w:r>
    </w:p>
    <w:p>
      <w:pPr>
        <w:spacing w:before="0" w:after="0"/>
      </w:pPr>
      <w:r>
        <w:rPr>
          <w:rFonts w:ascii="Segoe UI" w:hAnsi="Segoe UI"/>
          <w:b w:val="0"/>
          <w:i w:val="0"/>
          <w:color w:val="1B1B1B"/>
          <w:sz w:val="8"/>
        </w:rPr>
      </w:r>
    </w:p>
    <w:p>
      <w:pPr>
        <w:spacing w:before="80" w:after="80"/>
        <w:pBdr>
          <w:bottom w:val="single" w:sz="4" w:space="6" w:color="CCCCCC"/>
        </w:pBdr>
      </w:pPr>
    </w:p>
    <w:p>
      <w:pPr>
        <w:spacing w:before="120" w:after="80"/>
      </w:pPr>
      <w:r>
        <w:rPr>
          <w:rFonts w:ascii="Segoe UI" w:hAnsi="Segoe UI"/>
          <w:b w:val="0"/>
          <w:i/>
          <w:color w:val="666666"/>
          <w:sz w:val="21"/>
        </w:rPr>
        <w:t>🔁 Si conoces a alguien con este perfil, comparte esta publicación. El mejor talento técnico llega por referidos.</w:t>
      </w:r>
    </w:p>
    <w:p>
      <w:pPr>
        <w:spacing w:before="120" w:after="120"/>
        <w:jc w:val="left"/>
      </w:pPr>
      <w:r>
        <w:rPr>
          <w:rFonts w:ascii="Segoe UI" w:hAnsi="Segoe UI"/>
          <w:b w:val="0"/>
          <w:i w:val="0"/>
          <w:color w:val="0066C2"/>
          <w:sz w:val="19"/>
        </w:rPr>
        <w:t xml:space="preserve">#ArquitectoDeDatos  </w:t>
      </w:r>
      <w:r>
        <w:rPr>
          <w:rFonts w:ascii="Segoe UI" w:hAnsi="Segoe UI"/>
          <w:b w:val="0"/>
          <w:i w:val="0"/>
          <w:color w:val="0066C2"/>
          <w:sz w:val="19"/>
        </w:rPr>
        <w:t xml:space="preserve">#BackendSenior  </w:t>
      </w:r>
      <w:r>
        <w:rPr>
          <w:rFonts w:ascii="Segoe UI" w:hAnsi="Segoe UI"/>
          <w:b w:val="0"/>
          <w:i w:val="0"/>
          <w:color w:val="0066C2"/>
          <w:sz w:val="19"/>
        </w:rPr>
        <w:t xml:space="preserve">#PostgreSQL  </w:t>
      </w:r>
      <w:r>
        <w:rPr>
          <w:rFonts w:ascii="Segoe UI" w:hAnsi="Segoe UI"/>
          <w:b w:val="0"/>
          <w:i w:val="0"/>
          <w:color w:val="0066C2"/>
          <w:sz w:val="19"/>
        </w:rPr>
        <w:t xml:space="preserve">#DataEngineering  </w:t>
      </w:r>
      <w:r>
        <w:rPr>
          <w:rFonts w:ascii="Segoe UI" w:hAnsi="Segoe UI"/>
          <w:b w:val="0"/>
          <w:i w:val="0"/>
          <w:color w:val="0066C2"/>
          <w:sz w:val="19"/>
        </w:rPr>
        <w:t xml:space="preserve">#TimescaleDB  </w:t>
      </w:r>
      <w:r>
        <w:rPr>
          <w:rFonts w:ascii="Segoe UI" w:hAnsi="Segoe UI"/>
          <w:b w:val="0"/>
          <w:i w:val="0"/>
          <w:color w:val="0066C2"/>
          <w:sz w:val="19"/>
        </w:rPr>
        <w:t xml:space="preserve">#Docker  </w:t>
      </w:r>
      <w:r>
        <w:rPr>
          <w:rFonts w:ascii="Segoe UI" w:hAnsi="Segoe UI"/>
          <w:b w:val="0"/>
          <w:i w:val="0"/>
          <w:color w:val="0066C2"/>
          <w:sz w:val="19"/>
        </w:rPr>
        <w:t xml:space="preserve">#Linux  </w:t>
      </w:r>
      <w:r>
        <w:rPr>
          <w:rFonts w:ascii="Segoe UI" w:hAnsi="Segoe UI"/>
          <w:b w:val="0"/>
          <w:i w:val="0"/>
          <w:color w:val="0066C2"/>
          <w:sz w:val="19"/>
        </w:rPr>
        <w:t xml:space="preserve">#IndustriaMinera  </w:t>
      </w:r>
      <w:r>
        <w:rPr>
          <w:rFonts w:ascii="Segoe UI" w:hAnsi="Segoe UI"/>
          <w:b w:val="0"/>
          <w:i w:val="0"/>
          <w:color w:val="0066C2"/>
          <w:sz w:val="19"/>
        </w:rPr>
        <w:t xml:space="preserve">#TransformacionDigital  </w:t>
      </w:r>
      <w:r>
        <w:rPr>
          <w:rFonts w:ascii="Segoe UI" w:hAnsi="Segoe UI"/>
          <w:b w:val="0"/>
          <w:i w:val="0"/>
          <w:color w:val="0066C2"/>
          <w:sz w:val="19"/>
        </w:rPr>
        <w:t xml:space="preserve">#Industria40  </w:t>
      </w:r>
      <w:r>
        <w:rPr>
          <w:rFonts w:ascii="Segoe UI" w:hAnsi="Segoe UI"/>
          <w:b w:val="0"/>
          <w:i w:val="0"/>
          <w:color w:val="0066C2"/>
          <w:sz w:val="19"/>
        </w:rPr>
        <w:t xml:space="preserve">#TechJobsLATAM  </w:t>
      </w:r>
      <w:r>
        <w:rPr>
          <w:rFonts w:ascii="Segoe UI" w:hAnsi="Segoe UI"/>
          <w:b w:val="0"/>
          <w:i w:val="0"/>
          <w:color w:val="0066C2"/>
          <w:sz w:val="19"/>
        </w:rPr>
        <w:t xml:space="preserve">#RemoteWork  </w:t>
      </w:r>
      <w:r>
        <w:rPr>
          <w:rFonts w:ascii="Segoe UI" w:hAnsi="Segoe UI"/>
          <w:b w:val="0"/>
          <w:i w:val="0"/>
          <w:color w:val="0066C2"/>
          <w:sz w:val="19"/>
        </w:rPr>
        <w:t xml:space="preserve">#DataArchitecture  </w:t>
      </w:r>
      <w:r>
        <w:rPr>
          <w:rFonts w:ascii="Segoe UI" w:hAnsi="Segoe UI"/>
          <w:b w:val="0"/>
          <w:i w:val="0"/>
          <w:color w:val="0066C2"/>
          <w:sz w:val="19"/>
        </w:rPr>
        <w:t xml:space="preserve">#ETL  </w:t>
      </w:r>
    </w:p>
    <w:sectPr w:rsidR="00FC693F" w:rsidRPr="0006063C" w:rsidSect="00034616">
      <w:footerReference w:type="default" r:id="rId9"/>
      <w:pgSz w:w="11906" w:h="15840"/>
      <w:pgMar w:top="1417" w:right="1984" w:bottom="1417" w:left="198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Segoe UI" w:hAnsi="Segoe UI"/>
        <w:color w:val="666666"/>
        <w:sz w:val="16"/>
      </w:rPr>
      <w:t>Convocatoria — Arquitecto de Datos &amp; Backend Senior · Mayo 2026 · Para uso y publicación en LinkedIn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Segoe UI" w:hAnsi="Segoe UI"/>
      <w:color w:val="1B1B1B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