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ABC" w:rsidRDefault="00FF5ABC" w:rsidP="00FF5ABC">
      <w:pPr>
        <w:ind w:left="-142" w:firstLine="142"/>
        <w:rPr>
          <w:b/>
        </w:rPr>
      </w:pPr>
      <w:r w:rsidRPr="00FF5ABC">
        <w:rPr>
          <w:b/>
        </w:rPr>
        <w:t xml:space="preserve">Teste final – Fundamentos de AI e </w:t>
      </w:r>
      <w:proofErr w:type="spellStart"/>
      <w:r w:rsidRPr="00FF5ABC">
        <w:rPr>
          <w:b/>
        </w:rPr>
        <w:t>Machine</w:t>
      </w:r>
      <w:proofErr w:type="spellEnd"/>
      <w:r w:rsidRPr="00FF5ABC">
        <w:rPr>
          <w:b/>
        </w:rPr>
        <w:t xml:space="preserve"> Learning</w:t>
      </w:r>
    </w:p>
    <w:p w:rsidR="00BF4162" w:rsidRPr="00BF4162" w:rsidRDefault="00BF4162" w:rsidP="00BF416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0F3F3"/>
          <w:sz w:val="27"/>
          <w:szCs w:val="27"/>
          <w:lang w:eastAsia="pt-BR"/>
        </w:rPr>
      </w:pPr>
      <w:r w:rsidRPr="00BF4162">
        <w:rPr>
          <w:rFonts w:ascii="Arial" w:eastAsia="Times New Roman" w:hAnsi="Arial" w:cs="Arial"/>
          <w:b/>
          <w:bCs/>
          <w:color w:val="F0F3F3"/>
          <w:sz w:val="27"/>
          <w:szCs w:val="27"/>
          <w:lang w:eastAsia="pt-BR"/>
        </w:rPr>
        <w:t>Qual das frases abaixo é verdadeira?</w:t>
      </w:r>
    </w:p>
    <w:p w:rsidR="00BF4162" w:rsidRDefault="00BF4162" w:rsidP="00FF5ABC">
      <w:pPr>
        <w:ind w:left="-142" w:firstLine="142"/>
        <w:rPr>
          <w:rFonts w:ascii="Arial" w:hAnsi="Arial" w:cs="Arial"/>
          <w:color w:val="B1C0C3"/>
          <w:shd w:val="clear" w:color="auto" w:fill="0E1012"/>
        </w:rPr>
      </w:pPr>
      <w:r>
        <w:rPr>
          <w:rFonts w:ascii="Arial" w:hAnsi="Arial" w:cs="Arial"/>
          <w:color w:val="B1C0C3"/>
          <w:shd w:val="clear" w:color="auto" w:fill="0E1012"/>
        </w:rPr>
        <w:t>Dados de teste são usados para comprovar que o modelo realmente funciona. Estes dados são ignorados durante o treinamento.</w:t>
      </w:r>
    </w:p>
    <w:p w:rsidR="00BF4162" w:rsidRDefault="00BF4162" w:rsidP="00FF5ABC">
      <w:pPr>
        <w:pBdr>
          <w:bottom w:val="single" w:sz="12" w:space="1" w:color="auto"/>
        </w:pBdr>
        <w:ind w:left="-142" w:firstLine="142"/>
        <w:rPr>
          <w:rFonts w:ascii="Arial" w:hAnsi="Arial" w:cs="Arial"/>
          <w:color w:val="B1C0C3"/>
          <w:shd w:val="clear" w:color="auto" w:fill="0E1012"/>
        </w:rPr>
      </w:pPr>
    </w:p>
    <w:p w:rsidR="00BF4162" w:rsidRDefault="00BF4162" w:rsidP="00BF4162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rPr>
          <w:rFonts w:ascii="Arial" w:hAnsi="Arial" w:cs="Arial"/>
          <w:color w:val="F0F3F3"/>
        </w:rPr>
      </w:pPr>
      <w:r>
        <w:rPr>
          <w:rFonts w:ascii="Arial" w:hAnsi="Arial" w:cs="Arial"/>
          <w:color w:val="F0F3F3"/>
        </w:rPr>
        <w:t xml:space="preserve">O que é um Grid </w:t>
      </w:r>
      <w:proofErr w:type="spellStart"/>
      <w:r>
        <w:rPr>
          <w:rFonts w:ascii="Arial" w:hAnsi="Arial" w:cs="Arial"/>
          <w:color w:val="F0F3F3"/>
        </w:rPr>
        <w:t>Search</w:t>
      </w:r>
      <w:proofErr w:type="spellEnd"/>
      <w:r>
        <w:rPr>
          <w:rFonts w:ascii="Arial" w:hAnsi="Arial" w:cs="Arial"/>
          <w:color w:val="F0F3F3"/>
        </w:rPr>
        <w:t>?</w:t>
      </w:r>
    </w:p>
    <w:p w:rsidR="00BF4162" w:rsidRDefault="00BF4162" w:rsidP="00FF5ABC">
      <w:pPr>
        <w:ind w:left="-142" w:firstLine="142"/>
        <w:rPr>
          <w:rFonts w:ascii="Arial" w:hAnsi="Arial" w:cs="Arial"/>
          <w:color w:val="B1C0C3"/>
          <w:shd w:val="clear" w:color="auto" w:fill="0E1012"/>
        </w:rPr>
      </w:pPr>
      <w:r>
        <w:rPr>
          <w:rFonts w:ascii="Arial" w:hAnsi="Arial" w:cs="Arial"/>
          <w:color w:val="B1C0C3"/>
          <w:shd w:val="clear" w:color="auto" w:fill="0E1012"/>
        </w:rPr>
        <w:t xml:space="preserve">É uma forma de testar todas as combinações de </w:t>
      </w:r>
      <w:proofErr w:type="spellStart"/>
      <w:r>
        <w:rPr>
          <w:rFonts w:ascii="Arial" w:hAnsi="Arial" w:cs="Arial"/>
          <w:color w:val="B1C0C3"/>
          <w:shd w:val="clear" w:color="auto" w:fill="0E1012"/>
        </w:rPr>
        <w:t>hiperparâmetros</w:t>
      </w:r>
      <w:proofErr w:type="spellEnd"/>
      <w:r>
        <w:rPr>
          <w:rFonts w:ascii="Arial" w:hAnsi="Arial" w:cs="Arial"/>
          <w:color w:val="B1C0C3"/>
          <w:shd w:val="clear" w:color="auto" w:fill="0E1012"/>
        </w:rPr>
        <w:t xml:space="preserve"> possíveis, a partir de uma lista de </w:t>
      </w:r>
      <w:proofErr w:type="spellStart"/>
      <w:r>
        <w:rPr>
          <w:rFonts w:ascii="Arial" w:hAnsi="Arial" w:cs="Arial"/>
          <w:color w:val="B1C0C3"/>
          <w:shd w:val="clear" w:color="auto" w:fill="0E1012"/>
        </w:rPr>
        <w:t>hiperparâmetros</w:t>
      </w:r>
      <w:proofErr w:type="spellEnd"/>
      <w:r>
        <w:rPr>
          <w:rFonts w:ascii="Arial" w:hAnsi="Arial" w:cs="Arial"/>
          <w:color w:val="B1C0C3"/>
          <w:shd w:val="clear" w:color="auto" w:fill="0E1012"/>
        </w:rPr>
        <w:t>, para que os parâmetros ótimos para o modelo sejam encontrados.</w:t>
      </w:r>
    </w:p>
    <w:p w:rsidR="00BF4162" w:rsidRDefault="00BF4162" w:rsidP="00FF5ABC">
      <w:pPr>
        <w:pBdr>
          <w:bottom w:val="single" w:sz="12" w:space="1" w:color="auto"/>
        </w:pBdr>
        <w:ind w:left="-142" w:firstLine="142"/>
        <w:rPr>
          <w:rFonts w:ascii="Arial" w:hAnsi="Arial" w:cs="Arial"/>
          <w:color w:val="B1C0C3"/>
          <w:shd w:val="clear" w:color="auto" w:fill="0E1012"/>
        </w:rPr>
      </w:pPr>
    </w:p>
    <w:p w:rsidR="00BF4162" w:rsidRDefault="00BF4162" w:rsidP="00BF4162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rPr>
          <w:rFonts w:ascii="Arial" w:hAnsi="Arial" w:cs="Arial"/>
          <w:color w:val="F0F3F3"/>
        </w:rPr>
      </w:pPr>
      <w:r>
        <w:rPr>
          <w:rFonts w:ascii="Arial" w:hAnsi="Arial" w:cs="Arial"/>
          <w:color w:val="F0F3F3"/>
        </w:rPr>
        <w:t>Se duas variáveis apresentam correlação positiva, podemos concluir que há causalidade entre elas? Por quê?</w:t>
      </w:r>
    </w:p>
    <w:p w:rsidR="00BF4162" w:rsidRDefault="00BF4162" w:rsidP="00FF5ABC">
      <w:pPr>
        <w:pBdr>
          <w:bottom w:val="single" w:sz="12" w:space="1" w:color="auto"/>
        </w:pBdr>
        <w:ind w:left="-142" w:firstLine="142"/>
        <w:rPr>
          <w:rFonts w:ascii="Arial" w:hAnsi="Arial" w:cs="Arial"/>
          <w:color w:val="B1C0C3"/>
          <w:shd w:val="clear" w:color="auto" w:fill="0E1012"/>
        </w:rPr>
      </w:pPr>
      <w:r>
        <w:rPr>
          <w:rFonts w:ascii="Arial" w:hAnsi="Arial" w:cs="Arial"/>
          <w:color w:val="B1C0C3"/>
          <w:shd w:val="clear" w:color="auto" w:fill="0E1012"/>
        </w:rPr>
        <w:t>Não. Duas variáveis correlacionadas não implicam, necessariamente, em uma causar a outra.</w:t>
      </w:r>
    </w:p>
    <w:p w:rsidR="00BF4162" w:rsidRDefault="00BF4162" w:rsidP="00BF4162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rPr>
          <w:rFonts w:ascii="Arial" w:hAnsi="Arial" w:cs="Arial"/>
          <w:color w:val="F0F3F3"/>
        </w:rPr>
      </w:pPr>
      <w:r>
        <w:rPr>
          <w:rFonts w:ascii="Arial" w:hAnsi="Arial" w:cs="Arial"/>
          <w:color w:val="F0F3F3"/>
        </w:rPr>
        <w:t>Para que devemos ajustar os parâmetros (</w:t>
      </w:r>
      <w:proofErr w:type="spellStart"/>
      <w:r>
        <w:rPr>
          <w:rFonts w:ascii="Arial" w:hAnsi="Arial" w:cs="Arial"/>
          <w:color w:val="F0F3F3"/>
        </w:rPr>
        <w:t>hiperparâmetros</w:t>
      </w:r>
      <w:proofErr w:type="spellEnd"/>
      <w:r>
        <w:rPr>
          <w:rFonts w:ascii="Arial" w:hAnsi="Arial" w:cs="Arial"/>
          <w:color w:val="F0F3F3"/>
        </w:rPr>
        <w:t>) do nosso modelo, qual a finalidade?</w:t>
      </w:r>
    </w:p>
    <w:p w:rsidR="00BF4162" w:rsidRDefault="00BF4162" w:rsidP="00FF5ABC">
      <w:pPr>
        <w:ind w:left="-142" w:firstLine="142"/>
        <w:rPr>
          <w:rFonts w:ascii="Arial" w:hAnsi="Arial" w:cs="Arial"/>
          <w:color w:val="8BBDB7"/>
          <w:shd w:val="clear" w:color="auto" w:fill="0E1012"/>
        </w:rPr>
      </w:pPr>
      <w:r>
        <w:rPr>
          <w:rFonts w:ascii="Arial" w:hAnsi="Arial" w:cs="Arial"/>
          <w:color w:val="8BBDB7"/>
          <w:shd w:val="clear" w:color="auto" w:fill="0E1012"/>
        </w:rPr>
        <w:t>Para que cada vez mais o valor previsto se aproxime do valor alvo</w:t>
      </w:r>
    </w:p>
    <w:p w:rsidR="00BF4162" w:rsidRDefault="00BF4162" w:rsidP="00FF5ABC">
      <w:pPr>
        <w:pBdr>
          <w:bottom w:val="single" w:sz="12" w:space="1" w:color="auto"/>
        </w:pBdr>
        <w:ind w:left="-142" w:firstLine="142"/>
        <w:rPr>
          <w:rFonts w:ascii="Arial" w:hAnsi="Arial" w:cs="Arial"/>
          <w:color w:val="8BBDB7"/>
          <w:shd w:val="clear" w:color="auto" w:fill="0E1012"/>
        </w:rPr>
      </w:pPr>
    </w:p>
    <w:p w:rsidR="00BF4162" w:rsidRDefault="00BF4162" w:rsidP="00BF4162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rPr>
          <w:rFonts w:ascii="Arial" w:hAnsi="Arial" w:cs="Arial"/>
          <w:color w:val="F0F3F3"/>
        </w:rPr>
      </w:pPr>
      <w:r>
        <w:rPr>
          <w:rFonts w:ascii="Arial" w:hAnsi="Arial" w:cs="Arial"/>
          <w:color w:val="F0F3F3"/>
        </w:rPr>
        <w:t xml:space="preserve">Em que situação é conveniente usar o </w:t>
      </w:r>
      <w:proofErr w:type="spellStart"/>
      <w:proofErr w:type="gramStart"/>
      <w:r>
        <w:rPr>
          <w:rFonts w:ascii="Arial" w:hAnsi="Arial" w:cs="Arial"/>
          <w:color w:val="F0F3F3"/>
        </w:rPr>
        <w:t>OneHotEncoder</w:t>
      </w:r>
      <w:proofErr w:type="spellEnd"/>
      <w:proofErr w:type="gramEnd"/>
      <w:r>
        <w:rPr>
          <w:rFonts w:ascii="Arial" w:hAnsi="Arial" w:cs="Arial"/>
          <w:color w:val="F0F3F3"/>
        </w:rPr>
        <w:t>?</w:t>
      </w:r>
    </w:p>
    <w:p w:rsidR="00BF4162" w:rsidRDefault="00B109DB" w:rsidP="00FF5ABC">
      <w:pPr>
        <w:pBdr>
          <w:bottom w:val="single" w:sz="12" w:space="1" w:color="auto"/>
        </w:pBdr>
        <w:ind w:left="-142" w:firstLine="142"/>
        <w:rPr>
          <w:rFonts w:ascii="Arial" w:hAnsi="Arial" w:cs="Arial"/>
          <w:color w:val="B1C0C3"/>
          <w:shd w:val="clear" w:color="auto" w:fill="0E1012"/>
        </w:rPr>
      </w:pPr>
      <w:r>
        <w:rPr>
          <w:rFonts w:ascii="Arial" w:hAnsi="Arial" w:cs="Arial"/>
          <w:color w:val="B1C0C3"/>
          <w:shd w:val="clear" w:color="auto" w:fill="0E1012"/>
        </w:rPr>
        <w:t xml:space="preserve">Quando temos classes com muitos valores possíveis, mas que ainda assim são </w:t>
      </w:r>
      <w:proofErr w:type="gramStart"/>
      <w:r>
        <w:rPr>
          <w:rFonts w:ascii="Arial" w:hAnsi="Arial" w:cs="Arial"/>
          <w:color w:val="B1C0C3"/>
          <w:shd w:val="clear" w:color="auto" w:fill="0E1012"/>
        </w:rPr>
        <w:t>categóricas</w:t>
      </w:r>
      <w:proofErr w:type="gramEnd"/>
    </w:p>
    <w:p w:rsidR="00B109DB" w:rsidRDefault="00B109DB" w:rsidP="00B109DB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rPr>
          <w:rFonts w:ascii="Arial" w:hAnsi="Arial" w:cs="Arial"/>
          <w:color w:val="F0F3F3"/>
        </w:rPr>
      </w:pPr>
      <w:bookmarkStart w:id="0" w:name="_GoBack"/>
      <w:bookmarkEnd w:id="0"/>
      <w:r>
        <w:rPr>
          <w:rFonts w:ascii="Arial" w:hAnsi="Arial" w:cs="Arial"/>
          <w:color w:val="F0F3F3"/>
        </w:rPr>
        <w:t xml:space="preserve">Partindo de um </w:t>
      </w:r>
      <w:proofErr w:type="spellStart"/>
      <w:r>
        <w:rPr>
          <w:rFonts w:ascii="Arial" w:hAnsi="Arial" w:cs="Arial"/>
          <w:color w:val="F0F3F3"/>
        </w:rPr>
        <w:t>DataFrame</w:t>
      </w:r>
      <w:proofErr w:type="spellEnd"/>
      <w:r>
        <w:rPr>
          <w:rFonts w:ascii="Arial" w:hAnsi="Arial" w:cs="Arial"/>
          <w:color w:val="F0F3F3"/>
        </w:rPr>
        <w:t> </w:t>
      </w:r>
      <w:proofErr w:type="spellStart"/>
      <w:r>
        <w:rPr>
          <w:rStyle w:val="CdigoHTML"/>
          <w:color w:val="F0F3F3"/>
          <w:bdr w:val="single" w:sz="6" w:space="0" w:color="4B5C63" w:frame="1"/>
          <w:shd w:val="clear" w:color="auto" w:fill="122021"/>
        </w:rPr>
        <w:t>df</w:t>
      </w:r>
      <w:proofErr w:type="spellEnd"/>
      <w:r>
        <w:rPr>
          <w:rFonts w:ascii="Arial" w:hAnsi="Arial" w:cs="Arial"/>
          <w:color w:val="F0F3F3"/>
        </w:rPr>
        <w:t>, o que a execução do código </w:t>
      </w:r>
      <w:proofErr w:type="spellStart"/>
      <w:r>
        <w:rPr>
          <w:rStyle w:val="CdigoHTML"/>
          <w:color w:val="F0F3F3"/>
          <w:bdr w:val="single" w:sz="6" w:space="0" w:color="4B5C63" w:frame="1"/>
          <w:shd w:val="clear" w:color="auto" w:fill="122021"/>
        </w:rPr>
        <w:t>df.corr</w:t>
      </w:r>
      <w:proofErr w:type="spellEnd"/>
      <w:r>
        <w:rPr>
          <w:rStyle w:val="CdigoHTML"/>
          <w:color w:val="F0F3F3"/>
          <w:bdr w:val="single" w:sz="6" w:space="0" w:color="4B5C63" w:frame="1"/>
          <w:shd w:val="clear" w:color="auto" w:fill="122021"/>
        </w:rPr>
        <w:t>()["X"]</w:t>
      </w:r>
      <w:r>
        <w:rPr>
          <w:rFonts w:ascii="Arial" w:hAnsi="Arial" w:cs="Arial"/>
          <w:color w:val="F0F3F3"/>
        </w:rPr>
        <w:t> retorna?</w:t>
      </w:r>
    </w:p>
    <w:p w:rsidR="00B109DB" w:rsidRDefault="00B109DB" w:rsidP="00FF5ABC">
      <w:pPr>
        <w:pBdr>
          <w:bottom w:val="single" w:sz="12" w:space="1" w:color="auto"/>
        </w:pBdr>
        <w:ind w:left="-142" w:firstLine="142"/>
        <w:rPr>
          <w:rFonts w:ascii="Arial" w:hAnsi="Arial" w:cs="Arial"/>
          <w:color w:val="B1C0C3"/>
          <w:shd w:val="clear" w:color="auto" w:fill="0E1012"/>
        </w:rPr>
      </w:pPr>
      <w:r>
        <w:rPr>
          <w:rFonts w:ascii="Arial" w:hAnsi="Arial" w:cs="Arial"/>
          <w:color w:val="B1C0C3"/>
          <w:shd w:val="clear" w:color="auto" w:fill="0E1012"/>
        </w:rPr>
        <w:t xml:space="preserve">A correlação de as </w:t>
      </w:r>
      <w:proofErr w:type="gramStart"/>
      <w:r>
        <w:rPr>
          <w:rFonts w:ascii="Arial" w:hAnsi="Arial" w:cs="Arial"/>
          <w:color w:val="B1C0C3"/>
          <w:shd w:val="clear" w:color="auto" w:fill="0E1012"/>
        </w:rPr>
        <w:t>todas</w:t>
      </w:r>
      <w:proofErr w:type="gramEnd"/>
      <w:r>
        <w:rPr>
          <w:rFonts w:ascii="Arial" w:hAnsi="Arial" w:cs="Arial"/>
          <w:color w:val="B1C0C3"/>
          <w:shd w:val="clear" w:color="auto" w:fill="0E1012"/>
        </w:rPr>
        <w:t xml:space="preserve"> colunas do </w:t>
      </w:r>
      <w:proofErr w:type="spellStart"/>
      <w:r>
        <w:rPr>
          <w:rFonts w:ascii="Arial" w:hAnsi="Arial" w:cs="Arial"/>
          <w:color w:val="B1C0C3"/>
          <w:shd w:val="clear" w:color="auto" w:fill="0E1012"/>
        </w:rPr>
        <w:t>DataFrame</w:t>
      </w:r>
      <w:proofErr w:type="spellEnd"/>
      <w:r>
        <w:rPr>
          <w:rFonts w:ascii="Arial" w:hAnsi="Arial" w:cs="Arial"/>
          <w:color w:val="B1C0C3"/>
          <w:shd w:val="clear" w:color="auto" w:fill="0E1012"/>
        </w:rPr>
        <w:t>, em relação à coluna de nome “X”.</w:t>
      </w:r>
    </w:p>
    <w:p w:rsidR="00B109DB" w:rsidRDefault="00B109DB" w:rsidP="00B109DB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rPr>
          <w:rFonts w:ascii="Arial" w:hAnsi="Arial" w:cs="Arial"/>
          <w:color w:val="F0F3F3"/>
        </w:rPr>
      </w:pPr>
      <w:r>
        <w:rPr>
          <w:rFonts w:ascii="Arial" w:hAnsi="Arial" w:cs="Arial"/>
          <w:color w:val="F0F3F3"/>
        </w:rPr>
        <w:t>O que é Cross-</w:t>
      </w:r>
      <w:proofErr w:type="spellStart"/>
      <w:r>
        <w:rPr>
          <w:rFonts w:ascii="Arial" w:hAnsi="Arial" w:cs="Arial"/>
          <w:color w:val="F0F3F3"/>
        </w:rPr>
        <w:t>Validation</w:t>
      </w:r>
      <w:proofErr w:type="spellEnd"/>
      <w:r>
        <w:rPr>
          <w:rFonts w:ascii="Arial" w:hAnsi="Arial" w:cs="Arial"/>
          <w:color w:val="F0F3F3"/>
        </w:rPr>
        <w:t>?</w:t>
      </w:r>
    </w:p>
    <w:p w:rsidR="00B109DB" w:rsidRDefault="00B109DB" w:rsidP="00FF5ABC">
      <w:pPr>
        <w:ind w:left="-142" w:firstLine="142"/>
        <w:rPr>
          <w:rFonts w:ascii="Arial" w:hAnsi="Arial" w:cs="Arial"/>
          <w:color w:val="B1C0C3"/>
          <w:shd w:val="clear" w:color="auto" w:fill="0E1012"/>
        </w:rPr>
      </w:pPr>
      <w:r>
        <w:rPr>
          <w:rFonts w:ascii="Arial" w:hAnsi="Arial" w:cs="Arial"/>
          <w:color w:val="B1C0C3"/>
          <w:shd w:val="clear" w:color="auto" w:fill="0E1012"/>
        </w:rPr>
        <w:t xml:space="preserve">É uma forma de treinar modelos de </w:t>
      </w:r>
      <w:proofErr w:type="spellStart"/>
      <w:r>
        <w:rPr>
          <w:rFonts w:ascii="Arial" w:hAnsi="Arial" w:cs="Arial"/>
          <w:color w:val="B1C0C3"/>
          <w:shd w:val="clear" w:color="auto" w:fill="0E1012"/>
        </w:rPr>
        <w:t>Machine</w:t>
      </w:r>
      <w:proofErr w:type="spellEnd"/>
      <w:r>
        <w:rPr>
          <w:rFonts w:ascii="Arial" w:hAnsi="Arial" w:cs="Arial"/>
          <w:color w:val="B1C0C3"/>
          <w:shd w:val="clear" w:color="auto" w:fill="0E1012"/>
        </w:rPr>
        <w:t xml:space="preserve"> Learning. É realizado através de treinamentos parciais, em que cada treinamento usa diferentes porções dos dados de treino.</w:t>
      </w:r>
    </w:p>
    <w:p w:rsidR="00B109DB" w:rsidRDefault="00B109DB" w:rsidP="00FF5ABC">
      <w:pPr>
        <w:pBdr>
          <w:bottom w:val="single" w:sz="12" w:space="1" w:color="auto"/>
        </w:pBdr>
        <w:ind w:left="-142" w:firstLine="142"/>
        <w:rPr>
          <w:rFonts w:ascii="Arial" w:hAnsi="Arial" w:cs="Arial"/>
          <w:color w:val="B1C0C3"/>
          <w:shd w:val="clear" w:color="auto" w:fill="0E1012"/>
        </w:rPr>
      </w:pPr>
    </w:p>
    <w:p w:rsidR="00B109DB" w:rsidRDefault="00B109DB" w:rsidP="00B109DB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E1012"/>
        <w:rPr>
          <w:rFonts w:ascii="Arial" w:hAnsi="Arial" w:cs="Arial"/>
          <w:color w:val="F0F3F3"/>
        </w:rPr>
      </w:pPr>
      <w:r>
        <w:rPr>
          <w:rFonts w:ascii="Arial" w:hAnsi="Arial" w:cs="Arial"/>
          <w:color w:val="F0F3F3"/>
        </w:rPr>
        <w:t xml:space="preserve">O que o </w:t>
      </w:r>
      <w:proofErr w:type="gramStart"/>
      <w:r>
        <w:rPr>
          <w:rFonts w:ascii="Arial" w:hAnsi="Arial" w:cs="Arial"/>
          <w:color w:val="F0F3F3"/>
        </w:rPr>
        <w:t>método .</w:t>
      </w:r>
      <w:proofErr w:type="spellStart"/>
      <w:proofErr w:type="gramEnd"/>
      <w:r>
        <w:rPr>
          <w:rFonts w:ascii="Arial" w:hAnsi="Arial" w:cs="Arial"/>
          <w:color w:val="F0F3F3"/>
        </w:rPr>
        <w:t>info</w:t>
      </w:r>
      <w:proofErr w:type="spellEnd"/>
      <w:r>
        <w:rPr>
          <w:rFonts w:ascii="Arial" w:hAnsi="Arial" w:cs="Arial"/>
          <w:color w:val="F0F3F3"/>
        </w:rPr>
        <w:t xml:space="preserve">() retorna, quando aplicado ao nosso </w:t>
      </w:r>
      <w:proofErr w:type="spellStart"/>
      <w:r>
        <w:rPr>
          <w:rFonts w:ascii="Arial" w:hAnsi="Arial" w:cs="Arial"/>
          <w:color w:val="F0F3F3"/>
        </w:rPr>
        <w:t>DataFrame</w:t>
      </w:r>
      <w:proofErr w:type="spellEnd"/>
      <w:r>
        <w:rPr>
          <w:rFonts w:ascii="Arial" w:hAnsi="Arial" w:cs="Arial"/>
          <w:color w:val="F0F3F3"/>
        </w:rPr>
        <w:t>?</w:t>
      </w:r>
    </w:p>
    <w:p w:rsidR="00B109DB" w:rsidRPr="00FF5ABC" w:rsidRDefault="00B109DB" w:rsidP="00FF5ABC">
      <w:pPr>
        <w:pBdr>
          <w:bottom w:val="single" w:sz="12" w:space="1" w:color="auto"/>
        </w:pBdr>
        <w:ind w:left="-142" w:firstLine="142"/>
        <w:rPr>
          <w:b/>
        </w:rPr>
      </w:pPr>
      <w:r>
        <w:rPr>
          <w:rFonts w:ascii="Arial" w:hAnsi="Arial" w:cs="Arial"/>
          <w:color w:val="8BBDB7"/>
          <w:shd w:val="clear" w:color="auto" w:fill="0E1012"/>
        </w:rPr>
        <w:t xml:space="preserve">Retorna uma visão geral das colunas do </w:t>
      </w:r>
      <w:proofErr w:type="spellStart"/>
      <w:proofErr w:type="gramStart"/>
      <w:r>
        <w:rPr>
          <w:rFonts w:ascii="Arial" w:hAnsi="Arial" w:cs="Arial"/>
          <w:color w:val="8BBDB7"/>
          <w:shd w:val="clear" w:color="auto" w:fill="0E1012"/>
        </w:rPr>
        <w:t>DataFrame</w:t>
      </w:r>
      <w:proofErr w:type="spellEnd"/>
      <w:proofErr w:type="gramEnd"/>
      <w:r>
        <w:rPr>
          <w:rFonts w:ascii="Arial" w:hAnsi="Arial" w:cs="Arial"/>
          <w:color w:val="8BBDB7"/>
          <w:shd w:val="clear" w:color="auto" w:fill="0E1012"/>
        </w:rPr>
        <w:t>, exibindo o número de valores não nulos de cada coluna.</w:t>
      </w:r>
    </w:p>
    <w:p w:rsidR="00673B40" w:rsidRPr="00FF5ABC" w:rsidRDefault="00673B40"/>
    <w:sectPr w:rsidR="00673B40" w:rsidRPr="00FF5ABC" w:rsidSect="00B109DB">
      <w:pgSz w:w="11906" w:h="16838"/>
      <w:pgMar w:top="567" w:right="1133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170DB1"/>
    <w:multiLevelType w:val="multilevel"/>
    <w:tmpl w:val="EC0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ABC"/>
    <w:rsid w:val="006009F5"/>
    <w:rsid w:val="00673B40"/>
    <w:rsid w:val="00B109DB"/>
    <w:rsid w:val="00BF4162"/>
    <w:rsid w:val="00FF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F4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lock">
    <w:name w:val="block"/>
    <w:basedOn w:val="Fontepargpadro"/>
    <w:rsid w:val="00FF5ABC"/>
  </w:style>
  <w:style w:type="character" w:customStyle="1" w:styleId="Ttulo3Char">
    <w:name w:val="Título 3 Char"/>
    <w:basedOn w:val="Fontepargpadro"/>
    <w:link w:val="Ttulo3"/>
    <w:uiPriority w:val="9"/>
    <w:rsid w:val="00BF41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109D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F4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lock">
    <w:name w:val="block"/>
    <w:basedOn w:val="Fontepargpadro"/>
    <w:rsid w:val="00FF5ABC"/>
  </w:style>
  <w:style w:type="character" w:customStyle="1" w:styleId="Ttulo3Char">
    <w:name w:val="Título 3 Char"/>
    <w:basedOn w:val="Fontepargpadro"/>
    <w:link w:val="Ttulo3"/>
    <w:uiPriority w:val="9"/>
    <w:rsid w:val="00BF41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109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1084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9275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5612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92343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1366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27495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0760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03701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437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63026439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1781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2536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58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7376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00770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9698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004834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43543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03308805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2836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77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15119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832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6760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3951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60280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9756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7086678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45586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796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6995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34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9810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5247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4910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174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8516187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3702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378044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7033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55015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305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94831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7053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25813337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7256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04010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0008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86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6807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365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3537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5672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5420558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853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850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0083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1567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451502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6829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87741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1782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94988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8880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19728686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5015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906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4638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1494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05041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459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7209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789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7607619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4953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08118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93526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988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623149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2613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46010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7171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58520191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228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1891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27512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2426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0859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20542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78951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777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54250502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28717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40405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465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4665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791391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689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579082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195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4400618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30285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153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228977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3341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11635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3917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27628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530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9986387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7656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143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17933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3677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18595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121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54207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857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50607898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151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1836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539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06174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59762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16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01607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501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24039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9826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5370425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99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7601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689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34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10914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9449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86271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01746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0508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720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5881523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65018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0243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199387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51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5904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7052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12370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0403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35539855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9400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68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5178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02794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4806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255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53118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2371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13240544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274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237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2053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5804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46847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39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48659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2258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21001578">
          <w:marLeft w:val="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224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2025-09-03T08:59:00Z</dcterms:created>
  <dcterms:modified xsi:type="dcterms:W3CDTF">2025-09-03T09:18:00Z</dcterms:modified>
</cp:coreProperties>
</file>