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722" w:rsidRDefault="00ED4722" w:rsidP="00ED4722">
      <w:pPr>
        <w:pStyle w:val="Ttulo"/>
      </w:pPr>
      <w:r>
        <w:t xml:space="preserve">Estudo de intensidade tecnológica </w:t>
      </w:r>
      <w:r w:rsidR="00C24323">
        <w:t>das</w:t>
      </w:r>
      <w:r>
        <w:t xml:space="preserve">                                                                                            empresas financiadas pelo BNDES</w:t>
      </w:r>
    </w:p>
    <w:p w:rsidR="001F3275" w:rsidRDefault="001F3275" w:rsidP="00ED4722"/>
    <w:p w:rsidR="008A3B86" w:rsidRDefault="008A3B86" w:rsidP="00ED4722"/>
    <w:p w:rsidR="008A3B86" w:rsidRDefault="008A3B86" w:rsidP="00ED4722"/>
    <w:p w:rsidR="008A3B86" w:rsidRDefault="008A3B86" w:rsidP="00ED4722"/>
    <w:p w:rsidR="00ED4722" w:rsidRPr="00ED4722" w:rsidRDefault="00ED4722" w:rsidP="00ED4722">
      <w:r>
        <w:rPr>
          <w:color w:val="1F497D"/>
        </w:rPr>
        <w:t>Construção de Estatísticas Descritivas por Intensidade Tecnologia</w:t>
      </w:r>
    </w:p>
    <w:p w:rsidR="00ED4722" w:rsidRPr="00ED4722" w:rsidRDefault="00ED4722" w:rsidP="00ED4722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ED4722">
        <w:rPr>
          <w:rFonts w:ascii="Calibri" w:eastAsia="Times New Roman" w:hAnsi="Calibri" w:cs="Times New Roman"/>
          <w:b/>
          <w:bCs/>
          <w:color w:val="1F497D"/>
        </w:rPr>
        <w:t>Pergunta</w:t>
      </w:r>
      <w:r w:rsidRPr="00ED4722">
        <w:rPr>
          <w:rFonts w:ascii="Calibri" w:eastAsia="Times New Roman" w:hAnsi="Calibri" w:cs="Times New Roman"/>
          <w:color w:val="1F497D"/>
        </w:rPr>
        <w:t>: Os recursos do BNDES foram aportados em setores de maior intensidade tecnológica? Como se comportam as variáveis categóricas de Intensidade Tecnológica em um modelo de Regressão.</w:t>
      </w:r>
    </w:p>
    <w:p w:rsidR="008A3B86" w:rsidRPr="008A3B86" w:rsidRDefault="00ED4722" w:rsidP="008A3B86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ED4722">
        <w:rPr>
          <w:rFonts w:ascii="Calibri" w:eastAsia="Times New Roman" w:hAnsi="Calibri" w:cs="Times New Roman"/>
          <w:b/>
          <w:bCs/>
          <w:color w:val="1F497D"/>
        </w:rPr>
        <w:t>Resultados</w:t>
      </w:r>
      <w:r w:rsidRPr="00ED4722">
        <w:rPr>
          <w:rFonts w:ascii="Calibri" w:eastAsia="Times New Roman" w:hAnsi="Calibri" w:cs="Times New Roman"/>
          <w:color w:val="1F497D"/>
        </w:rPr>
        <w:t xml:space="preserve">: Tabelas descritiva de valor BNDES e modelos de regressão </w:t>
      </w:r>
    </w:p>
    <w:p w:rsidR="008A3B86" w:rsidRDefault="008A3B86" w:rsidP="00ED4722"/>
    <w:p w:rsidR="00ED4722" w:rsidRDefault="00ED4722" w:rsidP="00ED4722">
      <w:pPr>
        <w:rPr>
          <w:color w:val="1F497D"/>
        </w:rPr>
      </w:pPr>
      <w:r>
        <w:rPr>
          <w:color w:val="1F497D"/>
        </w:rPr>
        <w:t>Parte A:</w:t>
      </w:r>
    </w:p>
    <w:p w:rsidR="00ED4722" w:rsidRPr="00ED4722" w:rsidRDefault="00ED4722" w:rsidP="00ED4722">
      <w:pPr>
        <w:pStyle w:val="PargrafodaLista"/>
        <w:numPr>
          <w:ilvl w:val="0"/>
          <w:numId w:val="1"/>
        </w:numPr>
        <w:rPr>
          <w:color w:val="1F497D"/>
        </w:rPr>
      </w:pPr>
      <w:r w:rsidRPr="00ED4722">
        <w:rPr>
          <w:color w:val="1F497D"/>
        </w:rPr>
        <w:t>1 – E</w:t>
      </w:r>
      <w:r>
        <w:rPr>
          <w:color w:val="1F497D"/>
        </w:rPr>
        <w:t>n</w:t>
      </w:r>
      <w:r w:rsidRPr="00ED4722">
        <w:rPr>
          <w:color w:val="1F497D"/>
        </w:rPr>
        <w:t xml:space="preserve">tender o funcionamento das classificações de intensidade tecnológica (OCDE, CEPAL, PAVITT). </w:t>
      </w:r>
    </w:p>
    <w:p w:rsidR="00ED4722" w:rsidRPr="00ED4722" w:rsidRDefault="00ED4722" w:rsidP="00ED4722">
      <w:pPr>
        <w:pStyle w:val="PargrafodaLista"/>
        <w:numPr>
          <w:ilvl w:val="0"/>
          <w:numId w:val="1"/>
        </w:numPr>
        <w:rPr>
          <w:color w:val="1F497D"/>
        </w:rPr>
      </w:pPr>
      <w:r w:rsidRPr="00ED4722">
        <w:rPr>
          <w:color w:val="1F497D"/>
        </w:rPr>
        <w:t>2 - Realizar a inflação /deflação das variáveis de valor do BNDES.</w:t>
      </w:r>
    </w:p>
    <w:p w:rsidR="00ED4722" w:rsidRPr="00ED4722" w:rsidRDefault="00ED4722" w:rsidP="00ED4722">
      <w:pPr>
        <w:pStyle w:val="PargrafodaLista"/>
        <w:numPr>
          <w:ilvl w:val="0"/>
          <w:numId w:val="1"/>
        </w:numPr>
        <w:rPr>
          <w:color w:val="1F497D"/>
        </w:rPr>
      </w:pPr>
      <w:r w:rsidRPr="00ED4722">
        <w:rPr>
          <w:color w:val="1F497D"/>
        </w:rPr>
        <w:t xml:space="preserve">3 - Ler as bases da RAIS e construir uma variáveis categóricas de intensidade tecnológica: INTEC_OCDE, INTEC_CEPAL, INTEC_PAVIT, utilizando os tradutores CNAE2.0 x Classe de </w:t>
      </w:r>
      <w:proofErr w:type="gramStart"/>
      <w:r w:rsidRPr="00ED4722">
        <w:rPr>
          <w:color w:val="1F497D"/>
        </w:rPr>
        <w:t>Tecnologia .</w:t>
      </w:r>
      <w:proofErr w:type="gramEnd"/>
    </w:p>
    <w:p w:rsidR="001F3275" w:rsidRPr="008A3B86" w:rsidRDefault="00ED4722" w:rsidP="00ED4722">
      <w:pPr>
        <w:pStyle w:val="PargrafodaLista"/>
        <w:numPr>
          <w:ilvl w:val="0"/>
          <w:numId w:val="1"/>
        </w:numPr>
        <w:rPr>
          <w:color w:val="1F497D"/>
        </w:rPr>
      </w:pPr>
      <w:r w:rsidRPr="00ED4722">
        <w:rPr>
          <w:color w:val="1F497D"/>
        </w:rPr>
        <w:t xml:space="preserve">4 - Construir Tabelas Descritivas com o valor: </w:t>
      </w:r>
    </w:p>
    <w:p w:rsidR="008A3B86" w:rsidRPr="008A3B86" w:rsidRDefault="008A3B86" w:rsidP="00470B43">
      <w:pPr>
        <w:pStyle w:val="SemEspaamento"/>
        <w:numPr>
          <w:ilvl w:val="0"/>
          <w:numId w:val="1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5 - </w:t>
      </w:r>
      <w:r w:rsidRPr="008A3B86">
        <w:rPr>
          <w:color w:val="1F4E79" w:themeColor="accent1" w:themeShade="80"/>
        </w:rPr>
        <w:t xml:space="preserve">Construir a variável dependente do modelo de regressão: </w:t>
      </w:r>
      <w:proofErr w:type="gramStart"/>
      <w:r w:rsidRPr="008A3B86">
        <w:rPr>
          <w:color w:val="1F4E79" w:themeColor="accent1" w:themeShade="80"/>
        </w:rPr>
        <w:t>log(</w:t>
      </w:r>
      <w:proofErr w:type="gramEnd"/>
      <w:r w:rsidRPr="008A3B86">
        <w:rPr>
          <w:color w:val="1F4E79" w:themeColor="accent1" w:themeShade="80"/>
        </w:rPr>
        <w:t>Valor BNDES / Massa Salarial)</w:t>
      </w:r>
    </w:p>
    <w:p w:rsidR="008A3B86" w:rsidRPr="008A3B86" w:rsidRDefault="008A3B86" w:rsidP="00470B43">
      <w:pPr>
        <w:pStyle w:val="SemEspaamento"/>
        <w:numPr>
          <w:ilvl w:val="0"/>
          <w:numId w:val="1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6 </w:t>
      </w:r>
      <w:r w:rsidRPr="008A3B86">
        <w:rPr>
          <w:color w:val="1F4E79" w:themeColor="accent1" w:themeShade="80"/>
        </w:rPr>
        <w:t xml:space="preserve">- Rodar modelos: </w:t>
      </w:r>
    </w:p>
    <w:p w:rsidR="008A3B86" w:rsidRPr="008A3B86" w:rsidRDefault="008A3B86" w:rsidP="00470B43">
      <w:pPr>
        <w:pStyle w:val="SemEspaamento"/>
        <w:numPr>
          <w:ilvl w:val="0"/>
          <w:numId w:val="1"/>
        </w:numPr>
        <w:rPr>
          <w:color w:val="1F4E79" w:themeColor="accent1" w:themeShade="80"/>
        </w:rPr>
      </w:pPr>
      <w:proofErr w:type="gramStart"/>
      <w:r w:rsidRPr="008A3B86">
        <w:rPr>
          <w:color w:val="1F4E79" w:themeColor="accent1" w:themeShade="80"/>
        </w:rPr>
        <w:t>log(</w:t>
      </w:r>
      <w:proofErr w:type="gramEnd"/>
      <w:r w:rsidRPr="008A3B86">
        <w:rPr>
          <w:color w:val="1F4E79" w:themeColor="accent1" w:themeShade="80"/>
        </w:rPr>
        <w:t>Valor BNDES / Massa Salarial) = beta0 + INTEC_OCDE</w:t>
      </w:r>
    </w:p>
    <w:p w:rsidR="008A3B86" w:rsidRPr="008A3B86" w:rsidRDefault="008A3B86" w:rsidP="00470B43">
      <w:pPr>
        <w:pStyle w:val="SemEspaamento"/>
        <w:numPr>
          <w:ilvl w:val="0"/>
          <w:numId w:val="1"/>
        </w:numPr>
        <w:rPr>
          <w:color w:val="1F4E79" w:themeColor="accent1" w:themeShade="80"/>
        </w:rPr>
      </w:pPr>
      <w:proofErr w:type="gramStart"/>
      <w:r w:rsidRPr="008A3B86">
        <w:rPr>
          <w:color w:val="1F4E79" w:themeColor="accent1" w:themeShade="80"/>
        </w:rPr>
        <w:t>log(</w:t>
      </w:r>
      <w:proofErr w:type="gramEnd"/>
      <w:r w:rsidRPr="008A3B86">
        <w:rPr>
          <w:color w:val="1F4E79" w:themeColor="accent1" w:themeShade="80"/>
        </w:rPr>
        <w:t>Valor BNDES / Massa Salarial) = beta0 + INTEC_CEPAL</w:t>
      </w:r>
    </w:p>
    <w:p w:rsidR="008A3B86" w:rsidRPr="008A3B86" w:rsidRDefault="008A3B86" w:rsidP="00470B43">
      <w:pPr>
        <w:pStyle w:val="SemEspaamento"/>
        <w:numPr>
          <w:ilvl w:val="0"/>
          <w:numId w:val="1"/>
        </w:numPr>
        <w:rPr>
          <w:color w:val="1F4E79" w:themeColor="accent1" w:themeShade="80"/>
        </w:rPr>
      </w:pPr>
      <w:proofErr w:type="gramStart"/>
      <w:r w:rsidRPr="008A3B86">
        <w:rPr>
          <w:color w:val="1F4E79" w:themeColor="accent1" w:themeShade="80"/>
        </w:rPr>
        <w:t>log(</w:t>
      </w:r>
      <w:proofErr w:type="gramEnd"/>
      <w:r w:rsidRPr="008A3B86">
        <w:rPr>
          <w:color w:val="1F4E79" w:themeColor="accent1" w:themeShade="80"/>
        </w:rPr>
        <w:t>Valor BNDES / Massa Salarial) = beta0 + INTEC_PAVIT</w:t>
      </w:r>
    </w:p>
    <w:p w:rsidR="008A3B86" w:rsidRPr="008A3B86" w:rsidRDefault="008A3B86" w:rsidP="008A3B86">
      <w:pPr>
        <w:pStyle w:val="SemEspaamento"/>
        <w:rPr>
          <w:color w:val="1F4E79" w:themeColor="accent1" w:themeShade="80"/>
        </w:rPr>
      </w:pPr>
    </w:p>
    <w:p w:rsidR="008A3B86" w:rsidRDefault="008A3B86" w:rsidP="008A3B86">
      <w:pPr>
        <w:pStyle w:val="SemEspaamento"/>
        <w:rPr>
          <w:color w:val="1F4E79" w:themeColor="accent1" w:themeShade="80"/>
        </w:rPr>
      </w:pPr>
      <w:r w:rsidRPr="008A3B86">
        <w:rPr>
          <w:color w:val="1F4E79" w:themeColor="accent1" w:themeShade="80"/>
        </w:rPr>
        <w:t>Parte B:</w:t>
      </w:r>
    </w:p>
    <w:p w:rsidR="008A3B86" w:rsidRDefault="008A3B86" w:rsidP="008A3B86">
      <w:pPr>
        <w:pStyle w:val="SemEspaamento"/>
        <w:rPr>
          <w:color w:val="1F4E79" w:themeColor="accent1" w:themeShade="80"/>
        </w:rPr>
      </w:pPr>
    </w:p>
    <w:p w:rsidR="008A3B86" w:rsidRPr="008A3B86" w:rsidRDefault="008A3B86" w:rsidP="008A3B86">
      <w:pPr>
        <w:pStyle w:val="SemEspaamento"/>
        <w:rPr>
          <w:color w:val="1F4E79" w:themeColor="accent1" w:themeShade="80"/>
        </w:rPr>
      </w:pPr>
      <w:r w:rsidRPr="008A3B86">
        <w:rPr>
          <w:color w:val="1F4E79" w:themeColor="accent1" w:themeShade="80"/>
        </w:rPr>
        <w:t>Construir um ”Estoque de Financiamentos” setorial.</w:t>
      </w:r>
    </w:p>
    <w:p w:rsidR="008A3B86" w:rsidRPr="008A3B86" w:rsidRDefault="008A3B86" w:rsidP="008A3B86">
      <w:pPr>
        <w:pStyle w:val="SemEspaamento"/>
        <w:rPr>
          <w:color w:val="1F4E79" w:themeColor="accent1" w:themeShade="80"/>
        </w:rPr>
      </w:pPr>
      <w:r w:rsidRPr="008A3B86">
        <w:rPr>
          <w:color w:val="1F4E79" w:themeColor="accent1" w:themeShade="80"/>
        </w:rPr>
        <w:t>Qual o “Estoque de Capital BNDES” por Setor de Intensidade Tecnológica? (OBS: Precisamos usar os dados novos e antigos do BNDES):</w:t>
      </w:r>
    </w:p>
    <w:p w:rsidR="008A3B86" w:rsidRPr="008A3B86" w:rsidRDefault="008A3B86" w:rsidP="008A3B86">
      <w:pPr>
        <w:pStyle w:val="SemEspaamento"/>
        <w:rPr>
          <w:color w:val="1F4E79" w:themeColor="accent1" w:themeShade="80"/>
        </w:rPr>
      </w:pPr>
      <w:r w:rsidRPr="008A3B86">
        <w:rPr>
          <w:color w:val="1F4E79" w:themeColor="accent1" w:themeShade="80"/>
        </w:rPr>
        <w:t xml:space="preserve">Aplicar Método do Inventário Perpétuo: </w:t>
      </w:r>
      <w:proofErr w:type="spellStart"/>
      <w:r w:rsidRPr="008A3B86">
        <w:rPr>
          <w:rFonts w:ascii="Arial Unicode MS" w:eastAsia="Arial Unicode MS" w:hAnsi="Arial Unicode MS" w:cs="Arial Unicode MS" w:hint="eastAsia"/>
          <w:i/>
          <w:iCs/>
          <w:color w:val="1F4E79" w:themeColor="accent1" w:themeShade="80"/>
          <w:sz w:val="28"/>
          <w:szCs w:val="28"/>
        </w:rPr>
        <w:t>K_t</w:t>
      </w:r>
      <w:proofErr w:type="spellEnd"/>
      <w:r w:rsidRPr="008A3B86">
        <w:rPr>
          <w:rFonts w:ascii="Arial Unicode MS" w:eastAsia="Arial Unicode MS" w:hAnsi="Arial Unicode MS" w:cs="Arial Unicode MS" w:hint="eastAsia"/>
          <w:i/>
          <w:iCs/>
          <w:color w:val="1F4E79" w:themeColor="accent1" w:themeShade="80"/>
          <w:sz w:val="28"/>
          <w:szCs w:val="28"/>
        </w:rPr>
        <w:t xml:space="preserve"> = (1-gamma) K_t-1 + </w:t>
      </w:r>
      <w:proofErr w:type="spellStart"/>
      <w:r w:rsidRPr="008A3B86">
        <w:rPr>
          <w:rFonts w:ascii="Arial Unicode MS" w:eastAsia="Arial Unicode MS" w:hAnsi="Arial Unicode MS" w:cs="Arial Unicode MS" w:hint="eastAsia"/>
          <w:i/>
          <w:iCs/>
          <w:color w:val="1F4E79" w:themeColor="accent1" w:themeShade="80"/>
          <w:sz w:val="28"/>
          <w:szCs w:val="28"/>
        </w:rPr>
        <w:t>I_t</w:t>
      </w:r>
      <w:proofErr w:type="spellEnd"/>
      <w:r w:rsidRPr="008A3B86">
        <w:rPr>
          <w:rFonts w:ascii="Arial Unicode MS" w:eastAsia="Arial Unicode MS" w:hAnsi="Arial Unicode MS" w:cs="Arial Unicode MS" w:hint="eastAsia"/>
          <w:i/>
          <w:iCs/>
          <w:color w:val="1F4E79" w:themeColor="accent1" w:themeShade="80"/>
          <w:sz w:val="28"/>
          <w:szCs w:val="28"/>
        </w:rPr>
        <w:t>,</w:t>
      </w:r>
      <w:r w:rsidRPr="008A3B86">
        <w:rPr>
          <w:color w:val="1F4E79" w:themeColor="accent1" w:themeShade="80"/>
        </w:rPr>
        <w:t xml:space="preserve"> ou seja, estoque de capital é o estoque do ano anterior depreciado mais os investimentos correntes. </w:t>
      </w:r>
    </w:p>
    <w:p w:rsidR="008A3B86" w:rsidRPr="008A3B86" w:rsidRDefault="008A3B86" w:rsidP="008A3B86">
      <w:pPr>
        <w:pStyle w:val="SemEspaamento"/>
        <w:rPr>
          <w:color w:val="1F4E79" w:themeColor="accent1" w:themeShade="80"/>
        </w:rPr>
      </w:pPr>
      <w:proofErr w:type="spellStart"/>
      <w:r w:rsidRPr="008A3B86">
        <w:rPr>
          <w:b/>
          <w:bCs/>
          <w:color w:val="1F4E79" w:themeColor="accent1" w:themeShade="80"/>
        </w:rPr>
        <w:t>K_t</w:t>
      </w:r>
      <w:proofErr w:type="spellEnd"/>
      <w:r w:rsidRPr="008A3B86">
        <w:rPr>
          <w:b/>
          <w:bCs/>
          <w:color w:val="1F4E79" w:themeColor="accent1" w:themeShade="80"/>
        </w:rPr>
        <w:t>:    </w:t>
      </w:r>
      <w:r w:rsidRPr="008A3B86">
        <w:rPr>
          <w:color w:val="1F4E79" w:themeColor="accent1" w:themeShade="80"/>
        </w:rPr>
        <w:t>Estoque acumulado de financiamentos (deflacionado) do BNDES (K_0=0)</w:t>
      </w:r>
    </w:p>
    <w:p w:rsidR="008A3B86" w:rsidRPr="008A3B86" w:rsidRDefault="008A3B86" w:rsidP="008A3B86">
      <w:pPr>
        <w:pStyle w:val="SemEspaamento"/>
        <w:rPr>
          <w:color w:val="1F4E79" w:themeColor="accent1" w:themeShade="80"/>
        </w:rPr>
      </w:pPr>
      <w:r w:rsidRPr="008A3B86">
        <w:rPr>
          <w:b/>
          <w:bCs/>
          <w:color w:val="1F4E79" w:themeColor="accent1" w:themeShade="80"/>
        </w:rPr>
        <w:t>K_t-1:</w:t>
      </w:r>
      <w:r w:rsidRPr="008A3B86">
        <w:rPr>
          <w:color w:val="1F4E79" w:themeColor="accent1" w:themeShade="80"/>
        </w:rPr>
        <w:t xml:space="preserve"> Estoque acumulado de financiamentos (deflacionado) do BNDES no ano anterior;</w:t>
      </w:r>
    </w:p>
    <w:p w:rsidR="008A3B86" w:rsidRPr="008A3B86" w:rsidRDefault="008A3B86" w:rsidP="008A3B86">
      <w:pPr>
        <w:pStyle w:val="SemEspaamento"/>
        <w:rPr>
          <w:color w:val="1F4E79" w:themeColor="accent1" w:themeShade="80"/>
        </w:rPr>
      </w:pPr>
      <w:proofErr w:type="spellStart"/>
      <w:r w:rsidRPr="008A3B86">
        <w:rPr>
          <w:b/>
          <w:bCs/>
          <w:color w:val="1F4E79" w:themeColor="accent1" w:themeShade="80"/>
        </w:rPr>
        <w:t>I_t</w:t>
      </w:r>
      <w:proofErr w:type="spellEnd"/>
      <w:r w:rsidRPr="008A3B86">
        <w:rPr>
          <w:color w:val="1F4E79" w:themeColor="accent1" w:themeShade="80"/>
        </w:rPr>
        <w:t>: Valor de financiamento (deflacionado) do BNDES no ano t</w:t>
      </w:r>
    </w:p>
    <w:p w:rsidR="008A3B86" w:rsidRPr="008A3B86" w:rsidRDefault="008A3B86" w:rsidP="008A3B86">
      <w:pPr>
        <w:pStyle w:val="SemEspaamento"/>
        <w:rPr>
          <w:color w:val="1F4E79" w:themeColor="accent1" w:themeShade="80"/>
        </w:rPr>
      </w:pPr>
    </w:p>
    <w:p w:rsidR="008A3B86" w:rsidRDefault="008A3B86" w:rsidP="00ED4722">
      <w:pPr>
        <w:rPr>
          <w:color w:val="1F497D"/>
        </w:rPr>
      </w:pPr>
    </w:p>
    <w:p w:rsidR="008A3B86" w:rsidRDefault="008A3B86" w:rsidP="00ED4722">
      <w:pPr>
        <w:rPr>
          <w:color w:val="1F497D"/>
        </w:rPr>
      </w:pPr>
    </w:p>
    <w:tbl>
      <w:tblPr>
        <w:tblpPr w:leftFromText="141" w:rightFromText="141" w:vertAnchor="text" w:horzAnchor="margin" w:tblpXSpec="center" w:tblpY="1891"/>
        <w:tblW w:w="111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6"/>
        <w:gridCol w:w="1642"/>
        <w:gridCol w:w="1642"/>
        <w:gridCol w:w="1642"/>
        <w:gridCol w:w="1642"/>
        <w:gridCol w:w="1642"/>
        <w:gridCol w:w="1642"/>
      </w:tblGrid>
      <w:tr w:rsidR="00015B7B" w:rsidRPr="00015B7B" w:rsidTr="008A3B86">
        <w:trPr>
          <w:trHeight w:val="258"/>
        </w:trPr>
        <w:tc>
          <w:tcPr>
            <w:tcW w:w="1296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15B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Intec_OCDE</w:t>
            </w:r>
            <w:proofErr w:type="spellEnd"/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2004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2005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2006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2007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2008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2009</w:t>
            </w:r>
          </w:p>
        </w:tc>
      </w:tr>
      <w:tr w:rsidR="00015B7B" w:rsidRPr="00015B7B" w:rsidTr="008A3B86">
        <w:trPr>
          <w:trHeight w:val="258"/>
        </w:trPr>
        <w:tc>
          <w:tcPr>
            <w:tcW w:w="12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Outros 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32.321.126.987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31.871.927.848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41.863.703.721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79.575.118.901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66.286.440.848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148.014.862.270</w:t>
            </w:r>
          </w:p>
        </w:tc>
      </w:tr>
      <w:tr w:rsidR="00015B7B" w:rsidRPr="00015B7B" w:rsidTr="008A3B86">
        <w:trPr>
          <w:trHeight w:val="258"/>
        </w:trPr>
        <w:tc>
          <w:tcPr>
            <w:tcW w:w="12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3.741.838.180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8.297.267.783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13.288.640.135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12.929.282.600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11.765.758.908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15.412.316.018</w:t>
            </w:r>
          </w:p>
        </w:tc>
      </w:tr>
      <w:tr w:rsidR="00015B7B" w:rsidRPr="00015B7B" w:rsidTr="008A3B86">
        <w:trPr>
          <w:trHeight w:val="258"/>
        </w:trPr>
        <w:tc>
          <w:tcPr>
            <w:tcW w:w="12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Média-Baixa 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2.333.531.495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3.947.115.334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7.199.130.107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11.949.190.160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12.235.275.242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10.346.431.463</w:t>
            </w:r>
          </w:p>
        </w:tc>
      </w:tr>
      <w:tr w:rsidR="00015B7B" w:rsidRPr="00015B7B" w:rsidTr="008A3B86">
        <w:trPr>
          <w:trHeight w:val="258"/>
        </w:trPr>
        <w:tc>
          <w:tcPr>
            <w:tcW w:w="12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Média-Alta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1.500.891.903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3.902.710.539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5.925.534.503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7.545.147.695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7.998.340.927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13.955.951.908</w:t>
            </w:r>
          </w:p>
        </w:tc>
      </w:tr>
      <w:tr w:rsidR="00015B7B" w:rsidRPr="00015B7B" w:rsidTr="008A3B86">
        <w:trPr>
          <w:trHeight w:val="258"/>
        </w:trPr>
        <w:tc>
          <w:tcPr>
            <w:tcW w:w="12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Alta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292.915.546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1.067.751.035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1.382.533.293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1.454.429.111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530.857.141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3.386.048.194</w:t>
            </w:r>
          </w:p>
        </w:tc>
      </w:tr>
      <w:tr w:rsidR="00015B7B" w:rsidRPr="00015B7B" w:rsidTr="008A3B86">
        <w:trPr>
          <w:trHeight w:val="258"/>
        </w:trPr>
        <w:tc>
          <w:tcPr>
            <w:tcW w:w="12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15B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Intec_OCDE</w:t>
            </w:r>
            <w:proofErr w:type="spellEnd"/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2010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2011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2013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2014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</w:tr>
      <w:tr w:rsidR="00015B7B" w:rsidRPr="00015B7B" w:rsidTr="008A3B86">
        <w:trPr>
          <w:trHeight w:val="258"/>
        </w:trPr>
        <w:tc>
          <w:tcPr>
            <w:tcW w:w="12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Outros 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114.955.165.520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111.654.634.093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169.929.453.335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140.097.004.773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110.869.164.095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51.529.405.945</w:t>
            </w:r>
          </w:p>
        </w:tc>
      </w:tr>
      <w:tr w:rsidR="00015B7B" w:rsidRPr="00015B7B" w:rsidTr="008A3B86">
        <w:trPr>
          <w:trHeight w:val="258"/>
        </w:trPr>
        <w:tc>
          <w:tcPr>
            <w:tcW w:w="12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18.332.970.373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10.686.099.650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22.050.489.451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14.764.386.816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15.525.605.597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5.881.422.090</w:t>
            </w:r>
          </w:p>
        </w:tc>
      </w:tr>
      <w:tr w:rsidR="00015B7B" w:rsidRPr="00015B7B" w:rsidTr="008A3B86">
        <w:trPr>
          <w:trHeight w:val="258"/>
        </w:trPr>
        <w:tc>
          <w:tcPr>
            <w:tcW w:w="12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Média-Baixa 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9.342.576.772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11.593.556.601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22.581.897.978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11.989.075.000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6.783.295.989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4.869.730.847</w:t>
            </w:r>
          </w:p>
        </w:tc>
      </w:tr>
      <w:tr w:rsidR="00015B7B" w:rsidRPr="00015B7B" w:rsidTr="008A3B86">
        <w:trPr>
          <w:trHeight w:val="258"/>
        </w:trPr>
        <w:tc>
          <w:tcPr>
            <w:tcW w:w="12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Média-Alta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10.926.632.461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8.068.430.890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13.025.748.676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11.027.075.437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7.892.939.737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3.560.559.247</w:t>
            </w:r>
          </w:p>
        </w:tc>
      </w:tr>
      <w:tr w:rsidR="00015B7B" w:rsidRPr="00015B7B" w:rsidTr="008A3B86">
        <w:trPr>
          <w:trHeight w:val="258"/>
        </w:trPr>
        <w:tc>
          <w:tcPr>
            <w:tcW w:w="12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Alta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3.009.928.785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3.017.496.814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2.197.281.380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4.048.167.891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2.033.823.779</w:t>
            </w:r>
          </w:p>
        </w:tc>
        <w:tc>
          <w:tcPr>
            <w:tcW w:w="16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15B7B" w:rsidRPr="00015B7B" w:rsidRDefault="00015B7B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15B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495.601.877</w:t>
            </w:r>
          </w:p>
        </w:tc>
      </w:tr>
    </w:tbl>
    <w:p w:rsidR="001F3275" w:rsidRDefault="00ED4722" w:rsidP="008A3B86">
      <w:pPr>
        <w:pStyle w:val="Ttulo2"/>
        <w:rPr>
          <w:b/>
        </w:rPr>
      </w:pPr>
      <w:r w:rsidRPr="008A3B86">
        <w:rPr>
          <w:b/>
        </w:rPr>
        <w:t>Tabelas:</w:t>
      </w:r>
      <w:r w:rsidR="00015B7B" w:rsidRPr="008A3B86">
        <w:rPr>
          <w:b/>
        </w:rPr>
        <w:t xml:space="preserve">  </w:t>
      </w:r>
    </w:p>
    <w:p w:rsidR="008A3B86" w:rsidRDefault="008A3B86" w:rsidP="008A3B86"/>
    <w:p w:rsidR="00ED4722" w:rsidRPr="001F3275" w:rsidRDefault="00015B7B" w:rsidP="00ED4722">
      <w:pPr>
        <w:rPr>
          <w:color w:val="000000" w:themeColor="text1"/>
        </w:rPr>
      </w:pPr>
      <w:r>
        <w:rPr>
          <w:color w:val="000000" w:themeColor="text1"/>
        </w:rPr>
        <w:t>Valor de contratação</w:t>
      </w:r>
      <w:r w:rsidR="001F3275">
        <w:rPr>
          <w:color w:val="000000" w:themeColor="text1"/>
        </w:rPr>
        <w:t xml:space="preserve"> por intensidade tec</w:t>
      </w:r>
      <w:r>
        <w:rPr>
          <w:color w:val="000000" w:themeColor="text1"/>
        </w:rPr>
        <w:t>n</w:t>
      </w:r>
      <w:r w:rsidR="001F3275">
        <w:rPr>
          <w:color w:val="000000" w:themeColor="text1"/>
        </w:rPr>
        <w:t>o</w:t>
      </w:r>
      <w:r>
        <w:rPr>
          <w:color w:val="000000" w:themeColor="text1"/>
        </w:rPr>
        <w:t>lógica</w:t>
      </w:r>
    </w:p>
    <w:p w:rsidR="001F3275" w:rsidRDefault="001F3275" w:rsidP="00ED4722">
      <w:pPr>
        <w:pStyle w:val="SemEspaamento"/>
      </w:pPr>
    </w:p>
    <w:p w:rsidR="006C27ED" w:rsidRDefault="006C27ED" w:rsidP="00ED4722">
      <w:pPr>
        <w:pStyle w:val="SemEspaamento"/>
      </w:pPr>
    </w:p>
    <w:p w:rsidR="006C27ED" w:rsidRDefault="006C27ED" w:rsidP="00ED4722">
      <w:pPr>
        <w:pStyle w:val="SemEspaamento"/>
      </w:pPr>
    </w:p>
    <w:p w:rsidR="001F3275" w:rsidRDefault="001F3275" w:rsidP="00ED4722">
      <w:pPr>
        <w:pStyle w:val="SemEspaamento"/>
      </w:pPr>
    </w:p>
    <w:p w:rsidR="00ED4722" w:rsidRDefault="00ED4722" w:rsidP="00ED4722">
      <w:pPr>
        <w:pStyle w:val="SemEspaamento"/>
      </w:pPr>
    </w:p>
    <w:tbl>
      <w:tblPr>
        <w:tblpPr w:leftFromText="141" w:rightFromText="141" w:vertAnchor="text" w:horzAnchor="margin" w:tblpXSpec="center" w:tblpY="1797"/>
        <w:tblW w:w="1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2"/>
        <w:gridCol w:w="1602"/>
        <w:gridCol w:w="1602"/>
        <w:gridCol w:w="1602"/>
        <w:gridCol w:w="1602"/>
        <w:gridCol w:w="1602"/>
        <w:gridCol w:w="1602"/>
      </w:tblGrid>
      <w:tr w:rsidR="001F3275" w:rsidRPr="001F3275" w:rsidTr="008A3B86">
        <w:trPr>
          <w:trHeight w:val="276"/>
        </w:trPr>
        <w:tc>
          <w:tcPr>
            <w:tcW w:w="1522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F32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Intec_OCDE</w:t>
            </w:r>
            <w:proofErr w:type="spellEnd"/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2004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2005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2006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2007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2008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2009</w:t>
            </w:r>
          </w:p>
        </w:tc>
      </w:tr>
      <w:tr w:rsidR="001F3275" w:rsidRPr="001F3275" w:rsidTr="008A3B86">
        <w:trPr>
          <w:trHeight w:val="276"/>
        </w:trPr>
        <w:tc>
          <w:tcPr>
            <w:tcW w:w="152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Outros 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247354790,4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330266335,9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1994910122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2467300537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2762151912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12841193988</w:t>
            </w:r>
          </w:p>
        </w:tc>
      </w:tr>
      <w:tr w:rsidR="001F3275" w:rsidRPr="001F3275" w:rsidTr="008A3B86">
        <w:trPr>
          <w:trHeight w:val="276"/>
        </w:trPr>
        <w:tc>
          <w:tcPr>
            <w:tcW w:w="152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10146476935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12760781214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14472431519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17606501242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18552969316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21057491617</w:t>
            </w:r>
          </w:p>
        </w:tc>
      </w:tr>
      <w:tr w:rsidR="001F3275" w:rsidRPr="001F3275" w:rsidTr="008A3B86">
        <w:trPr>
          <w:trHeight w:val="276"/>
        </w:trPr>
        <w:tc>
          <w:tcPr>
            <w:tcW w:w="152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Média-Baixa 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5764440384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6062728293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7041306297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9030688923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9253574390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12473752064</w:t>
            </w:r>
          </w:p>
        </w:tc>
      </w:tr>
      <w:tr w:rsidR="001F3275" w:rsidRPr="001F3275" w:rsidTr="008A3B86">
        <w:trPr>
          <w:trHeight w:val="276"/>
        </w:trPr>
        <w:tc>
          <w:tcPr>
            <w:tcW w:w="152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Média-Alta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6451090550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11218075924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12299983340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10646325888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14498635567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15922131556</w:t>
            </w:r>
          </w:p>
        </w:tc>
      </w:tr>
      <w:tr w:rsidR="001F3275" w:rsidRPr="001F3275" w:rsidTr="008A3B86">
        <w:trPr>
          <w:trHeight w:val="276"/>
        </w:trPr>
        <w:tc>
          <w:tcPr>
            <w:tcW w:w="152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Alta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756532730,6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1360505784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1102642027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1560408136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1928278233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1944863095</w:t>
            </w:r>
          </w:p>
        </w:tc>
      </w:tr>
      <w:tr w:rsidR="001F3275" w:rsidRPr="001F3275" w:rsidTr="008A3B86">
        <w:trPr>
          <w:trHeight w:val="276"/>
        </w:trPr>
        <w:tc>
          <w:tcPr>
            <w:tcW w:w="152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F32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Intec_OCDE</w:t>
            </w:r>
            <w:proofErr w:type="spellEnd"/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2010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2011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2013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2014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</w:tr>
      <w:tr w:rsidR="001F3275" w:rsidRPr="001F3275" w:rsidTr="008A3B86">
        <w:trPr>
          <w:trHeight w:val="276"/>
        </w:trPr>
        <w:tc>
          <w:tcPr>
            <w:tcW w:w="152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Outros 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3993525920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4312444394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5435108990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5869165945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5208449591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598119049,6</w:t>
            </w:r>
          </w:p>
        </w:tc>
      </w:tr>
      <w:tr w:rsidR="001F3275" w:rsidRPr="001F3275" w:rsidTr="008A3B86">
        <w:trPr>
          <w:trHeight w:val="276"/>
        </w:trPr>
        <w:tc>
          <w:tcPr>
            <w:tcW w:w="152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28869074511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25974813046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30297096097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30938412122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30376672658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22949292816</w:t>
            </w:r>
          </w:p>
        </w:tc>
      </w:tr>
      <w:tr w:rsidR="001F3275" w:rsidRPr="001F3275" w:rsidTr="008A3B86">
        <w:trPr>
          <w:trHeight w:val="276"/>
        </w:trPr>
        <w:tc>
          <w:tcPr>
            <w:tcW w:w="152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Média-Baixa 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24805072865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24422695122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28989596193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30321955552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29447805162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21163376495</w:t>
            </w:r>
          </w:p>
        </w:tc>
      </w:tr>
      <w:tr w:rsidR="001F3275" w:rsidRPr="001F3275" w:rsidTr="008A3B86">
        <w:trPr>
          <w:trHeight w:val="276"/>
        </w:trPr>
        <w:tc>
          <w:tcPr>
            <w:tcW w:w="152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Média-Alta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21263166960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14963582052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20514224200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22680843252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18847118158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10901766046</w:t>
            </w:r>
          </w:p>
        </w:tc>
      </w:tr>
      <w:tr w:rsidR="001F3275" w:rsidRPr="001F3275" w:rsidTr="008A3B86">
        <w:trPr>
          <w:trHeight w:val="276"/>
        </w:trPr>
        <w:tc>
          <w:tcPr>
            <w:tcW w:w="152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Alta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2884592603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4894248424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5066998263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6972321614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3679699105</w:t>
            </w:r>
          </w:p>
        </w:tc>
        <w:tc>
          <w:tcPr>
            <w:tcW w:w="16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1F3275" w:rsidRPr="001F3275" w:rsidRDefault="001F3275" w:rsidP="008A3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F3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1580031525</w:t>
            </w:r>
          </w:p>
        </w:tc>
      </w:tr>
    </w:tbl>
    <w:p w:rsidR="008A3B86" w:rsidRDefault="008A3B86" w:rsidP="00ED4722">
      <w:pPr>
        <w:pStyle w:val="SemEspaamento"/>
      </w:pPr>
    </w:p>
    <w:p w:rsidR="008A3B86" w:rsidRDefault="008A3B86" w:rsidP="00ED4722">
      <w:pPr>
        <w:pStyle w:val="SemEspaamento"/>
      </w:pPr>
    </w:p>
    <w:p w:rsidR="008A3B86" w:rsidRDefault="008A3B86" w:rsidP="00ED4722">
      <w:pPr>
        <w:pStyle w:val="SemEspaamento"/>
      </w:pPr>
    </w:p>
    <w:p w:rsidR="008A3B86" w:rsidRDefault="008A3B86" w:rsidP="00ED4722">
      <w:pPr>
        <w:pStyle w:val="SemEspaamento"/>
      </w:pPr>
      <w:r>
        <w:t>Massa salarial por intensidade tecnológica</w:t>
      </w:r>
    </w:p>
    <w:p w:rsidR="008A3B86" w:rsidRDefault="008A3B86" w:rsidP="00ED4722">
      <w:pPr>
        <w:pStyle w:val="SemEspaamento"/>
      </w:pPr>
    </w:p>
    <w:p w:rsidR="008A3B86" w:rsidRDefault="008A3B86" w:rsidP="00ED4722">
      <w:pPr>
        <w:pStyle w:val="SemEspaamento"/>
      </w:pPr>
    </w:p>
    <w:p w:rsidR="008A3B86" w:rsidRDefault="008A3B86" w:rsidP="00ED4722">
      <w:pPr>
        <w:pStyle w:val="SemEspaamento"/>
      </w:pPr>
    </w:p>
    <w:p w:rsidR="008A3B86" w:rsidRDefault="008A3B86" w:rsidP="00ED4722">
      <w:pPr>
        <w:pStyle w:val="SemEspaamento"/>
      </w:pPr>
    </w:p>
    <w:p w:rsidR="008A3B86" w:rsidRDefault="008A3B86" w:rsidP="00ED4722">
      <w:pPr>
        <w:pStyle w:val="SemEspaamento"/>
      </w:pPr>
    </w:p>
    <w:p w:rsidR="008A3B86" w:rsidRDefault="008A3B86" w:rsidP="00ED4722">
      <w:pPr>
        <w:pStyle w:val="SemEspaamento"/>
      </w:pPr>
    </w:p>
    <w:p w:rsidR="008A3B86" w:rsidRDefault="008A3B86" w:rsidP="00ED4722">
      <w:pPr>
        <w:pStyle w:val="SemEspaamento"/>
      </w:pPr>
    </w:p>
    <w:p w:rsidR="008A3B86" w:rsidRDefault="008A3B86" w:rsidP="00ED4722">
      <w:pPr>
        <w:pStyle w:val="SemEspaamento"/>
      </w:pPr>
    </w:p>
    <w:p w:rsidR="008A3B86" w:rsidRDefault="008A3B86" w:rsidP="00ED4722">
      <w:pPr>
        <w:pStyle w:val="SemEspaamento"/>
      </w:pPr>
    </w:p>
    <w:p w:rsidR="008A3B86" w:rsidRDefault="008A3B86" w:rsidP="00ED4722">
      <w:pPr>
        <w:pStyle w:val="SemEspaamento"/>
      </w:pPr>
    </w:p>
    <w:p w:rsidR="008A3B86" w:rsidRDefault="008A3B86" w:rsidP="00ED4722">
      <w:pPr>
        <w:pStyle w:val="SemEspaamento"/>
      </w:pPr>
    </w:p>
    <w:p w:rsidR="008A3B86" w:rsidRDefault="008A3B86" w:rsidP="00ED4722">
      <w:pPr>
        <w:pStyle w:val="SemEspaamento"/>
      </w:pPr>
    </w:p>
    <w:p w:rsidR="008A3B86" w:rsidRDefault="008A3B86" w:rsidP="00ED4722">
      <w:pPr>
        <w:pStyle w:val="SemEspaamento"/>
      </w:pPr>
    </w:p>
    <w:p w:rsidR="006C27ED" w:rsidRDefault="006C27ED" w:rsidP="00ED4722">
      <w:pPr>
        <w:pStyle w:val="SemEspaamento"/>
      </w:pPr>
    </w:p>
    <w:p w:rsidR="001B2027" w:rsidRPr="008A3B86" w:rsidRDefault="008A3B86" w:rsidP="008A3B86">
      <w:pPr>
        <w:pStyle w:val="Ttulo2"/>
        <w:rPr>
          <w:b/>
        </w:rPr>
      </w:pPr>
      <w:r w:rsidRPr="008A3B86">
        <w:rPr>
          <w:b/>
        </w:rPr>
        <w:t>Gráficos</w:t>
      </w:r>
    </w:p>
    <w:p w:rsidR="008A3B86" w:rsidRPr="008A3B86" w:rsidRDefault="008A3B86" w:rsidP="008A3B86"/>
    <w:p w:rsidR="001B2027" w:rsidRDefault="008A3B86" w:rsidP="00ED4722">
      <w:pPr>
        <w:pStyle w:val="SemEspaamento"/>
      </w:pPr>
      <w:r>
        <w:rPr>
          <w:rFonts w:ascii="Arial" w:hAnsi="Arial" w:cs="Arial"/>
          <w:noProof/>
          <w:color w:val="000000"/>
          <w:sz w:val="20"/>
          <w:szCs w:val="20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400040" cy="4050030"/>
            <wp:effectExtent l="0" t="0" r="0" b="7620"/>
            <wp:wrapNone/>
            <wp:docPr id="3" name="Imagem 3" descr="Bar chart of _LABEL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 chart of _LABEL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2027" w:rsidRDefault="001B2027" w:rsidP="00ED4722">
      <w:pPr>
        <w:pStyle w:val="SemEspaamento"/>
      </w:pPr>
    </w:p>
    <w:p w:rsidR="001B2027" w:rsidRDefault="001B2027" w:rsidP="00ED4722">
      <w:pPr>
        <w:pStyle w:val="SemEspaamento"/>
      </w:pPr>
    </w:p>
    <w:p w:rsidR="001B2027" w:rsidRDefault="001B2027" w:rsidP="00ED4722">
      <w:pPr>
        <w:pStyle w:val="SemEspaamento"/>
      </w:pPr>
    </w:p>
    <w:p w:rsidR="001B2027" w:rsidRDefault="001B2027" w:rsidP="00ED4722">
      <w:pPr>
        <w:pStyle w:val="SemEspaamento"/>
      </w:pPr>
    </w:p>
    <w:p w:rsidR="001B2027" w:rsidRDefault="001B2027" w:rsidP="00ED4722">
      <w:pPr>
        <w:pStyle w:val="SemEspaamento"/>
      </w:pPr>
    </w:p>
    <w:p w:rsidR="001B2027" w:rsidRDefault="001B2027" w:rsidP="00ED4722">
      <w:pPr>
        <w:pStyle w:val="SemEspaamento"/>
      </w:pPr>
    </w:p>
    <w:p w:rsidR="001B2027" w:rsidRDefault="001B2027" w:rsidP="00ED4722">
      <w:pPr>
        <w:pStyle w:val="SemEspaamento"/>
      </w:pPr>
    </w:p>
    <w:p w:rsidR="001B2027" w:rsidRDefault="001B2027" w:rsidP="00ED4722">
      <w:pPr>
        <w:pStyle w:val="SemEspaamento"/>
      </w:pPr>
    </w:p>
    <w:p w:rsidR="001B2027" w:rsidRDefault="001B2027" w:rsidP="00ED4722">
      <w:pPr>
        <w:pStyle w:val="SemEspaamento"/>
      </w:pPr>
    </w:p>
    <w:p w:rsidR="001B2027" w:rsidRDefault="001B2027" w:rsidP="00ED4722">
      <w:pPr>
        <w:pStyle w:val="SemEspaamento"/>
      </w:pPr>
    </w:p>
    <w:p w:rsidR="008A3B86" w:rsidRDefault="008A3B86" w:rsidP="00ED4722">
      <w:pPr>
        <w:pStyle w:val="SemEspaamento"/>
      </w:pPr>
    </w:p>
    <w:p w:rsidR="008A3B86" w:rsidRDefault="008A3B86" w:rsidP="00ED4722">
      <w:pPr>
        <w:pStyle w:val="SemEspaamento"/>
      </w:pPr>
    </w:p>
    <w:p w:rsidR="008A3B86" w:rsidRDefault="008A3B86" w:rsidP="00ED4722">
      <w:pPr>
        <w:pStyle w:val="SemEspaamento"/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400040" cy="4050030"/>
            <wp:effectExtent l="0" t="0" r="0" b="7620"/>
            <wp:wrapNone/>
            <wp:docPr id="4" name="Imagem 4" descr="Bar chart of _LABEL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r chart of _LABEL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8A3B86">
      <w:pPr>
        <w:pStyle w:val="SemEspaamento"/>
      </w:pPr>
    </w:p>
    <w:p w:rsidR="008A3B86" w:rsidRDefault="008A3B86" w:rsidP="008A3B86">
      <w:pPr>
        <w:pStyle w:val="SemEspaamento"/>
      </w:pPr>
    </w:p>
    <w:p w:rsidR="008A3B86" w:rsidRDefault="008A3B86" w:rsidP="008A3B86">
      <w:pPr>
        <w:pStyle w:val="SemEspaamento"/>
      </w:pPr>
      <w:r>
        <w:t>A seguir temos a frequência das empresas por intensidade tecnológica de todas as empresas da RAIS:</w:t>
      </w:r>
    </w:p>
    <w:p w:rsidR="008A3B86" w:rsidRDefault="008A3B86" w:rsidP="008A3B86">
      <w:pPr>
        <w:pStyle w:val="SemEspaamento"/>
      </w:pPr>
    </w:p>
    <w:p w:rsidR="008A3B86" w:rsidRDefault="008A3B86" w:rsidP="008A3B86">
      <w:pPr>
        <w:pStyle w:val="SemEspaamento"/>
      </w:pPr>
    </w:p>
    <w:p w:rsidR="008A3B86" w:rsidRDefault="008A3B86" w:rsidP="008A3B86">
      <w:pPr>
        <w:pStyle w:val="SemEspaamento"/>
      </w:pPr>
    </w:p>
    <w:p w:rsidR="008A3B86" w:rsidRDefault="008A3B86" w:rsidP="008A3B86">
      <w:pPr>
        <w:pStyle w:val="SemEspaamento"/>
      </w:pPr>
    </w:p>
    <w:p w:rsidR="008A3B86" w:rsidRDefault="00FC6FBB" w:rsidP="008A3B86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59384CAE" wp14:editId="5FE2866D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229100" cy="258127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3B86" w:rsidRDefault="008A3B86" w:rsidP="008A3B86">
      <w:pPr>
        <w:pStyle w:val="SemEspaamento"/>
      </w:pPr>
    </w:p>
    <w:p w:rsidR="008A3B86" w:rsidRDefault="008A3B86" w:rsidP="008A3B86">
      <w:pPr>
        <w:pStyle w:val="SemEspaamento"/>
      </w:pPr>
    </w:p>
    <w:p w:rsidR="008A3B86" w:rsidRDefault="008A3B86" w:rsidP="008A3B86">
      <w:pPr>
        <w:pStyle w:val="SemEspaamento"/>
      </w:pPr>
    </w:p>
    <w:p w:rsidR="008A3B86" w:rsidRDefault="008A3B86" w:rsidP="008A3B86">
      <w:pPr>
        <w:pStyle w:val="SemEspaamento"/>
      </w:pPr>
    </w:p>
    <w:p w:rsidR="008A3B86" w:rsidRDefault="008A3B86" w:rsidP="008A3B86">
      <w:pPr>
        <w:pStyle w:val="SemEspaamento"/>
      </w:pPr>
    </w:p>
    <w:p w:rsidR="008A3B86" w:rsidRDefault="008A3B86" w:rsidP="008A3B86">
      <w:pPr>
        <w:pStyle w:val="SemEspaamento"/>
      </w:pPr>
    </w:p>
    <w:p w:rsidR="008A3B86" w:rsidRDefault="008A3B86" w:rsidP="008A3B86">
      <w:pPr>
        <w:pStyle w:val="SemEspaamento"/>
      </w:pPr>
    </w:p>
    <w:p w:rsidR="008A3B86" w:rsidRDefault="008A3B86" w:rsidP="008A3B86">
      <w:pPr>
        <w:pStyle w:val="SemEspaamento"/>
      </w:pPr>
    </w:p>
    <w:p w:rsidR="008A3B86" w:rsidRDefault="008A3B86" w:rsidP="008A3B86">
      <w:pPr>
        <w:pStyle w:val="SemEspaamento"/>
      </w:pPr>
    </w:p>
    <w:p w:rsidR="008A3B86" w:rsidRDefault="008A3B86" w:rsidP="008A3B86">
      <w:pPr>
        <w:pStyle w:val="SemEspaamento"/>
      </w:pPr>
    </w:p>
    <w:p w:rsidR="008A3B86" w:rsidRDefault="008A3B86" w:rsidP="008A3B86">
      <w:pPr>
        <w:pStyle w:val="SemEspaamento"/>
      </w:pPr>
    </w:p>
    <w:p w:rsidR="008A3B86" w:rsidRDefault="008A3B86" w:rsidP="008A3B86">
      <w:pPr>
        <w:pStyle w:val="SemEspaamento"/>
      </w:pPr>
    </w:p>
    <w:p w:rsidR="008A3B86" w:rsidRDefault="008A3B86" w:rsidP="008A3B86">
      <w:pPr>
        <w:pStyle w:val="SemEspaamento"/>
      </w:pPr>
    </w:p>
    <w:p w:rsidR="008A3B86" w:rsidRDefault="008A3B86" w:rsidP="008A3B86">
      <w:pPr>
        <w:pStyle w:val="SemEspaamento"/>
      </w:pPr>
    </w:p>
    <w:p w:rsidR="008A3B86" w:rsidRDefault="008A3B86" w:rsidP="008A3B86">
      <w:pPr>
        <w:pStyle w:val="SemEspaamento"/>
      </w:pPr>
    </w:p>
    <w:p w:rsidR="008A3B86" w:rsidRDefault="008A3B86" w:rsidP="008A3B86">
      <w:pPr>
        <w:pStyle w:val="SemEspaamento"/>
      </w:pPr>
    </w:p>
    <w:p w:rsidR="008A3B86" w:rsidRDefault="008A3B86" w:rsidP="008A3B86">
      <w:pPr>
        <w:pStyle w:val="SemEspaamento"/>
      </w:pPr>
    </w:p>
    <w:p w:rsidR="008A3B86" w:rsidRDefault="008A3B86" w:rsidP="008A3B86">
      <w:pPr>
        <w:pStyle w:val="SemEspaamento"/>
      </w:pPr>
    </w:p>
    <w:p w:rsidR="008A3B86" w:rsidRDefault="008A3B86" w:rsidP="008A3B86">
      <w:pPr>
        <w:pStyle w:val="SemEspaamento"/>
      </w:pPr>
      <w:r>
        <w:t xml:space="preserve">Frequências apenas das empresas que </w:t>
      </w:r>
      <w:r w:rsidR="00FC6FBB">
        <w:t>financiadas</w:t>
      </w:r>
      <w:r>
        <w:t xml:space="preserve"> BNDES:</w:t>
      </w:r>
    </w:p>
    <w:p w:rsidR="008A3B86" w:rsidRDefault="008A3B86" w:rsidP="008A3B86">
      <w:pPr>
        <w:pStyle w:val="SemEspaamento"/>
      </w:pPr>
    </w:p>
    <w:p w:rsidR="008A3B86" w:rsidRDefault="008A3B86" w:rsidP="008A3B86">
      <w:pPr>
        <w:pStyle w:val="SemEspaamento"/>
      </w:pPr>
    </w:p>
    <w:p w:rsidR="008A3B86" w:rsidRDefault="008A3B86" w:rsidP="008A3B86">
      <w:pPr>
        <w:pStyle w:val="SemEspaamento"/>
      </w:pPr>
    </w:p>
    <w:p w:rsidR="008A3B86" w:rsidRDefault="00FC6FBB" w:rsidP="008A3B86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1A8DDFCB" wp14:editId="4FCF27D7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038600" cy="252412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3B86" w:rsidRDefault="008A3B86" w:rsidP="008A3B86">
      <w:pPr>
        <w:pStyle w:val="SemEspaamento"/>
      </w:pPr>
    </w:p>
    <w:p w:rsidR="008A3B86" w:rsidRDefault="008A3B86" w:rsidP="008A3B86">
      <w:pPr>
        <w:pStyle w:val="SemEspaamento"/>
      </w:pPr>
    </w:p>
    <w:p w:rsidR="008A3B86" w:rsidRDefault="008A3B86" w:rsidP="008A3B86">
      <w:pPr>
        <w:pStyle w:val="SemEspaamento"/>
      </w:pPr>
    </w:p>
    <w:p w:rsidR="008A3B86" w:rsidRDefault="008A3B86" w:rsidP="008A3B86">
      <w:pPr>
        <w:pStyle w:val="SemEspaamento"/>
      </w:pPr>
    </w:p>
    <w:p w:rsidR="008A3B86" w:rsidRDefault="008A3B86" w:rsidP="008A3B86">
      <w:pPr>
        <w:pStyle w:val="SemEspaamento"/>
      </w:pPr>
    </w:p>
    <w:p w:rsidR="008A3B86" w:rsidRDefault="008A3B86" w:rsidP="008A3B86">
      <w:pPr>
        <w:pStyle w:val="SemEspaamento"/>
      </w:pPr>
    </w:p>
    <w:p w:rsidR="008A3B86" w:rsidRDefault="008A3B86" w:rsidP="008A3B86">
      <w:pPr>
        <w:pStyle w:val="SemEspaamento"/>
      </w:pPr>
    </w:p>
    <w:p w:rsidR="008A3B86" w:rsidRDefault="008A3B86" w:rsidP="008A3B86">
      <w:pPr>
        <w:pStyle w:val="SemEspaamento"/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1B2027" w:rsidRDefault="001B2027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ED4722">
      <w:pPr>
        <w:pStyle w:val="SemEspaamento"/>
        <w:rPr>
          <w:rFonts w:ascii="Arial" w:hAnsi="Arial" w:cs="Arial"/>
          <w:noProof/>
          <w:color w:val="000000"/>
          <w:sz w:val="20"/>
          <w:szCs w:val="20"/>
          <w:lang w:eastAsia="pt-BR"/>
        </w:rPr>
      </w:pPr>
    </w:p>
    <w:p w:rsidR="008A3B86" w:rsidRDefault="008A3B86" w:rsidP="008A3B86">
      <w:pPr>
        <w:pStyle w:val="Ttulo2"/>
        <w:rPr>
          <w:b/>
        </w:rPr>
      </w:pPr>
      <w:r w:rsidRPr="008A3B86">
        <w:rPr>
          <w:b/>
        </w:rPr>
        <w:lastRenderedPageBreak/>
        <w:t>Modelo Regressivo</w:t>
      </w:r>
    </w:p>
    <w:p w:rsidR="00470B43" w:rsidRDefault="00470B43" w:rsidP="00470B43"/>
    <w:p w:rsidR="00B26EB1" w:rsidRDefault="00470B43" w:rsidP="00470B43">
      <w:r>
        <w:t>Modelo 1</w:t>
      </w:r>
      <w:r w:rsidR="00B26EB1">
        <w:t xml:space="preserve">: </w:t>
      </w:r>
      <w:proofErr w:type="gramStart"/>
      <w:r w:rsidRPr="008A3B86">
        <w:rPr>
          <w:color w:val="1F4E79" w:themeColor="accent1" w:themeShade="80"/>
        </w:rPr>
        <w:t>log(</w:t>
      </w:r>
      <w:proofErr w:type="gramEnd"/>
      <w:r w:rsidRPr="008A3B86">
        <w:rPr>
          <w:color w:val="1F4E79" w:themeColor="accent1" w:themeShade="80"/>
        </w:rPr>
        <w:t xml:space="preserve">Valor BNDES / Massa Salarial) = beta0 + </w:t>
      </w:r>
      <w:proofErr w:type="spellStart"/>
      <w:r w:rsidRPr="008A3B86">
        <w:rPr>
          <w:color w:val="1F4E79" w:themeColor="accent1" w:themeShade="80"/>
        </w:rPr>
        <w:t>INTEC_OCDE</w:t>
      </w:r>
      <w:proofErr w:type="spellEnd"/>
    </w:p>
    <w:p w:rsidR="00470B43" w:rsidRDefault="00470B43" w:rsidP="00470B43">
      <w:proofErr w:type="spellStart"/>
      <w:proofErr w:type="gramStart"/>
      <w:r>
        <w:t>obs</w:t>
      </w:r>
      <w:proofErr w:type="spellEnd"/>
      <w:proofErr w:type="gramEnd"/>
      <w:r>
        <w:t xml:space="preserve">: Quantidade de </w:t>
      </w:r>
      <w:proofErr w:type="spellStart"/>
      <w:r>
        <w:t>missings</w:t>
      </w:r>
      <w:proofErr w:type="spellEnd"/>
      <w:r>
        <w:t xml:space="preserve"> é </w:t>
      </w:r>
      <w:proofErr w:type="spellStart"/>
      <w:r>
        <w:t>procupante</w:t>
      </w:r>
      <w:proofErr w:type="spellEnd"/>
    </w:p>
    <w:p w:rsidR="00470B43" w:rsidRDefault="00470B43" w:rsidP="00470B43">
      <w:pPr>
        <w:pStyle w:val="SemEspaamento"/>
        <w:rPr>
          <w:color w:val="1F4E79" w:themeColor="accent1" w:themeShade="80"/>
        </w:rPr>
      </w:pPr>
    </w:p>
    <w:p w:rsidR="00B26EB1" w:rsidRDefault="00B26EB1" w:rsidP="00B26EB1">
      <w:r>
        <w:t>Y= -0.25482</w:t>
      </w:r>
      <w:r>
        <w:t xml:space="preserve"> </w:t>
      </w:r>
      <w:r>
        <w:t>-0.16128</w:t>
      </w:r>
      <w:r>
        <w:t>(</w:t>
      </w:r>
      <w:proofErr w:type="spellStart"/>
      <w:r>
        <w:t>ocde</w:t>
      </w:r>
      <w:proofErr w:type="spellEnd"/>
      <w:r>
        <w:t>)</w:t>
      </w:r>
    </w:p>
    <w:p w:rsidR="00470B43" w:rsidRDefault="00470B43" w:rsidP="00470B43">
      <w:pPr>
        <w:pStyle w:val="SemEspaamento"/>
        <w:rPr>
          <w:color w:val="1F4E79" w:themeColor="accent1" w:themeShade="80"/>
        </w:rPr>
      </w:pPr>
    </w:p>
    <w:p w:rsidR="00470B43" w:rsidRDefault="00470B43" w:rsidP="00470B43">
      <w:pPr>
        <w:pStyle w:val="SemEspaamento"/>
        <w:rPr>
          <w:color w:val="1F4E79" w:themeColor="accent1" w:themeShade="80"/>
        </w:rPr>
      </w:pPr>
    </w:p>
    <w:p w:rsidR="00470B43" w:rsidRDefault="00B26EB1" w:rsidP="00470B43">
      <w:pPr>
        <w:pStyle w:val="SemEspaamento"/>
        <w:rPr>
          <w:color w:val="1F4E79" w:themeColor="accent1" w:themeShade="8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INCLUDEPICTURE "C:\\Users\\b5326589\\AppData\\Local\\Temp\\SAS Temporary Files\\_TD7492_EBSB1226_\\FitPlot13.png" \* MERGEFORMATINET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eat map of y by ocde overlaid with the fit line." style="width:480pt;height:5in">
            <v:imagedata r:id="rId9" r:href="rId10"/>
          </v:shape>
        </w:pic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470B43" w:rsidRDefault="00470B43" w:rsidP="00470B43">
      <w:pPr>
        <w:pStyle w:val="SemEspaamento"/>
        <w:rPr>
          <w:color w:val="1F4E79" w:themeColor="accent1" w:themeShade="80"/>
        </w:rPr>
      </w:pPr>
    </w:p>
    <w:p w:rsidR="00470B43" w:rsidRDefault="00470B43" w:rsidP="00470B43">
      <w:pPr>
        <w:pStyle w:val="SemEspaamento"/>
        <w:rPr>
          <w:color w:val="1F4E79" w:themeColor="accent1" w:themeShade="80"/>
        </w:rPr>
      </w:pPr>
    </w:p>
    <w:p w:rsidR="00470B43" w:rsidRDefault="00470B43" w:rsidP="00470B43">
      <w:pPr>
        <w:pStyle w:val="SemEspaamento"/>
        <w:rPr>
          <w:color w:val="1F4E79" w:themeColor="accent1" w:themeShade="80"/>
        </w:rPr>
      </w:pPr>
    </w:p>
    <w:p w:rsidR="00470B43" w:rsidRDefault="00470B43" w:rsidP="00470B43">
      <w:pPr>
        <w:pStyle w:val="SemEspaamento"/>
        <w:rPr>
          <w:color w:val="1F4E79" w:themeColor="accent1" w:themeShade="80"/>
        </w:rPr>
      </w:pPr>
    </w:p>
    <w:p w:rsidR="00470B43" w:rsidRDefault="00470B43" w:rsidP="00470B43">
      <w:pPr>
        <w:pStyle w:val="SemEspaamento"/>
        <w:rPr>
          <w:color w:val="1F4E79" w:themeColor="accent1" w:themeShade="80"/>
        </w:rPr>
      </w:pPr>
    </w:p>
    <w:p w:rsidR="00470B43" w:rsidRDefault="00470B43" w:rsidP="00470B43">
      <w:pPr>
        <w:pStyle w:val="SemEspaamento"/>
        <w:rPr>
          <w:color w:val="1F4E79" w:themeColor="accent1" w:themeShade="80"/>
        </w:rPr>
      </w:pPr>
    </w:p>
    <w:p w:rsidR="00B26EB1" w:rsidRDefault="00B26EB1" w:rsidP="00470B43">
      <w:pPr>
        <w:pStyle w:val="SemEspaamento"/>
        <w:rPr>
          <w:color w:val="1F4E79" w:themeColor="accent1" w:themeShade="80"/>
        </w:rPr>
      </w:pPr>
    </w:p>
    <w:p w:rsidR="00B26EB1" w:rsidRDefault="00B26EB1" w:rsidP="00470B43">
      <w:pPr>
        <w:pStyle w:val="SemEspaamento"/>
        <w:rPr>
          <w:color w:val="1F4E79" w:themeColor="accent1" w:themeShade="80"/>
        </w:rPr>
      </w:pPr>
    </w:p>
    <w:p w:rsidR="00B26EB1" w:rsidRDefault="00B26EB1" w:rsidP="00470B43">
      <w:pPr>
        <w:pStyle w:val="SemEspaamento"/>
        <w:rPr>
          <w:color w:val="1F4E79" w:themeColor="accent1" w:themeShade="80"/>
        </w:rPr>
      </w:pPr>
    </w:p>
    <w:p w:rsidR="00B26EB1" w:rsidRDefault="00B26EB1" w:rsidP="00470B43">
      <w:pPr>
        <w:pStyle w:val="SemEspaamento"/>
        <w:rPr>
          <w:color w:val="1F4E79" w:themeColor="accent1" w:themeShade="80"/>
        </w:rPr>
      </w:pPr>
    </w:p>
    <w:p w:rsidR="00B26EB1" w:rsidRDefault="00B26EB1" w:rsidP="00470B43">
      <w:pPr>
        <w:pStyle w:val="SemEspaamento"/>
        <w:rPr>
          <w:color w:val="1F4E79" w:themeColor="accent1" w:themeShade="80"/>
        </w:rPr>
      </w:pPr>
    </w:p>
    <w:p w:rsidR="00B26EB1" w:rsidRDefault="00B26EB1" w:rsidP="00470B43">
      <w:pPr>
        <w:pStyle w:val="SemEspaamento"/>
        <w:rPr>
          <w:color w:val="1F4E79" w:themeColor="accent1" w:themeShade="80"/>
        </w:rPr>
      </w:pPr>
    </w:p>
    <w:p w:rsidR="00B26EB1" w:rsidRDefault="00B26EB1" w:rsidP="00470B43">
      <w:pPr>
        <w:pStyle w:val="SemEspaamento"/>
        <w:rPr>
          <w:color w:val="1F4E79" w:themeColor="accent1" w:themeShade="80"/>
        </w:rPr>
      </w:pPr>
    </w:p>
    <w:p w:rsidR="00B26EB1" w:rsidRDefault="00B26EB1" w:rsidP="00470B43">
      <w:pPr>
        <w:pStyle w:val="SemEspaamento"/>
        <w:rPr>
          <w:color w:val="1F4E79" w:themeColor="accent1" w:themeShade="80"/>
        </w:rPr>
      </w:pPr>
    </w:p>
    <w:p w:rsidR="00B26EB1" w:rsidRDefault="00B26EB1" w:rsidP="00470B43">
      <w:pPr>
        <w:pStyle w:val="SemEspaamento"/>
        <w:rPr>
          <w:color w:val="1F4E79" w:themeColor="accent1" w:themeShade="80"/>
        </w:rPr>
      </w:pPr>
    </w:p>
    <w:p w:rsidR="00B26EB1" w:rsidRPr="008A3B86" w:rsidRDefault="00B26EB1" w:rsidP="00470B43">
      <w:pPr>
        <w:pStyle w:val="SemEspaamento"/>
        <w:rPr>
          <w:color w:val="1F4E79" w:themeColor="accent1" w:themeShade="80"/>
        </w:rPr>
      </w:pPr>
      <w:bookmarkStart w:id="0" w:name="_GoBack"/>
      <w:bookmarkEnd w:id="0"/>
    </w:p>
    <w:p w:rsidR="00470B43" w:rsidRPr="008A3B86" w:rsidRDefault="00470B43" w:rsidP="00470B43">
      <w:pPr>
        <w:pStyle w:val="SemEspaamento"/>
        <w:numPr>
          <w:ilvl w:val="0"/>
          <w:numId w:val="1"/>
        </w:numPr>
        <w:rPr>
          <w:color w:val="1F4E79" w:themeColor="accent1" w:themeShade="80"/>
        </w:rPr>
      </w:pPr>
      <w:proofErr w:type="gramStart"/>
      <w:r w:rsidRPr="008A3B86">
        <w:rPr>
          <w:color w:val="1F4E79" w:themeColor="accent1" w:themeShade="80"/>
        </w:rPr>
        <w:t>log(</w:t>
      </w:r>
      <w:proofErr w:type="gramEnd"/>
      <w:r w:rsidRPr="008A3B86">
        <w:rPr>
          <w:color w:val="1F4E79" w:themeColor="accent1" w:themeShade="80"/>
        </w:rPr>
        <w:t>Valor BNDES / Massa Salarial) = beta0 + INTEC_CEPAL</w:t>
      </w:r>
    </w:p>
    <w:p w:rsidR="00470B43" w:rsidRPr="008A3B86" w:rsidRDefault="00470B43" w:rsidP="00470B43">
      <w:pPr>
        <w:pStyle w:val="SemEspaamento"/>
        <w:numPr>
          <w:ilvl w:val="0"/>
          <w:numId w:val="1"/>
        </w:numPr>
        <w:rPr>
          <w:color w:val="1F4E79" w:themeColor="accent1" w:themeShade="80"/>
        </w:rPr>
      </w:pPr>
      <w:proofErr w:type="gramStart"/>
      <w:r w:rsidRPr="008A3B86">
        <w:rPr>
          <w:color w:val="1F4E79" w:themeColor="accent1" w:themeShade="80"/>
        </w:rPr>
        <w:t>log(</w:t>
      </w:r>
      <w:proofErr w:type="gramEnd"/>
      <w:r w:rsidRPr="008A3B86">
        <w:rPr>
          <w:color w:val="1F4E79" w:themeColor="accent1" w:themeShade="80"/>
        </w:rPr>
        <w:t>Valor BNDES / Massa Salarial) = beta0 + INTEC_PAVIT</w:t>
      </w:r>
    </w:p>
    <w:p w:rsidR="00470B43" w:rsidRDefault="00470B43" w:rsidP="00470B43"/>
    <w:p w:rsidR="00470B43" w:rsidRDefault="00470B43" w:rsidP="00470B43"/>
    <w:p w:rsidR="00470B43" w:rsidRDefault="00470B43" w:rsidP="00470B43"/>
    <w:p w:rsidR="00470B43" w:rsidRPr="00470B43" w:rsidRDefault="00470B43" w:rsidP="00470B43"/>
    <w:p w:rsidR="00FC6FBB" w:rsidRDefault="00FC6FBB" w:rsidP="00FC6FBB"/>
    <w:p w:rsidR="00FC6FBB" w:rsidRPr="00FC6FBB" w:rsidRDefault="00FC6FBB" w:rsidP="00FC6FBB"/>
    <w:sectPr w:rsidR="00FC6FBB" w:rsidRPr="00FC6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15DA6"/>
    <w:multiLevelType w:val="hybridMultilevel"/>
    <w:tmpl w:val="CF0A3FF6"/>
    <w:lvl w:ilvl="0" w:tplc="0416000D">
      <w:start w:val="1"/>
      <w:numFmt w:val="bullet"/>
      <w:lvlText w:val=""/>
      <w:lvlJc w:val="left"/>
      <w:pPr>
        <w:ind w:left="164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1F327839"/>
    <w:multiLevelType w:val="hybridMultilevel"/>
    <w:tmpl w:val="98E2A1CE"/>
    <w:lvl w:ilvl="0" w:tplc="416C2AC6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  <w:b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CFC6E7C"/>
    <w:multiLevelType w:val="hybridMultilevel"/>
    <w:tmpl w:val="9BF6B132"/>
    <w:lvl w:ilvl="0" w:tplc="0416000F">
      <w:start w:val="1"/>
      <w:numFmt w:val="decimal"/>
      <w:lvlText w:val="%1."/>
      <w:lvlJc w:val="left"/>
      <w:pPr>
        <w:ind w:left="1647" w:hanging="360"/>
      </w:p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32DB372D"/>
    <w:multiLevelType w:val="hybridMultilevel"/>
    <w:tmpl w:val="FBE4EF7C"/>
    <w:lvl w:ilvl="0" w:tplc="0416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6E58645A"/>
    <w:multiLevelType w:val="hybridMultilevel"/>
    <w:tmpl w:val="472E007E"/>
    <w:lvl w:ilvl="0" w:tplc="0416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22"/>
    <w:rsid w:val="00015B7B"/>
    <w:rsid w:val="001B2027"/>
    <w:rsid w:val="001F3275"/>
    <w:rsid w:val="00470B43"/>
    <w:rsid w:val="00645AEE"/>
    <w:rsid w:val="00672424"/>
    <w:rsid w:val="006C27ED"/>
    <w:rsid w:val="008A3B86"/>
    <w:rsid w:val="00B26EB1"/>
    <w:rsid w:val="00C24323"/>
    <w:rsid w:val="00ED4722"/>
    <w:rsid w:val="00FC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D3F1C-EF18-433E-8371-B2A8D21B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2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D47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4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ED4722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D472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C2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3B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A3B8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8A3B86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8A3B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4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../../AppData/Local/Temp/SAS%20Temporary%20Files/_TD7492_EBSB1226_/FitPlot1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6</Pages>
  <Words>705</Words>
  <Characters>3812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Ludmilla Lorrany Mattos silva</dc:creator>
  <cp:keywords/>
  <dc:description/>
  <cp:lastModifiedBy>Ludmilla Lorrany Mattos silva</cp:lastModifiedBy>
  <cp:revision>4</cp:revision>
  <dcterms:created xsi:type="dcterms:W3CDTF">2017-02-20T14:27:00Z</dcterms:created>
  <dcterms:modified xsi:type="dcterms:W3CDTF">2017-02-20T21:32:00Z</dcterms:modified>
</cp:coreProperties>
</file>