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F00746" w14:textId="77777777" w:rsidR="00944E17" w:rsidRPr="00944E17" w:rsidRDefault="00944E17" w:rsidP="00944E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944E1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Segue uma proposta de roteiro de atividades:</w:t>
      </w:r>
    </w:p>
    <w:p w14:paraId="1553ED96" w14:textId="77777777" w:rsidR="00944E17" w:rsidRPr="00944E17" w:rsidRDefault="00944E17" w:rsidP="00944E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14:paraId="4FCE4F5C" w14:textId="77777777" w:rsidR="00944E17" w:rsidRPr="00944E17" w:rsidRDefault="00944E17" w:rsidP="00944E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944E1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* Para a seção de referencial teórico, buscar mais referências recentes (2009 em diante, priorizando 2013 em diante) das seguintes categorias (cada uma pode virar uma subseção do trabalho):</w:t>
      </w:r>
    </w:p>
    <w:p w14:paraId="38C75B48" w14:textId="77777777" w:rsidR="00944E17" w:rsidRPr="00944E17" w:rsidRDefault="00944E17" w:rsidP="00944E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14:paraId="5305B159" w14:textId="77777777" w:rsidR="00944E17" w:rsidRPr="00944E17" w:rsidRDefault="00944E17" w:rsidP="00944E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944E1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1) Uso de machine learning em finanças (geral): +/- 20 artigos</w:t>
      </w:r>
    </w:p>
    <w:p w14:paraId="1C717528" w14:textId="77777777" w:rsidR="00944E17" w:rsidRPr="00944E17" w:rsidRDefault="00944E17" w:rsidP="00944E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944E1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2) Uso de reinforcement learning em finanças (geral): +/- 10 artigos</w:t>
      </w:r>
    </w:p>
    <w:p w14:paraId="47A8407E" w14:textId="77777777" w:rsidR="00944E17" w:rsidRPr="00944E17" w:rsidRDefault="00944E17" w:rsidP="00944E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944E1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3) Uso de reinforcement learning em alocação de portfolios: quantos artigos você conseguir achar</w:t>
      </w:r>
    </w:p>
    <w:p w14:paraId="1CBF0E1F" w14:textId="77777777" w:rsidR="00944E17" w:rsidRPr="00944E17" w:rsidRDefault="00944E17" w:rsidP="00944E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14:paraId="688D87C3" w14:textId="77777777" w:rsidR="00944E17" w:rsidRPr="00944E17" w:rsidRDefault="00944E17" w:rsidP="00944E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944E1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Para cada artigo, faça um resumo de 2 a 4 parágrafos para cada artigo contendo: objetivo, método usado, descrição dos dados, período de análise, testes estatísticos (caso existam) e principais conclusões.</w:t>
      </w:r>
    </w:p>
    <w:p w14:paraId="189E2F24" w14:textId="77777777" w:rsidR="00944E17" w:rsidRPr="00944E17" w:rsidRDefault="00944E17" w:rsidP="00944E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14:paraId="07832FC1" w14:textId="77777777" w:rsidR="00944E17" w:rsidRPr="00944E17" w:rsidRDefault="00944E17" w:rsidP="00944E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944E1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* Adicionar uma seção sobre blockchain e criptomoedas, discutindo:</w:t>
      </w:r>
    </w:p>
    <w:p w14:paraId="4ECBB104" w14:textId="77777777" w:rsidR="00944E17" w:rsidRPr="00944E17" w:rsidRDefault="00944E17" w:rsidP="00944E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944E1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1) Definição de blockchain; use figuras e exemplos</w:t>
      </w:r>
    </w:p>
    <w:p w14:paraId="7752BF3D" w14:textId="77777777" w:rsidR="00944E17" w:rsidRPr="00944E17" w:rsidRDefault="00944E17" w:rsidP="00944E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944E1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2) Aplicações de blockchain em administração</w:t>
      </w:r>
    </w:p>
    <w:p w14:paraId="3C7F90BB" w14:textId="77777777" w:rsidR="00944E17" w:rsidRPr="00944E17" w:rsidRDefault="00944E17" w:rsidP="00944E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944E1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3) Definição e importância das criptomoedas: evolução da "riqueza" e como o campo de estudos "finanças" pode mudar com o "dinheiro digital"</w:t>
      </w:r>
    </w:p>
    <w:p w14:paraId="04E01C4C" w14:textId="77777777" w:rsidR="00944E17" w:rsidRPr="00944E17" w:rsidRDefault="00944E17" w:rsidP="00944E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944E1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4) Discutir as diferenças entre as várias criptomoedas (Bitcoin, Ethereum, Dash, Monero, Litecoin, etc.)</w:t>
      </w:r>
    </w:p>
    <w:p w14:paraId="24AA323A" w14:textId="77777777" w:rsidR="00944E17" w:rsidRPr="00944E17" w:rsidRDefault="00944E17" w:rsidP="00944E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944E1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5) Discutir os fatos estilizados de finanças em criptomoedas: inclua gráficos de preço, retorno e volatilidade</w:t>
      </w:r>
    </w:p>
    <w:p w14:paraId="3055B1C3" w14:textId="77777777" w:rsidR="00944E17" w:rsidRPr="00944E17" w:rsidRDefault="00944E17" w:rsidP="00944E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14:paraId="629165BF" w14:textId="77777777" w:rsidR="00944E17" w:rsidRPr="00944E17" w:rsidRDefault="00944E17" w:rsidP="00944E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944E1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* Adicionar uma seção sobre modelos de seleção de portfolios, definindo o modelo matemático de cada um, explicando as diferenças conceituais de cada um para o modelo de Markowitz e citando artigos que aplicaram. Comece com esses: (depois faça uma pesquisa e veja outros)</w:t>
      </w:r>
    </w:p>
    <w:p w14:paraId="7EF93D67" w14:textId="77777777" w:rsidR="00944E17" w:rsidRPr="00944E17" w:rsidRDefault="00944E17" w:rsidP="00944E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944E1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1) Markowitz: Esse precisa ficar destrinchado, tem muito material na Internet que abre esse modelo com detalhes</w:t>
      </w:r>
    </w:p>
    <w:p w14:paraId="3AB5A3A3" w14:textId="77777777" w:rsidR="00944E17" w:rsidRPr="00944E17" w:rsidRDefault="00944E17" w:rsidP="00944E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pt-BR"/>
        </w:rPr>
      </w:pPr>
      <w:r w:rsidRPr="00944E17">
        <w:rPr>
          <w:rFonts w:ascii="Arial" w:eastAsia="Times New Roman" w:hAnsi="Arial" w:cs="Arial"/>
          <w:color w:val="222222"/>
          <w:sz w:val="24"/>
          <w:szCs w:val="24"/>
          <w:lang w:val="en-US" w:eastAsia="pt-BR"/>
        </w:rPr>
        <w:t>2) Black-Litterman</w:t>
      </w:r>
    </w:p>
    <w:p w14:paraId="65536A92" w14:textId="77777777" w:rsidR="00944E17" w:rsidRPr="00944E17" w:rsidRDefault="00944E17" w:rsidP="00944E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pt-BR"/>
        </w:rPr>
      </w:pPr>
      <w:r w:rsidRPr="00944E17">
        <w:rPr>
          <w:rFonts w:ascii="Arial" w:eastAsia="Times New Roman" w:hAnsi="Arial" w:cs="Arial"/>
          <w:color w:val="222222"/>
          <w:sz w:val="24"/>
          <w:szCs w:val="24"/>
          <w:lang w:val="en-US" w:eastAsia="pt-BR"/>
        </w:rPr>
        <w:t>3) Treynor-Black</w:t>
      </w:r>
    </w:p>
    <w:p w14:paraId="4C2C5262" w14:textId="77777777" w:rsidR="00944E17" w:rsidRPr="00944E17" w:rsidRDefault="00944E17" w:rsidP="00944E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pt-BR"/>
        </w:rPr>
      </w:pPr>
      <w:r w:rsidRPr="00944E17">
        <w:rPr>
          <w:rFonts w:ascii="Arial" w:eastAsia="Times New Roman" w:hAnsi="Arial" w:cs="Arial"/>
          <w:color w:val="222222"/>
          <w:sz w:val="24"/>
          <w:szCs w:val="24"/>
          <w:lang w:val="en-US" w:eastAsia="pt-BR"/>
        </w:rPr>
        <w:t>4) Abordagens da chamada "Post-modern portfolio theory", como Stochastic portfolio theory, Maslowian portfolio theory, Universal portfolios, entre outros</w:t>
      </w:r>
    </w:p>
    <w:p w14:paraId="5B61504B" w14:textId="77777777" w:rsidR="00944E17" w:rsidRPr="00944E17" w:rsidRDefault="00944E17" w:rsidP="00944E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pt-BR"/>
        </w:rPr>
      </w:pPr>
    </w:p>
    <w:p w14:paraId="3F522D28" w14:textId="77777777" w:rsidR="00944E17" w:rsidRPr="00944E17" w:rsidRDefault="00944E17" w:rsidP="00944E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944E1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* Com base na seção anterior, definir uma lista de benchmarks para comparar com o modelo do Q-Learning, a ideia é que cada modelo seja um benchmark diferente, além do random walk e do "portfolio 1/n"</w:t>
      </w:r>
    </w:p>
    <w:p w14:paraId="4E9B1E30" w14:textId="77777777" w:rsidR="00944E17" w:rsidRPr="00944E17" w:rsidRDefault="00944E17" w:rsidP="00944E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14:paraId="2FE1FC4B" w14:textId="77777777" w:rsidR="00944E17" w:rsidRPr="00944E17" w:rsidRDefault="00944E17" w:rsidP="00944E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944E1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* Na seção de método, descrever:</w:t>
      </w:r>
    </w:p>
    <w:p w14:paraId="0B988F75" w14:textId="77777777" w:rsidR="00944E17" w:rsidRPr="00944E17" w:rsidRDefault="00944E17" w:rsidP="00944E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944E1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1) Tipos de machine learning; basicamente um resumo daqui (</w:t>
      </w:r>
      <w:hyperlink r:id="rId4" w:tgtFrame="_blank" w:history="1">
        <w:r w:rsidRPr="00944E17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pt-BR"/>
          </w:rPr>
          <w:t>https://lamfo-unb.github.io/2017/07/27/tres-tipos-am/</w:t>
        </w:r>
      </w:hyperlink>
      <w:r w:rsidRPr="00944E1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)</w:t>
      </w:r>
    </w:p>
    <w:p w14:paraId="76C4368B" w14:textId="77777777" w:rsidR="00944E17" w:rsidRPr="00944E17" w:rsidRDefault="00944E17" w:rsidP="00944E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944E1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2) Intuição do reinforcement learning e o paralelo com a psicologia behaviorista ("cão de Pavlov")</w:t>
      </w:r>
    </w:p>
    <w:p w14:paraId="606D77CB" w14:textId="77777777" w:rsidR="00944E17" w:rsidRPr="00944E17" w:rsidRDefault="00944E17" w:rsidP="00944E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944E1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3) Definir o que é "programação dinâmica", citar exemplos de artigos (tem muito uso disso em macroeconomia e finanças corporativas)</w:t>
      </w:r>
    </w:p>
    <w:p w14:paraId="629985FA" w14:textId="77777777" w:rsidR="00944E17" w:rsidRPr="00944E17" w:rsidRDefault="00944E17" w:rsidP="00944E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944E1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4) Apresentar a Equação de Bellmann e as condições de otimalidade de um problema de programação dinâmica</w:t>
      </w:r>
    </w:p>
    <w:p w14:paraId="36B5C2DA" w14:textId="77777777" w:rsidR="00944E17" w:rsidRPr="00944E17" w:rsidRDefault="00944E17" w:rsidP="00944E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944E1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5) Definir reinforcement learning como caso geral da programação dinâmica</w:t>
      </w:r>
    </w:p>
    <w:p w14:paraId="760108C6" w14:textId="77777777" w:rsidR="00944E17" w:rsidRPr="00944E17" w:rsidRDefault="00944E17" w:rsidP="00944E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944E17">
        <w:rPr>
          <w:rFonts w:ascii="Arial" w:eastAsia="Times New Roman" w:hAnsi="Arial" w:cs="Arial"/>
          <w:color w:val="222222"/>
          <w:sz w:val="24"/>
          <w:szCs w:val="24"/>
          <w:lang w:eastAsia="pt-BR"/>
        </w:rPr>
        <w:lastRenderedPageBreak/>
        <w:t>6) Definir Q-learning como um caso específico do reinforcement learning, colocando as equações e discutindo a relação com os tópicos anteriores</w:t>
      </w:r>
    </w:p>
    <w:p w14:paraId="20BA7D22" w14:textId="77777777" w:rsidR="00944E17" w:rsidRPr="00944E17" w:rsidRDefault="00944E17" w:rsidP="00944E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14:paraId="2D5F35BA" w14:textId="77777777" w:rsidR="00944E17" w:rsidRPr="00944E17" w:rsidRDefault="00944E17" w:rsidP="00944E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944E1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* Escolher lista de criptomoedas para testar o modelo: só 3 moedas não bastam, faça uma lista maior das mais relevantes</w:t>
      </w:r>
    </w:p>
    <w:p w14:paraId="389CF923" w14:textId="77777777" w:rsidR="00944E17" w:rsidRPr="00944E17" w:rsidRDefault="00944E17" w:rsidP="00944E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14:paraId="790E8203" w14:textId="77777777" w:rsidR="00944E17" w:rsidRPr="00944E17" w:rsidRDefault="00944E17" w:rsidP="00944E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944E1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* Pesquisar métricas de avaliação e testes de hipóteses usados por artigos recentes em aplicações de portfolio</w:t>
      </w:r>
    </w:p>
    <w:p w14:paraId="788DB050" w14:textId="77777777" w:rsidR="000F692F" w:rsidRDefault="00944E17">
      <w:bookmarkStart w:id="0" w:name="_GoBack"/>
      <w:bookmarkEnd w:id="0"/>
    </w:p>
    <w:sectPr w:rsidR="000F69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B12"/>
    <w:rsid w:val="002B4DAE"/>
    <w:rsid w:val="008D16A6"/>
    <w:rsid w:val="00944E17"/>
    <w:rsid w:val="00B13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39E500-BDF9-45C5-81EE-1CDBCF17D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44E1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617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01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0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73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1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1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0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08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35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5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7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6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8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8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6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9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1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7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1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49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77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2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2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8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8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1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4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13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6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43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68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8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amfo-unb.github.io/2017/07/27/tres-tipos-a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466</Words>
  <Characters>2519</Characters>
  <Application>Microsoft Office Word</Application>
  <DocSecurity>0</DocSecurity>
  <Lines>20</Lines>
  <Paragraphs>5</Paragraphs>
  <ScaleCrop>false</ScaleCrop>
  <Company/>
  <LinksUpToDate>false</LinksUpToDate>
  <CharactersWithSpaces>2980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ludmilla mattos</dc:creator>
  <cp:keywords/>
  <dc:description/>
  <cp:lastModifiedBy>ludmilla mattos</cp:lastModifiedBy>
  <cp:revision>2</cp:revision>
  <dcterms:created xsi:type="dcterms:W3CDTF">2019-03-31T12:44:00Z</dcterms:created>
  <dcterms:modified xsi:type="dcterms:W3CDTF">2019-03-31T12:44:00Z</dcterms:modified>
</cp:coreProperties>
</file>