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6A" w:rsidRPr="00C10B6A" w:rsidRDefault="00C10B6A" w:rsidP="00C10B6A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Захарова Людмила Евгеньевна</w:t>
      </w:r>
    </w:p>
    <w:p w:rsidR="00C10B6A" w:rsidRPr="00C10B6A" w:rsidRDefault="00C10B6A" w:rsidP="00C10B6A">
      <w:pPr>
        <w:pStyle w:val="a5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КЭО 1 курс</w:t>
      </w:r>
    </w:p>
    <w:p w:rsidR="00C10B6A" w:rsidRDefault="00C10B6A" w:rsidP="00CC48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hyperlink r:id="rId6" w:history="1">
        <w:r w:rsidRPr="00052325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Ludmilazah</w:t>
        </w:r>
        <w:r w:rsidRPr="00052325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@</w:t>
        </w:r>
        <w:r w:rsidRPr="00052325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mail</w:t>
        </w:r>
        <w:r w:rsidRPr="00052325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.</w:t>
        </w:r>
        <w:r w:rsidRPr="00052325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ru</w:t>
        </w:r>
      </w:hyperlink>
    </w:p>
    <w:p w:rsidR="00C10B6A" w:rsidRPr="00C10B6A" w:rsidRDefault="00C10B6A" w:rsidP="00CC48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23AA" w:rsidRPr="00C10B6A" w:rsidRDefault="00C10B6A" w:rsidP="00C10B6A">
      <w:pPr>
        <w:pStyle w:val="a5"/>
        <w:jc w:val="center"/>
        <w:rPr>
          <w:rFonts w:eastAsia="Times New Roman"/>
          <w:b/>
          <w:sz w:val="28"/>
          <w:szCs w:val="28"/>
          <w:lang w:eastAsia="ru-RU"/>
        </w:rPr>
      </w:pPr>
      <w:r w:rsidRPr="00C10B6A">
        <w:rPr>
          <w:rFonts w:eastAsia="Times New Roman"/>
          <w:b/>
          <w:sz w:val="28"/>
          <w:szCs w:val="28"/>
          <w:lang w:eastAsia="ru-RU"/>
        </w:rPr>
        <w:t>Задание 2</w:t>
      </w:r>
    </w:p>
    <w:p w:rsidR="00CC4851" w:rsidRPr="00CC4851" w:rsidRDefault="00CC4851" w:rsidP="004D23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изученные материалы актуальные и перспективные</w:t>
      </w:r>
    </w:p>
    <w:p w:rsidR="00CC4851" w:rsidRPr="00CC4851" w:rsidRDefault="00CC4851" w:rsidP="004D23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вопросы </w:t>
      </w:r>
      <w:bookmarkStart w:id="0" w:name="_GoBack"/>
      <w:proofErr w:type="spellStart"/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Smart</w:t>
      </w:r>
      <w:proofErr w:type="spellEnd"/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education</w:t>
      </w:r>
      <w:proofErr w:type="spellEnd"/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bookmarkEnd w:id="0"/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анализа представьте в таблице.</w:t>
      </w:r>
    </w:p>
    <w:p w:rsidR="00CC4851" w:rsidRPr="00CC4851" w:rsidRDefault="00CC4851" w:rsidP="004D23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обсуждаемых вопросов наиболее актуальны для вашего региона</w:t>
      </w:r>
    </w:p>
    <w:p w:rsidR="00CC4851" w:rsidRDefault="00CC4851" w:rsidP="004D23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4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(перечислите их или отметьте зеленым цветом в вашей таблице).</w:t>
      </w:r>
    </w:p>
    <w:p w:rsidR="004D23AA" w:rsidRPr="00C10B6A" w:rsidRDefault="004D23AA" w:rsidP="00CC48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D23AA" w:rsidTr="004D23AA">
        <w:tc>
          <w:tcPr>
            <w:tcW w:w="4785" w:type="dxa"/>
          </w:tcPr>
          <w:p w:rsidR="004D23AA" w:rsidRPr="00B46019" w:rsidRDefault="004D23AA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Название конференции</w:t>
            </w:r>
          </w:p>
        </w:tc>
        <w:tc>
          <w:tcPr>
            <w:tcW w:w="4786" w:type="dxa"/>
          </w:tcPr>
          <w:p w:rsidR="004D23AA" w:rsidRPr="008D69BA" w:rsidRDefault="004D23A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Актуальные вопросы</w:t>
            </w:r>
          </w:p>
        </w:tc>
      </w:tr>
      <w:tr w:rsidR="004D23AA" w:rsidRPr="004D23AA" w:rsidTr="004D23AA">
        <w:tc>
          <w:tcPr>
            <w:tcW w:w="4785" w:type="dxa"/>
          </w:tcPr>
          <w:p w:rsidR="00B46019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4D23AA" w:rsidRPr="004D23AA" w:rsidRDefault="004D23AA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4D23AA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Первая международная</w:t>
            </w:r>
          </w:p>
          <w:p w:rsidR="004D23AA" w:rsidRPr="004D23AA" w:rsidRDefault="004D23AA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4D23AA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конференция по применению</w:t>
            </w:r>
          </w:p>
          <w:p w:rsidR="004D23AA" w:rsidRPr="004D23AA" w:rsidRDefault="004D23AA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4D23AA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смарт технологий в образовании</w:t>
            </w:r>
          </w:p>
          <w:p w:rsidR="004D23AA" w:rsidRPr="004D23AA" w:rsidRDefault="004D23AA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4D23AA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«СМАРТ ОБРАЗОВАНИЕ</w:t>
            </w:r>
          </w:p>
          <w:p w:rsidR="004D23AA" w:rsidRPr="004D23AA" w:rsidRDefault="004D23AA" w:rsidP="00B46019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23AA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2014»</w:t>
            </w:r>
          </w:p>
        </w:tc>
        <w:tc>
          <w:tcPr>
            <w:tcW w:w="4786" w:type="dxa"/>
          </w:tcPr>
          <w:p w:rsidR="004D23AA" w:rsidRPr="004D23AA" w:rsidRDefault="004D23A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Целью международной конференции «Смарт Образование 2014» является представление и обсуждение инновационных идей, подходов, технологий, систем, результатов научных исследований и разработок в стремительно развивающейся области — области смарт технологий и их применений в образовании, профессиональном повышении квалификации и корпоративном тренинге. Международная конференция «Смарт Образование 2014» представляет собой инновационный инкубатор, основными задачами которого являются а) представление и обсуждение пленарных, секционных и </w:t>
            </w:r>
            <w:proofErr w:type="spellStart"/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постерных</w:t>
            </w:r>
            <w:proofErr w:type="spellEnd"/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докладов, б) демонстрация программных и технических продуктов и систем, в) широкое обсуждение и обмен мнениями по вопросам интеграции достижений по следующим направлениям: </w:t>
            </w:r>
          </w:p>
          <w:p w:rsidR="004D23AA" w:rsidRPr="004D23AA" w:rsidRDefault="004D23AA" w:rsidP="008D69BA">
            <w:pPr>
              <w:numPr>
                <w:ilvl w:val="0"/>
                <w:numId w:val="1"/>
              </w:numPr>
              <w:shd w:val="clear" w:color="auto" w:fill="FFFFFF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 технологии, интеллектуальные системы, ком</w:t>
            </w:r>
            <w:r w:rsidR="004E623F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пьютерные науки, компьютерная и </w:t>
            </w:r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микроэлектронная инженерия; </w:t>
            </w:r>
          </w:p>
          <w:p w:rsidR="004D23AA" w:rsidRPr="004D23AA" w:rsidRDefault="004D23AA" w:rsidP="008D69BA">
            <w:pPr>
              <w:numPr>
                <w:ilvl w:val="0"/>
                <w:numId w:val="1"/>
              </w:numPr>
              <w:shd w:val="clear" w:color="auto" w:fill="FFFFFF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proofErr w:type="spellStart"/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инжениринг</w:t>
            </w:r>
            <w:proofErr w:type="spellEnd"/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образовательного программного и тех</w:t>
            </w:r>
            <w:r w:rsidR="004E623F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нического обеспечений и систем, </w:t>
            </w:r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основанных на смарт технологиях; </w:t>
            </w:r>
          </w:p>
          <w:p w:rsidR="004D23AA" w:rsidRPr="004D23AA" w:rsidRDefault="004D23AA" w:rsidP="008D69BA">
            <w:pPr>
              <w:numPr>
                <w:ilvl w:val="0"/>
                <w:numId w:val="1"/>
              </w:numPr>
              <w:shd w:val="clear" w:color="auto" w:fill="FFFFFF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4D23A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>педагогика, стратегии преподавания и обучения, ориентированные на активное использование смарт технологий.</w:t>
            </w:r>
          </w:p>
          <w:p w:rsidR="004D23AA" w:rsidRPr="008D69BA" w:rsidRDefault="004D23AA" w:rsidP="008D69BA">
            <w:pPr>
              <w:jc w:val="center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4D23AA" w:rsidRPr="004D23AA" w:rsidTr="004D23AA">
        <w:tc>
          <w:tcPr>
            <w:tcW w:w="4785" w:type="dxa"/>
          </w:tcPr>
          <w:p w:rsidR="004D23AA" w:rsidRPr="004D23AA" w:rsidRDefault="004D23AA" w:rsidP="00CC485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4D23AA" w:rsidRPr="00E774CE" w:rsidRDefault="00B46019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Для нашего региона актуальны вопросы:</w:t>
            </w:r>
          </w:p>
          <w:p w:rsidR="00B46019" w:rsidRPr="00E774CE" w:rsidRDefault="00B46019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</w:p>
          <w:p w:rsidR="00B46019" w:rsidRPr="00B46019" w:rsidRDefault="00B46019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</w:t>
            </w: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рименение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в обучении, образовании и тренинге </w:t>
            </w:r>
          </w:p>
          <w:p w:rsidR="00B46019" w:rsidRPr="00B46019" w:rsidRDefault="00B46019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Программное и техническое обеспечения, основанные на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B46019" w:rsidRPr="00B46019" w:rsidRDefault="00B46019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Интеграция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мультимедийных технологий </w:t>
            </w:r>
          </w:p>
          <w:p w:rsidR="00B46019" w:rsidRPr="00B46019" w:rsidRDefault="00B46019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Интеграция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мобильных технологий </w:t>
            </w:r>
          </w:p>
          <w:p w:rsidR="00B46019" w:rsidRPr="00B46019" w:rsidRDefault="00B46019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Интеграция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микроэлектроники </w:t>
            </w:r>
          </w:p>
          <w:p w:rsidR="00B46019" w:rsidRPr="00B46019" w:rsidRDefault="00B46019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Интеграция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«серьезных» игр (</w:t>
            </w:r>
            <w:proofErr w:type="spell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series</w:t>
            </w:r>
            <w:proofErr w:type="spell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games</w:t>
            </w:r>
            <w:proofErr w:type="spell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или </w:t>
            </w:r>
            <w:proofErr w:type="spell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gamification</w:t>
            </w:r>
            <w:proofErr w:type="spell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)</w:t>
            </w:r>
          </w:p>
          <w:p w:rsidR="00B46019" w:rsidRPr="00B46019" w:rsidRDefault="00B46019" w:rsidP="008D69B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 класс </w:t>
            </w:r>
          </w:p>
          <w:p w:rsidR="00B46019" w:rsidRPr="00B46019" w:rsidRDefault="00B46019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 класс (концепции, функции, инфраструктура, и т.п.) </w:t>
            </w:r>
          </w:p>
          <w:p w:rsidR="00B46019" w:rsidRPr="00B46019" w:rsidRDefault="00B46019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Педагогика, основанная на активном использовании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B46019" w:rsidRPr="00B46019" w:rsidRDefault="00B46019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Стратегии преподавания и обучения, основанные на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B46019" w:rsidRPr="00B46019" w:rsidRDefault="00B46019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proofErr w:type="spell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Систеы</w:t>
            </w:r>
            <w:proofErr w:type="spell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тестирования и оценивания, основанные на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B46019" w:rsidRPr="00B46019" w:rsidRDefault="00B46019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Применения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для создания моделей обучаемых</w:t>
            </w:r>
          </w:p>
          <w:p w:rsidR="00B46019" w:rsidRPr="00B46019" w:rsidRDefault="00B46019" w:rsidP="008D69B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 университет </w:t>
            </w:r>
          </w:p>
          <w:p w:rsidR="00B46019" w:rsidRPr="00B46019" w:rsidRDefault="00B46019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 университет (концепции, функции, инфраструктура, и т.п.) </w:t>
            </w:r>
          </w:p>
          <w:p w:rsidR="00B46019" w:rsidRPr="00B46019" w:rsidRDefault="00B46019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 e-</w:t>
            </w:r>
            <w:proofErr w:type="spell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learning</w:t>
            </w:r>
            <w:proofErr w:type="spell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электронный университет </w:t>
            </w:r>
          </w:p>
          <w:p w:rsidR="00B46019" w:rsidRPr="00B46019" w:rsidRDefault="00B46019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Образовательные курсы и программы обучения, основанные на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B46019" w:rsidRPr="00B46019" w:rsidRDefault="00B46019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Университетские системы преподавания, изучения, исследований, управления и </w:t>
            </w: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 xml:space="preserve">безопасности, основанные на использовании </w:t>
            </w:r>
            <w:proofErr w:type="gramStart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B46019" w:rsidRPr="00B46019" w:rsidRDefault="00B46019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Компетенции преподавателей и переподготовка кадров</w:t>
            </w:r>
          </w:p>
          <w:p w:rsidR="00B46019" w:rsidRPr="00B46019" w:rsidRDefault="00B46019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Национальные и международные проекты по смарт образованию </w:t>
            </w:r>
          </w:p>
          <w:p w:rsidR="00B46019" w:rsidRPr="00B46019" w:rsidRDefault="00B46019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Открытое, смешанное и онлайн смарт образование</w:t>
            </w:r>
          </w:p>
          <w:p w:rsidR="00B46019" w:rsidRPr="00B46019" w:rsidRDefault="00B46019" w:rsidP="008D69B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Образовательное смарт общество</w:t>
            </w:r>
          </w:p>
          <w:p w:rsidR="00B46019" w:rsidRPr="00B46019" w:rsidRDefault="00B46019" w:rsidP="008D69BA">
            <w:pPr>
              <w:numPr>
                <w:ilvl w:val="0"/>
                <w:numId w:val="5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 общество (концепции, функции, инфраструктура, и т.п.)</w:t>
            </w:r>
          </w:p>
          <w:p w:rsidR="00B46019" w:rsidRPr="00B46019" w:rsidRDefault="00B46019" w:rsidP="008D69BA">
            <w:pPr>
              <w:numPr>
                <w:ilvl w:val="0"/>
                <w:numId w:val="5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От смарт технологий к смарт образованию и смарт обществу.</w:t>
            </w:r>
          </w:p>
          <w:p w:rsidR="00B46019" w:rsidRPr="008D69BA" w:rsidRDefault="00B46019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4D23AA" w:rsidRPr="004D23AA" w:rsidTr="004D23AA">
        <w:tc>
          <w:tcPr>
            <w:tcW w:w="4785" w:type="dxa"/>
          </w:tcPr>
          <w:p w:rsidR="00B46019" w:rsidRDefault="00B46019" w:rsidP="00B460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B46019" w:rsidRPr="00B46019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Международная конфе</w:t>
            </w:r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ренция «От электронного</w:t>
            </w:r>
            <w:r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 xml:space="preserve"> обучения к </w:t>
            </w:r>
            <w:proofErr w:type="spellStart"/>
            <w:r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Smart</w:t>
            </w:r>
            <w:proofErr w:type="spellEnd"/>
            <w:r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-образова</w:t>
            </w:r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 xml:space="preserve">нию, к </w:t>
            </w:r>
            <w:proofErr w:type="spellStart"/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Smart</w:t>
            </w:r>
            <w:proofErr w:type="spellEnd"/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-обществу»</w:t>
            </w:r>
          </w:p>
          <w:p w:rsidR="004D23AA" w:rsidRPr="004D23AA" w:rsidRDefault="004D23AA" w:rsidP="00CC485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4D23AA" w:rsidRPr="00E774CE" w:rsidRDefault="007735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ELSE 2014 является крупным международным форумом для представления инновационных стратегий развития электронного обучения и развития 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Smart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на государственном уровне в России и в других странах. ELSE 2014 продолжает традиции инновационной площадки для демонстрации идей, подходов, технологий, систем, результатов исследования и новых проектов в области e-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Learning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Smart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e-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Learning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Smart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Education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Smart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University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Smart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Society</w:t>
            </w:r>
            <w:proofErr w:type="spellEnd"/>
            <w:r w:rsidRPr="00E774CE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.</w:t>
            </w:r>
          </w:p>
          <w:p w:rsidR="008D69BA" w:rsidRPr="008D69BA" w:rsidRDefault="008D69B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E774C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Стратегические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направления работы конференции в 2014 году:</w:t>
            </w:r>
          </w:p>
          <w:p w:rsidR="008D69BA" w:rsidRPr="008D69BA" w:rsidRDefault="008D69B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1. Презентации и представление государственных программ и приоритетов в развитии e-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Learning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e-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Learning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Education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University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Society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.</w:t>
            </w:r>
          </w:p>
          <w:p w:rsidR="008D69BA" w:rsidRPr="008D69BA" w:rsidRDefault="008D69B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2. Презентации и дискуссии по проекту Программы развития электронного образования в России на 2014-2020 гг. Условия достижения вузами РФ заданных в программе индикаторов.</w:t>
            </w:r>
          </w:p>
          <w:p w:rsidR="008D69BA" w:rsidRPr="008D69BA" w:rsidRDefault="008D69B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A2271E" w:rsidRPr="004D23AA" w:rsidTr="004D23AA">
        <w:tc>
          <w:tcPr>
            <w:tcW w:w="4785" w:type="dxa"/>
          </w:tcPr>
          <w:p w:rsidR="00A2271E" w:rsidRDefault="00A2271E" w:rsidP="00A2271E">
            <w:pPr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A2271E" w:rsidRPr="00A2271E" w:rsidRDefault="00A2271E" w:rsidP="00A2271E">
            <w:pPr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2-я ежегодная практическая</w:t>
            </w:r>
          </w:p>
          <w:p w:rsidR="00A2271E" w:rsidRPr="00A2271E" w:rsidRDefault="00A2271E" w:rsidP="00A2271E">
            <w:pPr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 xml:space="preserve">конференция по </w:t>
            </w:r>
            <w:proofErr w:type="gramStart"/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электронному</w:t>
            </w:r>
            <w:proofErr w:type="gramEnd"/>
          </w:p>
          <w:p w:rsidR="00A2271E" w:rsidRPr="00A2271E" w:rsidRDefault="00A2271E" w:rsidP="00A2271E">
            <w:pPr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lastRenderedPageBreak/>
              <w:t>обучению «</w:t>
            </w:r>
            <w:proofErr w:type="spellStart"/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Smart</w:t>
            </w:r>
            <w:proofErr w:type="spellEnd"/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eLearning</w:t>
            </w:r>
            <w:proofErr w:type="spellEnd"/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-</w:t>
            </w:r>
          </w:p>
          <w:p w:rsidR="00A2271E" w:rsidRDefault="00A2271E" w:rsidP="00A2271E">
            <w:pPr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A2271E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2015»</w:t>
            </w:r>
          </w:p>
          <w:p w:rsidR="00A2271E" w:rsidRDefault="00A2271E" w:rsidP="00A227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A2271E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 xml:space="preserve">Конференция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eLearning-2015 сформировала экспертную площадку, где ведущие эксперты e-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learning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>специалисты по разработке программ электронного обучения, представители бизнеса и представители 15 вузов из разных регионов России обменялись  уникальными знаниями и собственным практическим опытом.</w:t>
            </w:r>
          </w:p>
          <w:p w:rsidR="00A2271E" w:rsidRPr="004E623F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Для нашего региона актуальны вопросы, посвященные организации электронного обучения и факторы, влияющие на внедрение e-</w:t>
            </w:r>
            <w:proofErr w:type="spellStart"/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learning</w:t>
            </w:r>
            <w:proofErr w:type="spellEnd"/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в вузе. </w:t>
            </w:r>
            <w:r w:rsidR="00531B56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Остаются актуальными</w:t>
            </w: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вопросы, касающиеся мотивации студентов и преподавател</w:t>
            </w:r>
            <w:r w:rsidR="00531B56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ей к работе в электронной среде, а также </w:t>
            </w: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r w:rsidR="00531B56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технологии</w:t>
            </w: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эффективного внедрения и развития онлайн-обучения в компании.</w:t>
            </w:r>
          </w:p>
          <w:p w:rsidR="00A2271E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4D23AA" w:rsidRPr="004D23AA" w:rsidTr="004D23AA">
        <w:tc>
          <w:tcPr>
            <w:tcW w:w="4785" w:type="dxa"/>
          </w:tcPr>
          <w:p w:rsidR="00B46019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B46019" w:rsidRPr="00B46019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Международный конгресс</w:t>
            </w:r>
          </w:p>
          <w:p w:rsidR="00B46019" w:rsidRPr="00B46019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«SMART RUSSIA 2016»</w:t>
            </w:r>
          </w:p>
          <w:p w:rsidR="00B46019" w:rsidRPr="00B46019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Москва, 9-10 ноября 2016 г.</w:t>
            </w:r>
          </w:p>
          <w:p w:rsidR="004D23AA" w:rsidRPr="004D23AA" w:rsidRDefault="004D23AA" w:rsidP="00CC485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B46019" w:rsidRPr="004E623F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Вопросы, обсуждаемые в ходе проведения конгресса актуальны для Санкт-Петербурга и Ленинградской области. </w:t>
            </w:r>
          </w:p>
          <w:p w:rsidR="00A2271E" w:rsidRPr="004E623F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Основная цель  конгресса - углубленное рассмотрение</w:t>
            </w:r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концептуальных вопросов и</w:t>
            </w:r>
            <w:r w:rsidR="00B46019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практических достижений в сфере развития «умной» страны (</w:t>
            </w:r>
            <w:proofErr w:type="spellStart"/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smart</w:t>
            </w:r>
            <w:proofErr w:type="spellEnd"/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nation</w:t>
            </w:r>
            <w:proofErr w:type="spellEnd"/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), под которым в</w:t>
            </w:r>
            <w:r w:rsidR="00B46019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настоящее время понимаются общенациональные усилия по обеспечению лучшей жизни для</w:t>
            </w:r>
            <w:r w:rsidR="00B46019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всех граждан путем максимального использования знаний и технологий. </w:t>
            </w:r>
            <w:r w:rsidR="00B46019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Т</w:t>
            </w:r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ематика мероприятия существенно расширяется</w:t>
            </w:r>
            <w:r w:rsidR="00B46019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r w:rsidR="00B46019" w:rsidRPr="00B46019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за счет обсуждения теории и практики создания «умного» правительства и «умного» города.</w:t>
            </w:r>
            <w:r w:rsidR="00B46019"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</w:p>
          <w:p w:rsidR="00A2271E" w:rsidRPr="00A2271E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В ходе проведения конгресса были представлены доклады: ««Умное </w:t>
            </w: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правительство»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электронного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правительства: надо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ли улучшать место</w:t>
            </w:r>
          </w:p>
          <w:p w:rsidR="00A2271E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России в мире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», «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Ассистивные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технологии в городе – технологии</w:t>
            </w:r>
          </w:p>
          <w:p w:rsidR="00B46019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 w:hint="eastAsia"/>
                <w:sz w:val="26"/>
                <w:szCs w:val="26"/>
                <w:lang w:eastAsia="ru-RU"/>
              </w:rPr>
              <w:t>В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озможностей», а также </w:t>
            </w:r>
            <w:r w:rsidR="008B2BD1"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</w:t>
            </w:r>
            <w:r w:rsidR="00B46019"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тендовые презентации поставщиков технологических решений и проектов для «умного правительства», «умных городов», «умного образования»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.</w:t>
            </w:r>
          </w:p>
          <w:p w:rsidR="004D23AA" w:rsidRPr="008D69BA" w:rsidRDefault="004D23AA" w:rsidP="008D69BA">
            <w:pPr>
              <w:shd w:val="clear" w:color="auto" w:fill="FFFFFF"/>
              <w:spacing w:before="100" w:before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A2271E" w:rsidRPr="004D23AA" w:rsidTr="004D23AA">
        <w:tc>
          <w:tcPr>
            <w:tcW w:w="4785" w:type="dxa"/>
          </w:tcPr>
          <w:p w:rsid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531B56" w:rsidRP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lastRenderedPageBreak/>
              <w:t>Конгресс «Первый</w:t>
            </w:r>
          </w:p>
          <w:p w:rsidR="00531B56" w:rsidRP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 xml:space="preserve">Международный Конгресс </w:t>
            </w:r>
            <w:proofErr w:type="gramStart"/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по</w:t>
            </w:r>
            <w:proofErr w:type="gramEnd"/>
          </w:p>
          <w:p w:rsidR="00531B56" w:rsidRP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 xml:space="preserve">СМАРТ управлению, </w:t>
            </w:r>
            <w:proofErr w:type="gramStart"/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Умной</w:t>
            </w:r>
            <w:proofErr w:type="gramEnd"/>
          </w:p>
          <w:p w:rsidR="00531B56" w:rsidRP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среде и СМАРТ</w:t>
            </w:r>
          </w:p>
          <w:p w:rsidR="00A2271E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образованию»</w:t>
            </w:r>
          </w:p>
        </w:tc>
        <w:tc>
          <w:tcPr>
            <w:tcW w:w="4786" w:type="dxa"/>
          </w:tcPr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 xml:space="preserve">Цель Конгресса: обмен практическим опытом и обсуждение исследований в 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>области развития СМАРТ общества в России и в мире.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Помимо пленарных заседаний, на которых обсуждаются общие вопросы развития СМАРТ общества, работа Конгресса проходила по трем направлениям:</w:t>
            </w:r>
          </w:p>
          <w:p w:rsidR="00531B56" w:rsidRPr="004E623F" w:rsidRDefault="00531B56" w:rsidP="008D69BA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СМАРТ образование,</w:t>
            </w:r>
          </w:p>
          <w:p w:rsidR="00531B56" w:rsidRPr="004E623F" w:rsidRDefault="00531B56" w:rsidP="008D69BA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СМАРТ управление,</w:t>
            </w:r>
          </w:p>
          <w:p w:rsidR="00531B56" w:rsidRPr="004E623F" w:rsidRDefault="00531B56" w:rsidP="008D69BA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</w:pP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Умная среда.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Мероприятие стало своего рода ежегодной выставкой достижений в области «умных» технологий, «умного» общества и «умной» экономики. Основным организатором конгресса выступит НИУ ВШЭ и Международная Академия CIO,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соорганизатором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оператором –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Deutche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Messe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, партнерами: торгово-промышленная палата РФ, Ассоциация инновационных регионов России, Международная Академия CIO и др.</w:t>
            </w:r>
          </w:p>
          <w:p w:rsidR="00A2271E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A2271E" w:rsidRPr="004D23AA" w:rsidTr="004D23AA">
        <w:tc>
          <w:tcPr>
            <w:tcW w:w="4785" w:type="dxa"/>
          </w:tcPr>
          <w:p w:rsid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531B56" w:rsidRP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Международная</w:t>
            </w:r>
          </w:p>
          <w:p w:rsidR="00531B56" w:rsidRP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 xml:space="preserve">конференция </w:t>
            </w:r>
            <w:proofErr w:type="spellStart"/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Smart</w:t>
            </w:r>
            <w:proofErr w:type="spellEnd"/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Russia</w:t>
            </w:r>
            <w:proofErr w:type="spellEnd"/>
          </w:p>
          <w:p w:rsidR="00A2271E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531B56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2015</w:t>
            </w:r>
          </w:p>
          <w:p w:rsid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Целью мероприятия является обмен практическим опытом в области развития СМАРТ общества в России и в мире. 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Конгресс посвящен двум глобальным темам: </w:t>
            </w:r>
            <w:r w:rsidRPr="004E623F"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  <w:t>СМАРТ образованию и экономике ЗНАНИЙ.</w:t>
            </w:r>
            <w:r w:rsidRPr="004E623F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Эти темы и составляют основу развития СМАРТ общества, в котором люди должны быть умными, а экономика должна быть основана на знаниях.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Целевой аудиторией Конгресса SMARTRUSSIA являются образовательные учреждения (школы, вузы и бизнес-образование) и высокотехнологичные предприятия, в стоимости услуг и продуктов которых велика доля интеллектуального труда. В качестве докладчиков на Конгресс приглашены российские и зарубежные ученые, занимающиеся СМАРТ образованием и экономикой знаний, представители вузов и предприятий, которые достигли успехов в области внедрения новых технологий, компании 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>– разработчики новых решений.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Следующие темы актуальны для региона  в рамках направления СМАРТ образования: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массовые открытые онлайн курсы,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электронные интерактивные учебники,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виртуальные курсы,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системы умного класса,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цифровой мир для воспитания молодежи и т.д.</w:t>
            </w:r>
          </w:p>
          <w:p w:rsidR="00A2271E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В рамках направления экономики ЗНАНИЙ подняты вопросы: </w:t>
            </w:r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использование </w:t>
            </w:r>
            <w:proofErr w:type="spellStart"/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краудсорсинга</w:t>
            </w:r>
            <w:proofErr w:type="spellEnd"/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и экспертных систем в управлении, технологии </w:t>
            </w:r>
            <w:proofErr w:type="spellStart"/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Big</w:t>
            </w:r>
            <w:proofErr w:type="spellEnd"/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Data</w:t>
            </w:r>
            <w:proofErr w:type="spellEnd"/>
            <w:r w:rsidRPr="004E623F">
              <w:rPr>
                <w:rFonts w:ascii="ClearSans" w:eastAsia="Times New Roman" w:hAnsi="ClearSans" w:cs="Times New Roman"/>
                <w:color w:val="00B050"/>
                <w:sz w:val="26"/>
                <w:szCs w:val="26"/>
                <w:lang w:eastAsia="ru-RU"/>
              </w:rPr>
              <w:t>, мобильные и облачные технологии в управлении предприятием, Интернет вещей и СМАРТ-сити и др.</w:t>
            </w:r>
          </w:p>
        </w:tc>
      </w:tr>
    </w:tbl>
    <w:p w:rsidR="00707AEF" w:rsidRDefault="00707AEF" w:rsidP="00CC485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71E" w:rsidRPr="00CC4851" w:rsidRDefault="00A2271E" w:rsidP="00CC4851">
      <w:pPr>
        <w:jc w:val="center"/>
        <w:rPr>
          <w:b/>
        </w:rPr>
      </w:pPr>
    </w:p>
    <w:sectPr w:rsidR="00A2271E" w:rsidRPr="00CC4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lear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6308"/>
    <w:multiLevelType w:val="multilevel"/>
    <w:tmpl w:val="D026D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44206"/>
    <w:multiLevelType w:val="multilevel"/>
    <w:tmpl w:val="2D4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294BC9"/>
    <w:multiLevelType w:val="multilevel"/>
    <w:tmpl w:val="5E10F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05E0F"/>
    <w:multiLevelType w:val="multilevel"/>
    <w:tmpl w:val="3EE89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9F5AF8"/>
    <w:multiLevelType w:val="multilevel"/>
    <w:tmpl w:val="4FD03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FF6979"/>
    <w:multiLevelType w:val="multilevel"/>
    <w:tmpl w:val="48344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3D"/>
    <w:rsid w:val="004D23AA"/>
    <w:rsid w:val="004E623F"/>
    <w:rsid w:val="00531B56"/>
    <w:rsid w:val="00707AEF"/>
    <w:rsid w:val="00773556"/>
    <w:rsid w:val="008B2BD1"/>
    <w:rsid w:val="008D69BA"/>
    <w:rsid w:val="008F783D"/>
    <w:rsid w:val="00A2271E"/>
    <w:rsid w:val="00B46019"/>
    <w:rsid w:val="00C10B6A"/>
    <w:rsid w:val="00CC4851"/>
    <w:rsid w:val="00E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019"/>
  </w:style>
  <w:style w:type="paragraph" w:styleId="1">
    <w:name w:val="heading 1"/>
    <w:basedOn w:val="a"/>
    <w:next w:val="a"/>
    <w:link w:val="10"/>
    <w:uiPriority w:val="9"/>
    <w:qFormat/>
    <w:rsid w:val="00C10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10B6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C10B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10B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019"/>
  </w:style>
  <w:style w:type="paragraph" w:styleId="1">
    <w:name w:val="heading 1"/>
    <w:basedOn w:val="a"/>
    <w:next w:val="a"/>
    <w:link w:val="10"/>
    <w:uiPriority w:val="9"/>
    <w:qFormat/>
    <w:rsid w:val="00C10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10B6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C10B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10B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dmilazah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Захарова</dc:creator>
  <cp:lastModifiedBy>Людмила Захарова</cp:lastModifiedBy>
  <cp:revision>2</cp:revision>
  <dcterms:created xsi:type="dcterms:W3CDTF">2019-11-26T20:47:00Z</dcterms:created>
  <dcterms:modified xsi:type="dcterms:W3CDTF">2019-11-26T20:47:00Z</dcterms:modified>
</cp:coreProperties>
</file>