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1D4AA" w14:textId="77777777" w:rsidR="003D75D7" w:rsidRDefault="00000000">
      <w:pPr>
        <w:pStyle w:val="Standard"/>
        <w:shd w:val="clear" w:color="auto" w:fill="FFFFFF"/>
        <w:spacing w:after="240" w:line="240" w:lineRule="auto"/>
      </w:pPr>
      <w:r>
        <w:rPr>
          <w:rFonts w:ascii="Calibri" w:hAnsi="Calibri" w:cs="Calibri"/>
          <w:noProof/>
        </w:rPr>
        <w:drawing>
          <wp:inline distT="0" distB="0" distL="0" distR="0" wp14:anchorId="21049DA6" wp14:editId="4920B355">
            <wp:extent cx="2762310" cy="2800441"/>
            <wp:effectExtent l="0" t="0" r="6290" b="6259"/>
            <wp:docPr id="417669894" name="image1.png" descr="Foosus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762310" cy="2800441"/>
                    </a:xfrm>
                    <a:prstGeom prst="rect">
                      <a:avLst/>
                    </a:prstGeom>
                    <a:noFill/>
                    <a:ln>
                      <a:noFill/>
                      <a:prstDash/>
                    </a:ln>
                  </pic:spPr>
                </pic:pic>
              </a:graphicData>
            </a:graphic>
          </wp:inline>
        </w:drawing>
      </w:r>
    </w:p>
    <w:p w14:paraId="49F8428B" w14:textId="77777777" w:rsidR="003D75D7" w:rsidRDefault="00000000" w:rsidP="00B52557">
      <w:pPr>
        <w:pStyle w:val="Titre1"/>
      </w:pPr>
      <w:bookmarkStart w:id="0" w:name="_nf5yk1xgy83z"/>
      <w:bookmarkStart w:id="1" w:name="_Toc146027007"/>
      <w:bookmarkEnd w:id="0"/>
      <w:r>
        <w:t>Déclaration de Travail d’Architecture</w:t>
      </w:r>
      <w:bookmarkEnd w:id="1"/>
    </w:p>
    <w:p w14:paraId="0F5A0DBB" w14:textId="77777777" w:rsidR="003D75D7" w:rsidRDefault="00000000">
      <w:pPr>
        <w:pStyle w:val="Titre2"/>
        <w:rPr>
          <w:rFonts w:ascii="Calibri" w:hAnsi="Calibri" w:cs="Calibri"/>
        </w:rPr>
      </w:pPr>
      <w:bookmarkStart w:id="2" w:name="_glcmgv1cqdv9"/>
      <w:bookmarkStart w:id="3" w:name="_Toc146027008"/>
      <w:bookmarkEnd w:id="2"/>
      <w:r>
        <w:rPr>
          <w:rFonts w:ascii="Calibri" w:hAnsi="Calibri" w:cs="Calibri"/>
        </w:rPr>
        <w:t>Information sur le document</w:t>
      </w:r>
      <w:bookmarkEnd w:id="3"/>
    </w:p>
    <w:tbl>
      <w:tblPr>
        <w:tblW w:w="9360" w:type="dxa"/>
        <w:tblLayout w:type="fixed"/>
        <w:tblCellMar>
          <w:left w:w="10" w:type="dxa"/>
          <w:right w:w="10" w:type="dxa"/>
        </w:tblCellMar>
        <w:tblLook w:val="04A0" w:firstRow="1" w:lastRow="0" w:firstColumn="1" w:lastColumn="0" w:noHBand="0" w:noVBand="1"/>
      </w:tblPr>
      <w:tblGrid>
        <w:gridCol w:w="2344"/>
        <w:gridCol w:w="7016"/>
      </w:tblGrid>
      <w:tr w:rsidR="003D75D7" w14:paraId="2357F8F1" w14:textId="77777777">
        <w:tblPrEx>
          <w:tblCellMar>
            <w:top w:w="0" w:type="dxa"/>
            <w:bottom w:w="0" w:type="dxa"/>
          </w:tblCellMar>
        </w:tblPrEx>
        <w:trPr>
          <w:trHeight w:val="18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CCD709D" w14:textId="77777777" w:rsidR="003D75D7" w:rsidRDefault="003D75D7">
            <w:pPr>
              <w:pStyle w:val="Standard"/>
              <w:spacing w:after="240" w:line="240" w:lineRule="auto"/>
              <w:rPr>
                <w:rFonts w:ascii="Calibri" w:hAnsi="Calibri" w:cs="Calibri"/>
                <w:color w:val="24292E"/>
                <w:sz w:val="24"/>
                <w:szCs w:val="24"/>
              </w:rPr>
            </w:pP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065FAEC" w14:textId="77777777" w:rsidR="003D75D7" w:rsidRDefault="003D75D7">
            <w:pPr>
              <w:pStyle w:val="Standard"/>
              <w:spacing w:after="240" w:line="240" w:lineRule="auto"/>
              <w:jc w:val="center"/>
              <w:rPr>
                <w:rFonts w:ascii="Calibri" w:hAnsi="Calibri" w:cs="Calibri"/>
                <w:color w:val="24292E"/>
                <w:sz w:val="24"/>
                <w:szCs w:val="24"/>
              </w:rPr>
            </w:pPr>
          </w:p>
        </w:tc>
      </w:tr>
      <w:tr w:rsidR="003D75D7" w14:paraId="3A5BB675"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0F5FACA" w14:textId="77777777" w:rsidR="003D75D7" w:rsidRDefault="00000000">
            <w:pPr>
              <w:pStyle w:val="Standard"/>
              <w:spacing w:after="240" w:line="240" w:lineRule="auto"/>
            </w:pPr>
            <w:r>
              <w:rPr>
                <w:rFonts w:ascii="Calibri" w:hAnsi="Calibri" w:cs="Calibri"/>
                <w:i/>
                <w:color w:val="24292E"/>
                <w:sz w:val="24"/>
                <w:szCs w:val="24"/>
              </w:rPr>
              <w:t>Nom du projet</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7A2C490" w14:textId="77777777" w:rsidR="003D75D7" w:rsidRDefault="00000000">
            <w:pPr>
              <w:pStyle w:val="Standard"/>
              <w:spacing w:after="240" w:line="240" w:lineRule="auto"/>
            </w:pPr>
            <w:r>
              <w:rPr>
                <w:rFonts w:ascii="Calibri" w:hAnsi="Calibri" w:cs="Calibri"/>
                <w:color w:val="24292E"/>
                <w:sz w:val="24"/>
                <w:szCs w:val="24"/>
              </w:rPr>
              <w:t>Foosus Géoconscient</w:t>
            </w:r>
          </w:p>
        </w:tc>
      </w:tr>
      <w:tr w:rsidR="003D75D7" w14:paraId="5EEF789F"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B738C54" w14:textId="77777777" w:rsidR="003D75D7" w:rsidRDefault="00000000">
            <w:pPr>
              <w:pStyle w:val="Standard"/>
              <w:spacing w:after="240" w:line="240" w:lineRule="auto"/>
            </w:pPr>
            <w:r>
              <w:rPr>
                <w:rFonts w:ascii="Calibri" w:hAnsi="Calibri" w:cs="Calibri"/>
                <w:i/>
                <w:color w:val="24292E"/>
                <w:sz w:val="24"/>
                <w:szCs w:val="24"/>
              </w:rPr>
              <w:t>Préparé par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ADB6CF3" w14:textId="77777777" w:rsidR="003D75D7" w:rsidRDefault="00000000">
            <w:pPr>
              <w:pStyle w:val="Standard"/>
              <w:spacing w:after="240" w:line="240" w:lineRule="auto"/>
              <w:rPr>
                <w:rFonts w:ascii="Calibri" w:hAnsi="Calibri" w:cs="Calibri"/>
                <w:color w:val="24292E"/>
                <w:sz w:val="24"/>
                <w:szCs w:val="24"/>
              </w:rPr>
            </w:pPr>
            <w:r>
              <w:rPr>
                <w:rFonts w:ascii="Calibri" w:hAnsi="Calibri" w:cs="Calibri"/>
                <w:color w:val="24292E"/>
                <w:sz w:val="24"/>
                <w:szCs w:val="24"/>
              </w:rPr>
              <w:t>Ludovic SOUPLET</w:t>
            </w:r>
          </w:p>
        </w:tc>
      </w:tr>
      <w:tr w:rsidR="003D75D7" w14:paraId="03DCD7EA"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3F35D81" w14:textId="77777777" w:rsidR="003D75D7" w:rsidRDefault="00000000">
            <w:pPr>
              <w:pStyle w:val="Standard"/>
              <w:spacing w:after="240" w:line="240" w:lineRule="auto"/>
            </w:pPr>
            <w:r>
              <w:rPr>
                <w:rFonts w:ascii="Calibri" w:hAnsi="Calibri" w:cs="Calibri"/>
                <w:i/>
                <w:color w:val="24292E"/>
                <w:sz w:val="24"/>
                <w:szCs w:val="24"/>
              </w:rPr>
              <w:t>N° de version du document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A56ED5D" w14:textId="77777777" w:rsidR="003D75D7" w:rsidRDefault="00000000">
            <w:pPr>
              <w:pStyle w:val="Standard"/>
              <w:spacing w:after="240" w:line="240" w:lineRule="auto"/>
            </w:pPr>
            <w:r>
              <w:rPr>
                <w:rFonts w:ascii="Calibri" w:hAnsi="Calibri" w:cs="Calibri"/>
                <w:color w:val="24292E"/>
                <w:sz w:val="24"/>
                <w:szCs w:val="24"/>
              </w:rPr>
              <w:t>0.1</w:t>
            </w:r>
          </w:p>
        </w:tc>
      </w:tr>
      <w:tr w:rsidR="003D75D7" w14:paraId="6CC9DBBA"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A53D84A" w14:textId="77777777" w:rsidR="003D75D7" w:rsidRDefault="00000000">
            <w:pPr>
              <w:pStyle w:val="Standard"/>
              <w:spacing w:after="240" w:line="240" w:lineRule="auto"/>
            </w:pPr>
            <w:r>
              <w:rPr>
                <w:rFonts w:ascii="Calibri" w:hAnsi="Calibri" w:cs="Calibri"/>
                <w:i/>
                <w:color w:val="24292E"/>
                <w:sz w:val="24"/>
                <w:szCs w:val="24"/>
              </w:rPr>
              <w:t>Titre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D9D7623" w14:textId="77777777" w:rsidR="003D75D7" w:rsidRDefault="00000000">
            <w:pPr>
              <w:pStyle w:val="Standard"/>
              <w:spacing w:after="240" w:line="240" w:lineRule="auto"/>
            </w:pPr>
            <w:r>
              <w:rPr>
                <w:rFonts w:ascii="Calibri" w:hAnsi="Calibri" w:cs="Calibri"/>
                <w:i/>
                <w:color w:val="24292E"/>
                <w:sz w:val="24"/>
                <w:szCs w:val="24"/>
              </w:rPr>
              <w:t>Déclaration de travail d’architecture</w:t>
            </w:r>
          </w:p>
        </w:tc>
      </w:tr>
      <w:tr w:rsidR="003D75D7" w14:paraId="010FD3CA"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6FF658F" w14:textId="77777777" w:rsidR="003D75D7" w:rsidRDefault="00000000">
            <w:pPr>
              <w:pStyle w:val="Standard"/>
              <w:spacing w:after="240" w:line="240" w:lineRule="auto"/>
            </w:pPr>
            <w:r>
              <w:rPr>
                <w:rFonts w:ascii="Calibri" w:hAnsi="Calibri" w:cs="Calibri"/>
                <w:i/>
                <w:color w:val="24292E"/>
                <w:sz w:val="24"/>
                <w:szCs w:val="24"/>
              </w:rPr>
              <w:t>Date de version du document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EE7E382" w14:textId="77777777" w:rsidR="003D75D7" w:rsidRDefault="00000000">
            <w:pPr>
              <w:pStyle w:val="Standard"/>
              <w:spacing w:after="240" w:line="240" w:lineRule="auto"/>
              <w:rPr>
                <w:rFonts w:ascii="Calibri" w:hAnsi="Calibri" w:cs="Calibri"/>
                <w:color w:val="24292E"/>
                <w:sz w:val="24"/>
                <w:szCs w:val="24"/>
              </w:rPr>
            </w:pPr>
            <w:r>
              <w:rPr>
                <w:rFonts w:ascii="Calibri" w:hAnsi="Calibri" w:cs="Calibri"/>
                <w:color w:val="24292E"/>
                <w:sz w:val="24"/>
                <w:szCs w:val="24"/>
              </w:rPr>
              <w:t>12/09/2023</w:t>
            </w:r>
          </w:p>
        </w:tc>
      </w:tr>
      <w:tr w:rsidR="003D75D7" w14:paraId="04A0D049"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73C8C87" w14:textId="77777777" w:rsidR="003D75D7" w:rsidRDefault="00000000">
            <w:pPr>
              <w:pStyle w:val="Standard"/>
              <w:spacing w:after="240" w:line="240" w:lineRule="auto"/>
            </w:pPr>
            <w:r>
              <w:rPr>
                <w:rFonts w:ascii="Calibri" w:hAnsi="Calibri" w:cs="Calibri"/>
                <w:i/>
                <w:color w:val="24292E"/>
                <w:sz w:val="24"/>
                <w:szCs w:val="24"/>
              </w:rPr>
              <w:t>Revu par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8E7EDF6" w14:textId="77777777" w:rsidR="003D75D7" w:rsidRDefault="003D75D7">
            <w:pPr>
              <w:pStyle w:val="Standard"/>
              <w:spacing w:after="240" w:line="240" w:lineRule="auto"/>
              <w:rPr>
                <w:rFonts w:ascii="Calibri" w:hAnsi="Calibri" w:cs="Calibri"/>
                <w:color w:val="24292E"/>
                <w:sz w:val="24"/>
                <w:szCs w:val="24"/>
              </w:rPr>
            </w:pPr>
          </w:p>
        </w:tc>
      </w:tr>
      <w:tr w:rsidR="003D75D7" w14:paraId="2AF604D7"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86332CC" w14:textId="77777777" w:rsidR="003D75D7" w:rsidRDefault="00000000">
            <w:pPr>
              <w:pStyle w:val="Standard"/>
              <w:spacing w:after="240" w:line="240" w:lineRule="auto"/>
            </w:pPr>
            <w:r>
              <w:rPr>
                <w:rFonts w:ascii="Calibri" w:hAnsi="Calibri" w:cs="Calibri"/>
                <w:i/>
                <w:color w:val="24292E"/>
                <w:sz w:val="24"/>
                <w:szCs w:val="24"/>
              </w:rPr>
              <w:t>Date de révision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0A09162" w14:textId="77777777" w:rsidR="003D75D7" w:rsidRDefault="003D75D7">
            <w:pPr>
              <w:pStyle w:val="Standard"/>
              <w:spacing w:after="240" w:line="240" w:lineRule="auto"/>
              <w:rPr>
                <w:rFonts w:ascii="Calibri" w:hAnsi="Calibri" w:cs="Calibri"/>
                <w:color w:val="24292E"/>
                <w:sz w:val="24"/>
                <w:szCs w:val="24"/>
              </w:rPr>
            </w:pPr>
          </w:p>
        </w:tc>
      </w:tr>
      <w:tr w:rsidR="003D75D7" w14:paraId="2D0969C3"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B247457" w14:textId="77777777" w:rsidR="003D75D7" w:rsidRDefault="00000000">
            <w:pPr>
              <w:pStyle w:val="Standard"/>
              <w:spacing w:after="240" w:line="240" w:lineRule="auto"/>
            </w:pPr>
            <w:r>
              <w:rPr>
                <w:rFonts w:ascii="Calibri" w:hAnsi="Calibri" w:cs="Calibri"/>
                <w:i/>
                <w:color w:val="24292E"/>
                <w:sz w:val="24"/>
                <w:szCs w:val="24"/>
              </w:rPr>
              <w:lastRenderedPageBreak/>
              <w:t>Liste de distribution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08FF07C" w14:textId="77777777" w:rsidR="003D75D7" w:rsidRDefault="003D75D7">
            <w:pPr>
              <w:pStyle w:val="Standard"/>
              <w:spacing w:after="240" w:line="240" w:lineRule="auto"/>
              <w:rPr>
                <w:rFonts w:ascii="Calibri" w:hAnsi="Calibri" w:cs="Calibri"/>
                <w:color w:val="24292E"/>
                <w:sz w:val="24"/>
                <w:szCs w:val="24"/>
              </w:rPr>
            </w:pPr>
          </w:p>
        </w:tc>
      </w:tr>
      <w:tr w:rsidR="003D75D7" w14:paraId="33F6CA62"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D2B37D4" w14:textId="77777777" w:rsidR="003D75D7" w:rsidRDefault="00000000">
            <w:pPr>
              <w:pStyle w:val="Standard"/>
              <w:spacing w:after="240" w:line="240" w:lineRule="auto"/>
            </w:pPr>
            <w:r>
              <w:rPr>
                <w:rFonts w:ascii="Calibri" w:hAnsi="Calibri" w:cs="Calibri"/>
                <w:color w:val="24292E"/>
                <w:sz w:val="24"/>
                <w:szCs w:val="24"/>
              </w:rPr>
              <w:t>De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E09AB20" w14:textId="77777777" w:rsidR="003D75D7" w:rsidRDefault="003D75D7">
            <w:pPr>
              <w:pStyle w:val="Standard"/>
              <w:spacing w:after="240" w:line="240" w:lineRule="auto"/>
              <w:rPr>
                <w:rFonts w:ascii="Calibri" w:hAnsi="Calibri" w:cs="Calibri"/>
                <w:color w:val="24292E"/>
                <w:sz w:val="24"/>
                <w:szCs w:val="24"/>
              </w:rPr>
            </w:pPr>
          </w:p>
        </w:tc>
      </w:tr>
      <w:tr w:rsidR="003D75D7" w14:paraId="2A1DC9F2"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DBEF0B0" w14:textId="77777777" w:rsidR="003D75D7" w:rsidRDefault="00000000">
            <w:pPr>
              <w:pStyle w:val="Standard"/>
              <w:spacing w:after="240" w:line="240" w:lineRule="auto"/>
            </w:pPr>
            <w:r>
              <w:rPr>
                <w:rFonts w:ascii="Calibri" w:hAnsi="Calibri" w:cs="Calibri"/>
                <w:color w:val="24292E"/>
                <w:sz w:val="24"/>
                <w:szCs w:val="24"/>
              </w:rPr>
              <w:t>Date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12456AC" w14:textId="77777777" w:rsidR="003D75D7" w:rsidRDefault="003D75D7">
            <w:pPr>
              <w:pStyle w:val="Standard"/>
              <w:spacing w:after="240" w:line="240" w:lineRule="auto"/>
              <w:rPr>
                <w:rFonts w:ascii="Calibri" w:hAnsi="Calibri" w:cs="Calibri"/>
                <w:color w:val="24292E"/>
                <w:sz w:val="24"/>
                <w:szCs w:val="24"/>
              </w:rPr>
            </w:pPr>
          </w:p>
        </w:tc>
      </w:tr>
      <w:tr w:rsidR="003D75D7" w14:paraId="1FC73412"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3D90B00" w14:textId="77777777" w:rsidR="003D75D7" w:rsidRDefault="00000000">
            <w:pPr>
              <w:pStyle w:val="Standard"/>
              <w:spacing w:after="240" w:line="240" w:lineRule="auto"/>
            </w:pPr>
            <w:r>
              <w:rPr>
                <w:rFonts w:ascii="Calibri" w:hAnsi="Calibri" w:cs="Calibri"/>
                <w:color w:val="24292E"/>
                <w:sz w:val="24"/>
                <w:szCs w:val="24"/>
              </w:rPr>
              <w:t>1Email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887E0C8" w14:textId="77777777" w:rsidR="003D75D7" w:rsidRDefault="003D75D7">
            <w:pPr>
              <w:pStyle w:val="Standard"/>
              <w:spacing w:after="240" w:line="240" w:lineRule="auto"/>
              <w:rPr>
                <w:rFonts w:ascii="Calibri" w:hAnsi="Calibri" w:cs="Calibri"/>
                <w:color w:val="24292E"/>
                <w:sz w:val="24"/>
                <w:szCs w:val="24"/>
              </w:rPr>
            </w:pPr>
          </w:p>
        </w:tc>
      </w:tr>
      <w:tr w:rsidR="003D75D7" w14:paraId="6C740456"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8256118" w14:textId="77777777" w:rsidR="003D75D7" w:rsidRDefault="00000000">
            <w:pPr>
              <w:pStyle w:val="Standard"/>
              <w:spacing w:after="240" w:line="240" w:lineRule="auto"/>
            </w:pPr>
            <w:r>
              <w:rPr>
                <w:rFonts w:ascii="Calibri" w:hAnsi="Calibri" w:cs="Calibri"/>
                <w:color w:val="24292E"/>
                <w:sz w:val="24"/>
                <w:szCs w:val="24"/>
              </w:rPr>
              <w:t>Pour Action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D0AA54C" w14:textId="77777777" w:rsidR="003D75D7" w:rsidRDefault="003D75D7">
            <w:pPr>
              <w:pStyle w:val="Standard"/>
              <w:spacing w:after="240" w:line="240" w:lineRule="auto"/>
              <w:rPr>
                <w:rFonts w:ascii="Calibri" w:hAnsi="Calibri" w:cs="Calibri"/>
                <w:color w:val="24292E"/>
                <w:sz w:val="24"/>
                <w:szCs w:val="24"/>
              </w:rPr>
            </w:pPr>
          </w:p>
        </w:tc>
      </w:tr>
      <w:tr w:rsidR="003D75D7" w14:paraId="27FCE9E5"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9D74C22" w14:textId="77777777" w:rsidR="003D75D7" w:rsidRDefault="00000000">
            <w:pPr>
              <w:pStyle w:val="Standard"/>
              <w:spacing w:after="240" w:line="240" w:lineRule="auto"/>
            </w:pPr>
            <w:r>
              <w:rPr>
                <w:rFonts w:ascii="Calibri" w:hAnsi="Calibri" w:cs="Calibri"/>
                <w:color w:val="24292E"/>
                <w:sz w:val="24"/>
                <w:szCs w:val="24"/>
              </w:rPr>
              <w:t>Date de rendu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390759E" w14:textId="77777777" w:rsidR="003D75D7" w:rsidRDefault="003D75D7">
            <w:pPr>
              <w:pStyle w:val="Standard"/>
              <w:spacing w:after="240" w:line="240" w:lineRule="auto"/>
              <w:rPr>
                <w:rFonts w:ascii="Calibri" w:hAnsi="Calibri" w:cs="Calibri"/>
                <w:color w:val="24292E"/>
                <w:sz w:val="24"/>
                <w:szCs w:val="24"/>
              </w:rPr>
            </w:pPr>
          </w:p>
        </w:tc>
      </w:tr>
      <w:tr w:rsidR="003D75D7" w14:paraId="3B1A2AAC"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CA5B236" w14:textId="77777777" w:rsidR="003D75D7" w:rsidRDefault="00000000">
            <w:pPr>
              <w:pStyle w:val="Standard"/>
              <w:spacing w:after="240" w:line="240" w:lineRule="auto"/>
            </w:pPr>
            <w:r>
              <w:rPr>
                <w:rFonts w:ascii="Calibri" w:hAnsi="Calibri" w:cs="Calibri"/>
                <w:color w:val="24292E"/>
                <w:sz w:val="24"/>
                <w:szCs w:val="24"/>
              </w:rPr>
              <w:t>Email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BB2880C" w14:textId="77777777" w:rsidR="003D75D7" w:rsidRDefault="003D75D7">
            <w:pPr>
              <w:pStyle w:val="Standard"/>
              <w:spacing w:after="240" w:line="240" w:lineRule="auto"/>
              <w:rPr>
                <w:rFonts w:ascii="Calibri" w:hAnsi="Calibri" w:cs="Calibri"/>
                <w:color w:val="24292E"/>
                <w:sz w:val="24"/>
                <w:szCs w:val="24"/>
              </w:rPr>
            </w:pPr>
          </w:p>
        </w:tc>
      </w:tr>
      <w:tr w:rsidR="003D75D7" w14:paraId="445DD1B0"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5E3DB21" w14:textId="77777777" w:rsidR="003D75D7" w:rsidRDefault="00000000">
            <w:pPr>
              <w:pStyle w:val="Standard"/>
              <w:spacing w:after="240" w:line="240" w:lineRule="auto"/>
            </w:pPr>
            <w:r>
              <w:rPr>
                <w:rFonts w:ascii="Calibri" w:hAnsi="Calibri" w:cs="Calibri"/>
                <w:color w:val="24292E"/>
                <w:sz w:val="24"/>
                <w:szCs w:val="24"/>
              </w:rPr>
              <w:t>Types d’action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15A683D" w14:textId="77777777" w:rsidR="003D75D7" w:rsidRDefault="00000000">
            <w:pPr>
              <w:pStyle w:val="Standard"/>
              <w:spacing w:after="240" w:line="240" w:lineRule="auto"/>
            </w:pPr>
            <w:r>
              <w:rPr>
                <w:rFonts w:ascii="Calibri" w:hAnsi="Calibri" w:cs="Calibri"/>
                <w:color w:val="24292E"/>
                <w:sz w:val="24"/>
                <w:szCs w:val="24"/>
              </w:rPr>
              <w:t>Approbation, Révision, Information, Classement, Action requise, Participation à une réunion, Autre (à spécifier)</w:t>
            </w:r>
          </w:p>
        </w:tc>
      </w:tr>
      <w:tr w:rsidR="003D75D7" w14:paraId="2332F93C"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E422B7F" w14:textId="77777777" w:rsidR="003D75D7" w:rsidRDefault="00000000">
            <w:pPr>
              <w:pStyle w:val="Standard"/>
              <w:spacing w:after="240" w:line="240" w:lineRule="auto"/>
            </w:pPr>
            <w:r>
              <w:rPr>
                <w:rFonts w:ascii="Calibri" w:hAnsi="Calibri" w:cs="Calibri"/>
                <w:color w:val="24292E"/>
                <w:sz w:val="24"/>
                <w:szCs w:val="24"/>
              </w:rPr>
              <w:t>Historique de versions du document</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B8B89D2" w14:textId="77777777" w:rsidR="003D75D7" w:rsidRDefault="00000000">
            <w:pPr>
              <w:pStyle w:val="Standard"/>
              <w:spacing w:after="240" w:line="240" w:lineRule="auto"/>
            </w:pPr>
            <w:r>
              <w:rPr>
                <w:rFonts w:ascii="Calibri" w:hAnsi="Calibri" w:cs="Calibri"/>
                <w:color w:val="24292E"/>
                <w:sz w:val="24"/>
                <w:szCs w:val="24"/>
              </w:rPr>
              <w:t>Voir git</w:t>
            </w:r>
          </w:p>
        </w:tc>
      </w:tr>
    </w:tbl>
    <w:p w14:paraId="234E8B27" w14:textId="77777777" w:rsidR="0054621C" w:rsidRDefault="0054621C">
      <w:pPr>
        <w:widowControl w:val="0"/>
        <w:suppressAutoHyphens w:val="0"/>
        <w:rPr>
          <w:rFonts w:ascii="Calibri" w:hAnsi="Calibri" w:cs="Calibri"/>
          <w:b/>
          <w:color w:val="24292E"/>
          <w:sz w:val="46"/>
          <w:szCs w:val="46"/>
        </w:rPr>
      </w:pPr>
      <w:bookmarkStart w:id="4" w:name="_hmqh7agxnknc"/>
      <w:bookmarkEnd w:id="4"/>
    </w:p>
    <w:p w14:paraId="173D26AB" w14:textId="77777777" w:rsidR="0054621C" w:rsidRDefault="0054621C">
      <w:pPr>
        <w:widowControl w:val="0"/>
        <w:suppressAutoHyphens w:val="0"/>
        <w:rPr>
          <w:rFonts w:ascii="Calibri" w:hAnsi="Calibri" w:cs="Calibri"/>
          <w:b/>
          <w:color w:val="24292E"/>
          <w:sz w:val="46"/>
          <w:szCs w:val="46"/>
        </w:rPr>
      </w:pPr>
    </w:p>
    <w:p w14:paraId="20013D3F" w14:textId="77777777" w:rsidR="0054621C" w:rsidRDefault="0054621C">
      <w:pPr>
        <w:widowControl w:val="0"/>
        <w:suppressAutoHyphens w:val="0"/>
        <w:rPr>
          <w:rFonts w:ascii="Calibri" w:hAnsi="Calibri" w:cs="Calibri"/>
          <w:b/>
          <w:color w:val="24292E"/>
          <w:sz w:val="46"/>
          <w:szCs w:val="46"/>
        </w:rPr>
      </w:pPr>
    </w:p>
    <w:p w14:paraId="6A976C88" w14:textId="161053E4" w:rsidR="00253F47" w:rsidRDefault="00253F47">
      <w:pPr>
        <w:widowControl w:val="0"/>
        <w:suppressAutoHyphens w:val="0"/>
        <w:rPr>
          <w:rFonts w:ascii="Calibri" w:hAnsi="Calibri" w:cs="Calibri"/>
          <w:b/>
          <w:color w:val="24292E"/>
          <w:sz w:val="46"/>
          <w:szCs w:val="46"/>
        </w:rPr>
      </w:pPr>
      <w:r>
        <w:rPr>
          <w:rFonts w:ascii="Calibri" w:hAnsi="Calibri" w:cs="Calibri"/>
          <w:b/>
          <w:color w:val="24292E"/>
          <w:sz w:val="46"/>
          <w:szCs w:val="46"/>
        </w:rPr>
        <w:br w:type="page"/>
      </w:r>
    </w:p>
    <w:p w14:paraId="0B6F0276" w14:textId="77777777" w:rsidR="0054621C" w:rsidRDefault="0054621C">
      <w:pPr>
        <w:widowControl w:val="0"/>
        <w:suppressAutoHyphens w:val="0"/>
        <w:rPr>
          <w:rFonts w:ascii="Calibri" w:hAnsi="Calibri" w:cs="Calibri"/>
          <w:b/>
          <w:color w:val="24292E"/>
          <w:sz w:val="46"/>
          <w:szCs w:val="46"/>
        </w:rPr>
      </w:pPr>
    </w:p>
    <w:sdt>
      <w:sdtPr>
        <w:id w:val="-177510489"/>
        <w:docPartObj>
          <w:docPartGallery w:val="Table of Contents"/>
          <w:docPartUnique/>
        </w:docPartObj>
      </w:sdtPr>
      <w:sdtEndPr>
        <w:rPr>
          <w:rFonts w:asciiTheme="minorHAnsi" w:eastAsia="Arial" w:hAnsiTheme="minorHAnsi" w:cs="Arial"/>
          <w:b/>
          <w:noProof/>
          <w:color w:val="auto"/>
          <w:sz w:val="24"/>
          <w:szCs w:val="22"/>
          <w:lang w:eastAsia="zh-CN" w:bidi="hi-IN"/>
        </w:rPr>
      </w:sdtEndPr>
      <w:sdtContent>
        <w:p w14:paraId="4E2B84A8" w14:textId="77777777" w:rsidR="0054621C" w:rsidRDefault="0054621C" w:rsidP="00B52557">
          <w:pPr>
            <w:pStyle w:val="En-ttedetabledesmatires"/>
          </w:pPr>
          <w:r>
            <w:t>Table des matières</w:t>
          </w:r>
        </w:p>
        <w:p w14:paraId="4D3EC350" w14:textId="33AB16CF" w:rsidR="00F55CCC" w:rsidRDefault="0054621C">
          <w:pPr>
            <w:pStyle w:val="TM1"/>
            <w:tabs>
              <w:tab w:val="right" w:leader="dot" w:pos="9350"/>
            </w:tabs>
            <w:rPr>
              <w:rFonts w:eastAsiaTheme="minorEastAsia" w:cstheme="minorBidi"/>
              <w:b w:val="0"/>
              <w:bCs w:val="0"/>
              <w:i w:val="0"/>
              <w:iCs w:val="0"/>
              <w:noProof/>
              <w:kern w:val="2"/>
              <w:lang w:eastAsia="fr-FR" w:bidi="ar-SA"/>
              <w14:ligatures w14:val="standardContextual"/>
            </w:rPr>
          </w:pPr>
          <w:r>
            <w:rPr>
              <w:b w:val="0"/>
              <w:bCs w:val="0"/>
            </w:rPr>
            <w:fldChar w:fldCharType="begin"/>
          </w:r>
          <w:r>
            <w:instrText>TOC \o "1-3" \h \z \u</w:instrText>
          </w:r>
          <w:r>
            <w:rPr>
              <w:b w:val="0"/>
              <w:bCs w:val="0"/>
            </w:rPr>
            <w:fldChar w:fldCharType="separate"/>
          </w:r>
          <w:hyperlink w:anchor="_Toc146027007" w:history="1">
            <w:r w:rsidR="00F55CCC" w:rsidRPr="00201CD7">
              <w:rPr>
                <w:rStyle w:val="Lienhypertexte"/>
                <w:noProof/>
              </w:rPr>
              <w:t>Déclaration de Travail d’Architecture</w:t>
            </w:r>
            <w:r w:rsidR="00F55CCC">
              <w:rPr>
                <w:noProof/>
                <w:webHidden/>
              </w:rPr>
              <w:tab/>
            </w:r>
            <w:r w:rsidR="00F55CCC">
              <w:rPr>
                <w:noProof/>
                <w:webHidden/>
              </w:rPr>
              <w:fldChar w:fldCharType="begin"/>
            </w:r>
            <w:r w:rsidR="00F55CCC">
              <w:rPr>
                <w:noProof/>
                <w:webHidden/>
              </w:rPr>
              <w:instrText xml:space="preserve"> PAGEREF _Toc146027007 \h </w:instrText>
            </w:r>
            <w:r w:rsidR="00F55CCC">
              <w:rPr>
                <w:noProof/>
                <w:webHidden/>
              </w:rPr>
            </w:r>
            <w:r w:rsidR="00F55CCC">
              <w:rPr>
                <w:noProof/>
                <w:webHidden/>
              </w:rPr>
              <w:fldChar w:fldCharType="separate"/>
            </w:r>
            <w:r w:rsidR="00F55CCC">
              <w:rPr>
                <w:noProof/>
                <w:webHidden/>
              </w:rPr>
              <w:t>1</w:t>
            </w:r>
            <w:r w:rsidR="00F55CCC">
              <w:rPr>
                <w:noProof/>
                <w:webHidden/>
              </w:rPr>
              <w:fldChar w:fldCharType="end"/>
            </w:r>
          </w:hyperlink>
        </w:p>
        <w:p w14:paraId="7BD7B996" w14:textId="0A6FD8CC" w:rsidR="00F55CCC" w:rsidRDefault="00F55CCC">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27008" w:history="1">
            <w:r w:rsidRPr="00201CD7">
              <w:rPr>
                <w:rStyle w:val="Lienhypertexte"/>
                <w:rFonts w:ascii="Calibri" w:hAnsi="Calibri" w:cs="Calibri"/>
                <w:noProof/>
              </w:rPr>
              <w:t>Information sur le document</w:t>
            </w:r>
            <w:r>
              <w:rPr>
                <w:noProof/>
                <w:webHidden/>
              </w:rPr>
              <w:tab/>
            </w:r>
            <w:r>
              <w:rPr>
                <w:noProof/>
                <w:webHidden/>
              </w:rPr>
              <w:fldChar w:fldCharType="begin"/>
            </w:r>
            <w:r>
              <w:rPr>
                <w:noProof/>
                <w:webHidden/>
              </w:rPr>
              <w:instrText xml:space="preserve"> PAGEREF _Toc146027008 \h </w:instrText>
            </w:r>
            <w:r>
              <w:rPr>
                <w:noProof/>
                <w:webHidden/>
              </w:rPr>
            </w:r>
            <w:r>
              <w:rPr>
                <w:noProof/>
                <w:webHidden/>
              </w:rPr>
              <w:fldChar w:fldCharType="separate"/>
            </w:r>
            <w:r>
              <w:rPr>
                <w:noProof/>
                <w:webHidden/>
              </w:rPr>
              <w:t>1</w:t>
            </w:r>
            <w:r>
              <w:rPr>
                <w:noProof/>
                <w:webHidden/>
              </w:rPr>
              <w:fldChar w:fldCharType="end"/>
            </w:r>
          </w:hyperlink>
        </w:p>
        <w:p w14:paraId="1DF7B46B" w14:textId="231811FC" w:rsidR="00F55CCC" w:rsidRDefault="00F55CCC">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27009" w:history="1">
            <w:r w:rsidRPr="00201CD7">
              <w:rPr>
                <w:rStyle w:val="Lienhypertexte"/>
                <w:noProof/>
              </w:rPr>
              <w:t>Objet de ce document</w:t>
            </w:r>
            <w:r>
              <w:rPr>
                <w:noProof/>
                <w:webHidden/>
              </w:rPr>
              <w:tab/>
            </w:r>
            <w:r>
              <w:rPr>
                <w:noProof/>
                <w:webHidden/>
              </w:rPr>
              <w:fldChar w:fldCharType="begin"/>
            </w:r>
            <w:r>
              <w:rPr>
                <w:noProof/>
                <w:webHidden/>
              </w:rPr>
              <w:instrText xml:space="preserve"> PAGEREF _Toc146027009 \h </w:instrText>
            </w:r>
            <w:r>
              <w:rPr>
                <w:noProof/>
                <w:webHidden/>
              </w:rPr>
            </w:r>
            <w:r>
              <w:rPr>
                <w:noProof/>
                <w:webHidden/>
              </w:rPr>
              <w:fldChar w:fldCharType="separate"/>
            </w:r>
            <w:r>
              <w:rPr>
                <w:noProof/>
                <w:webHidden/>
              </w:rPr>
              <w:t>5</w:t>
            </w:r>
            <w:r>
              <w:rPr>
                <w:noProof/>
                <w:webHidden/>
              </w:rPr>
              <w:fldChar w:fldCharType="end"/>
            </w:r>
          </w:hyperlink>
        </w:p>
        <w:p w14:paraId="42D12957" w14:textId="127C4BC7" w:rsidR="00F55CCC" w:rsidRDefault="00F55CCC">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27010" w:history="1">
            <w:r w:rsidRPr="00201CD7">
              <w:rPr>
                <w:rStyle w:val="Lienhypertexte"/>
                <w:noProof/>
              </w:rPr>
              <w:t>Déclaration de travail d’architecture</w:t>
            </w:r>
            <w:r>
              <w:rPr>
                <w:noProof/>
                <w:webHidden/>
              </w:rPr>
              <w:tab/>
            </w:r>
            <w:r>
              <w:rPr>
                <w:noProof/>
                <w:webHidden/>
              </w:rPr>
              <w:fldChar w:fldCharType="begin"/>
            </w:r>
            <w:r>
              <w:rPr>
                <w:noProof/>
                <w:webHidden/>
              </w:rPr>
              <w:instrText xml:space="preserve"> PAGEREF _Toc146027010 \h </w:instrText>
            </w:r>
            <w:r>
              <w:rPr>
                <w:noProof/>
                <w:webHidden/>
              </w:rPr>
            </w:r>
            <w:r>
              <w:rPr>
                <w:noProof/>
                <w:webHidden/>
              </w:rPr>
              <w:fldChar w:fldCharType="separate"/>
            </w:r>
            <w:r>
              <w:rPr>
                <w:noProof/>
                <w:webHidden/>
              </w:rPr>
              <w:t>5</w:t>
            </w:r>
            <w:r>
              <w:rPr>
                <w:noProof/>
                <w:webHidden/>
              </w:rPr>
              <w:fldChar w:fldCharType="end"/>
            </w:r>
          </w:hyperlink>
        </w:p>
        <w:p w14:paraId="6D2BB87B" w14:textId="330821C6" w:rsidR="00F55CCC" w:rsidRDefault="00F55CCC">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27011" w:history="1">
            <w:r w:rsidRPr="00201CD7">
              <w:rPr>
                <w:rStyle w:val="Lienhypertexte"/>
                <w:rFonts w:ascii="Calibri" w:hAnsi="Calibri" w:cs="Calibri"/>
                <w:noProof/>
              </w:rPr>
              <w:t>Requête du projet et contexte</w:t>
            </w:r>
            <w:r>
              <w:rPr>
                <w:noProof/>
                <w:webHidden/>
              </w:rPr>
              <w:tab/>
            </w:r>
            <w:r>
              <w:rPr>
                <w:noProof/>
                <w:webHidden/>
              </w:rPr>
              <w:fldChar w:fldCharType="begin"/>
            </w:r>
            <w:r>
              <w:rPr>
                <w:noProof/>
                <w:webHidden/>
              </w:rPr>
              <w:instrText xml:space="preserve"> PAGEREF _Toc146027011 \h </w:instrText>
            </w:r>
            <w:r>
              <w:rPr>
                <w:noProof/>
                <w:webHidden/>
              </w:rPr>
            </w:r>
            <w:r>
              <w:rPr>
                <w:noProof/>
                <w:webHidden/>
              </w:rPr>
              <w:fldChar w:fldCharType="separate"/>
            </w:r>
            <w:r>
              <w:rPr>
                <w:noProof/>
                <w:webHidden/>
              </w:rPr>
              <w:t>5</w:t>
            </w:r>
            <w:r>
              <w:rPr>
                <w:noProof/>
                <w:webHidden/>
              </w:rPr>
              <w:fldChar w:fldCharType="end"/>
            </w:r>
          </w:hyperlink>
        </w:p>
        <w:p w14:paraId="41514AA2" w14:textId="79B3FF94" w:rsidR="00F55CCC" w:rsidRDefault="00F55CCC">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27012" w:history="1">
            <w:r w:rsidRPr="00201CD7">
              <w:rPr>
                <w:rStyle w:val="Lienhypertexte"/>
                <w:rFonts w:ascii="Calibri" w:hAnsi="Calibri" w:cs="Calibri"/>
                <w:noProof/>
              </w:rPr>
              <w:t>Description du projet et périmètre</w:t>
            </w:r>
            <w:r>
              <w:rPr>
                <w:noProof/>
                <w:webHidden/>
              </w:rPr>
              <w:tab/>
            </w:r>
            <w:r>
              <w:rPr>
                <w:noProof/>
                <w:webHidden/>
              </w:rPr>
              <w:fldChar w:fldCharType="begin"/>
            </w:r>
            <w:r>
              <w:rPr>
                <w:noProof/>
                <w:webHidden/>
              </w:rPr>
              <w:instrText xml:space="preserve"> PAGEREF _Toc146027012 \h </w:instrText>
            </w:r>
            <w:r>
              <w:rPr>
                <w:noProof/>
                <w:webHidden/>
              </w:rPr>
            </w:r>
            <w:r>
              <w:rPr>
                <w:noProof/>
                <w:webHidden/>
              </w:rPr>
              <w:fldChar w:fldCharType="separate"/>
            </w:r>
            <w:r>
              <w:rPr>
                <w:noProof/>
                <w:webHidden/>
              </w:rPr>
              <w:t>6</w:t>
            </w:r>
            <w:r>
              <w:rPr>
                <w:noProof/>
                <w:webHidden/>
              </w:rPr>
              <w:fldChar w:fldCharType="end"/>
            </w:r>
          </w:hyperlink>
        </w:p>
        <w:p w14:paraId="66A8FDBE" w14:textId="73DF43A7" w:rsidR="00F55CCC" w:rsidRDefault="00F55CCC">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27013" w:history="1">
            <w:r w:rsidRPr="00201CD7">
              <w:rPr>
                <w:rStyle w:val="Lienhypertexte"/>
                <w:rFonts w:ascii="Calibri" w:hAnsi="Calibri" w:cs="Calibri"/>
                <w:noProof/>
              </w:rPr>
              <w:t>Alignement stratégique</w:t>
            </w:r>
            <w:r>
              <w:rPr>
                <w:noProof/>
                <w:webHidden/>
              </w:rPr>
              <w:tab/>
            </w:r>
            <w:r>
              <w:rPr>
                <w:noProof/>
                <w:webHidden/>
              </w:rPr>
              <w:fldChar w:fldCharType="begin"/>
            </w:r>
            <w:r>
              <w:rPr>
                <w:noProof/>
                <w:webHidden/>
              </w:rPr>
              <w:instrText xml:space="preserve"> PAGEREF _Toc146027013 \h </w:instrText>
            </w:r>
            <w:r>
              <w:rPr>
                <w:noProof/>
                <w:webHidden/>
              </w:rPr>
            </w:r>
            <w:r>
              <w:rPr>
                <w:noProof/>
                <w:webHidden/>
              </w:rPr>
              <w:fldChar w:fldCharType="separate"/>
            </w:r>
            <w:r>
              <w:rPr>
                <w:noProof/>
                <w:webHidden/>
              </w:rPr>
              <w:t>7</w:t>
            </w:r>
            <w:r>
              <w:rPr>
                <w:noProof/>
                <w:webHidden/>
              </w:rPr>
              <w:fldChar w:fldCharType="end"/>
            </w:r>
          </w:hyperlink>
        </w:p>
        <w:p w14:paraId="7C1B5A81" w14:textId="37CB7BBC" w:rsidR="00F55CCC" w:rsidRDefault="00F55CCC">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27014" w:history="1">
            <w:r w:rsidRPr="00201CD7">
              <w:rPr>
                <w:rStyle w:val="Lienhypertexte"/>
                <w:rFonts w:ascii="Calibri" w:hAnsi="Calibri" w:cs="Calibri"/>
                <w:noProof/>
              </w:rPr>
              <w:t>Contraintes et directives</w:t>
            </w:r>
            <w:r>
              <w:rPr>
                <w:noProof/>
                <w:webHidden/>
              </w:rPr>
              <w:tab/>
            </w:r>
            <w:r>
              <w:rPr>
                <w:noProof/>
                <w:webHidden/>
              </w:rPr>
              <w:fldChar w:fldCharType="begin"/>
            </w:r>
            <w:r>
              <w:rPr>
                <w:noProof/>
                <w:webHidden/>
              </w:rPr>
              <w:instrText xml:space="preserve"> PAGEREF _Toc146027014 \h </w:instrText>
            </w:r>
            <w:r>
              <w:rPr>
                <w:noProof/>
                <w:webHidden/>
              </w:rPr>
            </w:r>
            <w:r>
              <w:rPr>
                <w:noProof/>
                <w:webHidden/>
              </w:rPr>
              <w:fldChar w:fldCharType="separate"/>
            </w:r>
            <w:r>
              <w:rPr>
                <w:noProof/>
                <w:webHidden/>
              </w:rPr>
              <w:t>7</w:t>
            </w:r>
            <w:r>
              <w:rPr>
                <w:noProof/>
                <w:webHidden/>
              </w:rPr>
              <w:fldChar w:fldCharType="end"/>
            </w:r>
          </w:hyperlink>
        </w:p>
        <w:p w14:paraId="406C0A10" w14:textId="4B58E6DA" w:rsidR="00F55CCC" w:rsidRDefault="00F55CCC">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27015" w:history="1">
            <w:r w:rsidRPr="00201CD7">
              <w:rPr>
                <w:rStyle w:val="Lienhypertexte"/>
                <w:noProof/>
              </w:rPr>
              <w:t>Objectifs et périmètre</w:t>
            </w:r>
            <w:r>
              <w:rPr>
                <w:noProof/>
                <w:webHidden/>
              </w:rPr>
              <w:tab/>
            </w:r>
            <w:r>
              <w:rPr>
                <w:noProof/>
                <w:webHidden/>
              </w:rPr>
              <w:fldChar w:fldCharType="begin"/>
            </w:r>
            <w:r>
              <w:rPr>
                <w:noProof/>
                <w:webHidden/>
              </w:rPr>
              <w:instrText xml:space="preserve"> PAGEREF _Toc146027015 \h </w:instrText>
            </w:r>
            <w:r>
              <w:rPr>
                <w:noProof/>
                <w:webHidden/>
              </w:rPr>
            </w:r>
            <w:r>
              <w:rPr>
                <w:noProof/>
                <w:webHidden/>
              </w:rPr>
              <w:fldChar w:fldCharType="separate"/>
            </w:r>
            <w:r>
              <w:rPr>
                <w:noProof/>
                <w:webHidden/>
              </w:rPr>
              <w:t>8</w:t>
            </w:r>
            <w:r>
              <w:rPr>
                <w:noProof/>
                <w:webHidden/>
              </w:rPr>
              <w:fldChar w:fldCharType="end"/>
            </w:r>
          </w:hyperlink>
        </w:p>
        <w:p w14:paraId="0BCAE3C1" w14:textId="39184364" w:rsidR="00F55CCC" w:rsidRDefault="00F55CCC">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27016" w:history="1">
            <w:r w:rsidRPr="00201CD7">
              <w:rPr>
                <w:rStyle w:val="Lienhypertexte"/>
                <w:rFonts w:ascii="Calibri" w:hAnsi="Calibri" w:cs="Calibri"/>
                <w:noProof/>
              </w:rPr>
              <w:t>Objectifs</w:t>
            </w:r>
            <w:r>
              <w:rPr>
                <w:noProof/>
                <w:webHidden/>
              </w:rPr>
              <w:tab/>
            </w:r>
            <w:r>
              <w:rPr>
                <w:noProof/>
                <w:webHidden/>
              </w:rPr>
              <w:fldChar w:fldCharType="begin"/>
            </w:r>
            <w:r>
              <w:rPr>
                <w:noProof/>
                <w:webHidden/>
              </w:rPr>
              <w:instrText xml:space="preserve"> PAGEREF _Toc146027016 \h </w:instrText>
            </w:r>
            <w:r>
              <w:rPr>
                <w:noProof/>
                <w:webHidden/>
              </w:rPr>
            </w:r>
            <w:r>
              <w:rPr>
                <w:noProof/>
                <w:webHidden/>
              </w:rPr>
              <w:fldChar w:fldCharType="separate"/>
            </w:r>
            <w:r>
              <w:rPr>
                <w:noProof/>
                <w:webHidden/>
              </w:rPr>
              <w:t>8</w:t>
            </w:r>
            <w:r>
              <w:rPr>
                <w:noProof/>
                <w:webHidden/>
              </w:rPr>
              <w:fldChar w:fldCharType="end"/>
            </w:r>
          </w:hyperlink>
        </w:p>
        <w:p w14:paraId="019011B9" w14:textId="74BD0AD7" w:rsidR="00F55CCC" w:rsidRDefault="00F55CCC">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27017" w:history="1">
            <w:r w:rsidRPr="00201CD7">
              <w:rPr>
                <w:rStyle w:val="Lienhypertexte"/>
                <w:rFonts w:ascii="Calibri" w:hAnsi="Calibri" w:cs="Calibri"/>
                <w:noProof/>
              </w:rPr>
              <w:t>Périmètre</w:t>
            </w:r>
            <w:r>
              <w:rPr>
                <w:noProof/>
                <w:webHidden/>
              </w:rPr>
              <w:tab/>
            </w:r>
            <w:r>
              <w:rPr>
                <w:noProof/>
                <w:webHidden/>
              </w:rPr>
              <w:fldChar w:fldCharType="begin"/>
            </w:r>
            <w:r>
              <w:rPr>
                <w:noProof/>
                <w:webHidden/>
              </w:rPr>
              <w:instrText xml:space="preserve"> PAGEREF _Toc146027017 \h </w:instrText>
            </w:r>
            <w:r>
              <w:rPr>
                <w:noProof/>
                <w:webHidden/>
              </w:rPr>
            </w:r>
            <w:r>
              <w:rPr>
                <w:noProof/>
                <w:webHidden/>
              </w:rPr>
              <w:fldChar w:fldCharType="separate"/>
            </w:r>
            <w:r>
              <w:rPr>
                <w:noProof/>
                <w:webHidden/>
              </w:rPr>
              <w:t>10</w:t>
            </w:r>
            <w:r>
              <w:rPr>
                <w:noProof/>
                <w:webHidden/>
              </w:rPr>
              <w:fldChar w:fldCharType="end"/>
            </w:r>
          </w:hyperlink>
        </w:p>
        <w:p w14:paraId="0F0498F0" w14:textId="0567ABB2" w:rsidR="00F55CCC" w:rsidRDefault="00F55CCC">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27018" w:history="1">
            <w:r w:rsidRPr="00201CD7">
              <w:rPr>
                <w:rStyle w:val="Lienhypertexte"/>
                <w:rFonts w:ascii="Calibri" w:hAnsi="Calibri" w:cs="Calibri"/>
                <w:noProof/>
              </w:rPr>
              <w:t>Parties prenantes, préoccupations, et visions</w:t>
            </w:r>
            <w:r>
              <w:rPr>
                <w:noProof/>
                <w:webHidden/>
              </w:rPr>
              <w:tab/>
            </w:r>
            <w:r>
              <w:rPr>
                <w:noProof/>
                <w:webHidden/>
              </w:rPr>
              <w:fldChar w:fldCharType="begin"/>
            </w:r>
            <w:r>
              <w:rPr>
                <w:noProof/>
                <w:webHidden/>
              </w:rPr>
              <w:instrText xml:space="preserve"> PAGEREF _Toc146027018 \h </w:instrText>
            </w:r>
            <w:r>
              <w:rPr>
                <w:noProof/>
                <w:webHidden/>
              </w:rPr>
            </w:r>
            <w:r>
              <w:rPr>
                <w:noProof/>
                <w:webHidden/>
              </w:rPr>
              <w:fldChar w:fldCharType="separate"/>
            </w:r>
            <w:r>
              <w:rPr>
                <w:noProof/>
                <w:webHidden/>
              </w:rPr>
              <w:t>11</w:t>
            </w:r>
            <w:r>
              <w:rPr>
                <w:noProof/>
                <w:webHidden/>
              </w:rPr>
              <w:fldChar w:fldCharType="end"/>
            </w:r>
          </w:hyperlink>
        </w:p>
        <w:p w14:paraId="3E6BE18A" w14:textId="0A768B5E" w:rsidR="00F55CCC" w:rsidRDefault="00F55CCC">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27019" w:history="1">
            <w:r w:rsidRPr="00201CD7">
              <w:rPr>
                <w:rStyle w:val="Lienhypertexte"/>
                <w:rFonts w:ascii="Calibri" w:hAnsi="Calibri" w:cs="Calibri"/>
                <w:noProof/>
              </w:rPr>
              <w:t>Approche managériale</w:t>
            </w:r>
            <w:r>
              <w:rPr>
                <w:noProof/>
                <w:webHidden/>
              </w:rPr>
              <w:tab/>
            </w:r>
            <w:r>
              <w:rPr>
                <w:noProof/>
                <w:webHidden/>
              </w:rPr>
              <w:fldChar w:fldCharType="begin"/>
            </w:r>
            <w:r>
              <w:rPr>
                <w:noProof/>
                <w:webHidden/>
              </w:rPr>
              <w:instrText xml:space="preserve"> PAGEREF _Toc146027019 \h </w:instrText>
            </w:r>
            <w:r>
              <w:rPr>
                <w:noProof/>
                <w:webHidden/>
              </w:rPr>
            </w:r>
            <w:r>
              <w:rPr>
                <w:noProof/>
                <w:webHidden/>
              </w:rPr>
              <w:fldChar w:fldCharType="separate"/>
            </w:r>
            <w:r>
              <w:rPr>
                <w:noProof/>
                <w:webHidden/>
              </w:rPr>
              <w:t>13</w:t>
            </w:r>
            <w:r>
              <w:rPr>
                <w:noProof/>
                <w:webHidden/>
              </w:rPr>
              <w:fldChar w:fldCharType="end"/>
            </w:r>
          </w:hyperlink>
        </w:p>
        <w:p w14:paraId="4BB852DF" w14:textId="3CD7C18F" w:rsidR="00F55CCC" w:rsidRDefault="00F55CCC">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27020" w:history="1">
            <w:r w:rsidRPr="00201CD7">
              <w:rPr>
                <w:rStyle w:val="Lienhypertexte"/>
                <w:noProof/>
              </w:rPr>
              <w:t>Procédures de changement de périmètre</w:t>
            </w:r>
            <w:r>
              <w:rPr>
                <w:noProof/>
                <w:webHidden/>
              </w:rPr>
              <w:tab/>
            </w:r>
            <w:r>
              <w:rPr>
                <w:noProof/>
                <w:webHidden/>
              </w:rPr>
              <w:fldChar w:fldCharType="begin"/>
            </w:r>
            <w:r>
              <w:rPr>
                <w:noProof/>
                <w:webHidden/>
              </w:rPr>
              <w:instrText xml:space="preserve"> PAGEREF _Toc146027020 \h </w:instrText>
            </w:r>
            <w:r>
              <w:rPr>
                <w:noProof/>
                <w:webHidden/>
              </w:rPr>
            </w:r>
            <w:r>
              <w:rPr>
                <w:noProof/>
                <w:webHidden/>
              </w:rPr>
              <w:fldChar w:fldCharType="separate"/>
            </w:r>
            <w:r>
              <w:rPr>
                <w:noProof/>
                <w:webHidden/>
              </w:rPr>
              <w:t>13</w:t>
            </w:r>
            <w:r>
              <w:rPr>
                <w:noProof/>
                <w:webHidden/>
              </w:rPr>
              <w:fldChar w:fldCharType="end"/>
            </w:r>
          </w:hyperlink>
        </w:p>
        <w:p w14:paraId="79500E2C" w14:textId="4A9EF0EC" w:rsidR="00F55CCC" w:rsidRDefault="00F55CCC">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27021" w:history="1">
            <w:r w:rsidRPr="00201CD7">
              <w:rPr>
                <w:rStyle w:val="Lienhypertexte"/>
                <w:noProof/>
              </w:rPr>
              <w:t>Rôles et responsabilités</w:t>
            </w:r>
            <w:r>
              <w:rPr>
                <w:noProof/>
                <w:webHidden/>
              </w:rPr>
              <w:tab/>
            </w:r>
            <w:r>
              <w:rPr>
                <w:noProof/>
                <w:webHidden/>
              </w:rPr>
              <w:fldChar w:fldCharType="begin"/>
            </w:r>
            <w:r>
              <w:rPr>
                <w:noProof/>
                <w:webHidden/>
              </w:rPr>
              <w:instrText xml:space="preserve"> PAGEREF _Toc146027021 \h </w:instrText>
            </w:r>
            <w:r>
              <w:rPr>
                <w:noProof/>
                <w:webHidden/>
              </w:rPr>
            </w:r>
            <w:r>
              <w:rPr>
                <w:noProof/>
                <w:webHidden/>
              </w:rPr>
              <w:fldChar w:fldCharType="separate"/>
            </w:r>
            <w:r>
              <w:rPr>
                <w:noProof/>
                <w:webHidden/>
              </w:rPr>
              <w:t>15</w:t>
            </w:r>
            <w:r>
              <w:rPr>
                <w:noProof/>
                <w:webHidden/>
              </w:rPr>
              <w:fldChar w:fldCharType="end"/>
            </w:r>
          </w:hyperlink>
        </w:p>
        <w:p w14:paraId="0F3CB409" w14:textId="77DC7684" w:rsidR="00F55CCC" w:rsidRDefault="00F55CCC">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27022" w:history="1">
            <w:r w:rsidRPr="00201CD7">
              <w:rPr>
                <w:rStyle w:val="Lienhypertexte"/>
                <w:rFonts w:ascii="Calibri" w:hAnsi="Calibri" w:cs="Calibri"/>
                <w:noProof/>
              </w:rPr>
              <w:t>Process du projet</w:t>
            </w:r>
            <w:r>
              <w:rPr>
                <w:noProof/>
                <w:webHidden/>
              </w:rPr>
              <w:tab/>
            </w:r>
            <w:r>
              <w:rPr>
                <w:noProof/>
                <w:webHidden/>
              </w:rPr>
              <w:fldChar w:fldCharType="begin"/>
            </w:r>
            <w:r>
              <w:rPr>
                <w:noProof/>
                <w:webHidden/>
              </w:rPr>
              <w:instrText xml:space="preserve"> PAGEREF _Toc146027022 \h </w:instrText>
            </w:r>
            <w:r>
              <w:rPr>
                <w:noProof/>
                <w:webHidden/>
              </w:rPr>
            </w:r>
            <w:r>
              <w:rPr>
                <w:noProof/>
                <w:webHidden/>
              </w:rPr>
              <w:fldChar w:fldCharType="separate"/>
            </w:r>
            <w:r>
              <w:rPr>
                <w:noProof/>
                <w:webHidden/>
              </w:rPr>
              <w:t>15</w:t>
            </w:r>
            <w:r>
              <w:rPr>
                <w:noProof/>
                <w:webHidden/>
              </w:rPr>
              <w:fldChar w:fldCharType="end"/>
            </w:r>
          </w:hyperlink>
        </w:p>
        <w:p w14:paraId="26D36F19" w14:textId="7CBAEE12" w:rsidR="00F55CCC" w:rsidRDefault="00F55CCC">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27023" w:history="1">
            <w:r w:rsidRPr="00201CD7">
              <w:rPr>
                <w:rStyle w:val="Lienhypertexte"/>
                <w:rFonts w:ascii="Calibri" w:hAnsi="Calibri" w:cs="Calibri"/>
                <w:noProof/>
              </w:rPr>
              <w:t>Structure de gouvernance</w:t>
            </w:r>
            <w:r>
              <w:rPr>
                <w:noProof/>
                <w:webHidden/>
              </w:rPr>
              <w:tab/>
            </w:r>
            <w:r>
              <w:rPr>
                <w:noProof/>
                <w:webHidden/>
              </w:rPr>
              <w:fldChar w:fldCharType="begin"/>
            </w:r>
            <w:r>
              <w:rPr>
                <w:noProof/>
                <w:webHidden/>
              </w:rPr>
              <w:instrText xml:space="preserve"> PAGEREF _Toc146027023 \h </w:instrText>
            </w:r>
            <w:r>
              <w:rPr>
                <w:noProof/>
                <w:webHidden/>
              </w:rPr>
            </w:r>
            <w:r>
              <w:rPr>
                <w:noProof/>
                <w:webHidden/>
              </w:rPr>
              <w:fldChar w:fldCharType="separate"/>
            </w:r>
            <w:r>
              <w:rPr>
                <w:noProof/>
                <w:webHidden/>
              </w:rPr>
              <w:t>18</w:t>
            </w:r>
            <w:r>
              <w:rPr>
                <w:noProof/>
                <w:webHidden/>
              </w:rPr>
              <w:fldChar w:fldCharType="end"/>
            </w:r>
          </w:hyperlink>
        </w:p>
        <w:p w14:paraId="1859E3E8" w14:textId="2CE87F22" w:rsidR="00F55CCC" w:rsidRDefault="00F55CCC">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27024" w:history="1">
            <w:r w:rsidRPr="00201CD7">
              <w:rPr>
                <w:rStyle w:val="Lienhypertexte"/>
                <w:rFonts w:ascii="Calibri" w:hAnsi="Calibri" w:cs="Calibri"/>
                <w:noProof/>
              </w:rPr>
              <w:t>Rôles et responsabilités (RACI)</w:t>
            </w:r>
            <w:r>
              <w:rPr>
                <w:noProof/>
                <w:webHidden/>
              </w:rPr>
              <w:tab/>
            </w:r>
            <w:r>
              <w:rPr>
                <w:noProof/>
                <w:webHidden/>
              </w:rPr>
              <w:fldChar w:fldCharType="begin"/>
            </w:r>
            <w:r>
              <w:rPr>
                <w:noProof/>
                <w:webHidden/>
              </w:rPr>
              <w:instrText xml:space="preserve"> PAGEREF _Toc146027024 \h </w:instrText>
            </w:r>
            <w:r>
              <w:rPr>
                <w:noProof/>
                <w:webHidden/>
              </w:rPr>
            </w:r>
            <w:r>
              <w:rPr>
                <w:noProof/>
                <w:webHidden/>
              </w:rPr>
              <w:fldChar w:fldCharType="separate"/>
            </w:r>
            <w:r>
              <w:rPr>
                <w:noProof/>
                <w:webHidden/>
              </w:rPr>
              <w:t>19</w:t>
            </w:r>
            <w:r>
              <w:rPr>
                <w:noProof/>
                <w:webHidden/>
              </w:rPr>
              <w:fldChar w:fldCharType="end"/>
            </w:r>
          </w:hyperlink>
        </w:p>
        <w:p w14:paraId="4B88FC3E" w14:textId="58EDE48C" w:rsidR="00F55CCC" w:rsidRDefault="00F55CCC">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27025" w:history="1">
            <w:r w:rsidRPr="00201CD7">
              <w:rPr>
                <w:rStyle w:val="Lienhypertexte"/>
                <w:noProof/>
              </w:rPr>
              <w:t>Approche architecturale</w:t>
            </w:r>
            <w:r>
              <w:rPr>
                <w:noProof/>
                <w:webHidden/>
              </w:rPr>
              <w:tab/>
            </w:r>
            <w:r>
              <w:rPr>
                <w:noProof/>
                <w:webHidden/>
              </w:rPr>
              <w:fldChar w:fldCharType="begin"/>
            </w:r>
            <w:r>
              <w:rPr>
                <w:noProof/>
                <w:webHidden/>
              </w:rPr>
              <w:instrText xml:space="preserve"> PAGEREF _Toc146027025 \h </w:instrText>
            </w:r>
            <w:r>
              <w:rPr>
                <w:noProof/>
                <w:webHidden/>
              </w:rPr>
            </w:r>
            <w:r>
              <w:rPr>
                <w:noProof/>
                <w:webHidden/>
              </w:rPr>
              <w:fldChar w:fldCharType="separate"/>
            </w:r>
            <w:r>
              <w:rPr>
                <w:noProof/>
                <w:webHidden/>
              </w:rPr>
              <w:t>20</w:t>
            </w:r>
            <w:r>
              <w:rPr>
                <w:noProof/>
                <w:webHidden/>
              </w:rPr>
              <w:fldChar w:fldCharType="end"/>
            </w:r>
          </w:hyperlink>
        </w:p>
        <w:p w14:paraId="6141C2DE" w14:textId="232DF659" w:rsidR="00F55CCC" w:rsidRDefault="00F55CCC">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27026" w:history="1">
            <w:r w:rsidRPr="00201CD7">
              <w:rPr>
                <w:rStyle w:val="Lienhypertexte"/>
                <w:rFonts w:ascii="Calibri" w:hAnsi="Calibri" w:cs="Calibri"/>
                <w:noProof/>
              </w:rPr>
              <w:t>Process d’architecture</w:t>
            </w:r>
            <w:r>
              <w:rPr>
                <w:noProof/>
                <w:webHidden/>
              </w:rPr>
              <w:tab/>
            </w:r>
            <w:r>
              <w:rPr>
                <w:noProof/>
                <w:webHidden/>
              </w:rPr>
              <w:fldChar w:fldCharType="begin"/>
            </w:r>
            <w:r>
              <w:rPr>
                <w:noProof/>
                <w:webHidden/>
              </w:rPr>
              <w:instrText xml:space="preserve"> PAGEREF _Toc146027026 \h </w:instrText>
            </w:r>
            <w:r>
              <w:rPr>
                <w:noProof/>
                <w:webHidden/>
              </w:rPr>
            </w:r>
            <w:r>
              <w:rPr>
                <w:noProof/>
                <w:webHidden/>
              </w:rPr>
              <w:fldChar w:fldCharType="separate"/>
            </w:r>
            <w:r>
              <w:rPr>
                <w:noProof/>
                <w:webHidden/>
              </w:rPr>
              <w:t>20</w:t>
            </w:r>
            <w:r>
              <w:rPr>
                <w:noProof/>
                <w:webHidden/>
              </w:rPr>
              <w:fldChar w:fldCharType="end"/>
            </w:r>
          </w:hyperlink>
        </w:p>
        <w:p w14:paraId="32DDB184" w14:textId="57BF01F7" w:rsidR="00F55CCC" w:rsidRDefault="00F55CCC">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27027" w:history="1">
            <w:r w:rsidRPr="00201CD7">
              <w:rPr>
                <w:rStyle w:val="Lienhypertexte"/>
                <w:noProof/>
              </w:rPr>
              <w:t>Contenu de l’architecture</w:t>
            </w:r>
            <w:r>
              <w:rPr>
                <w:noProof/>
                <w:webHidden/>
              </w:rPr>
              <w:tab/>
            </w:r>
            <w:r>
              <w:rPr>
                <w:noProof/>
                <w:webHidden/>
              </w:rPr>
              <w:fldChar w:fldCharType="begin"/>
            </w:r>
            <w:r>
              <w:rPr>
                <w:noProof/>
                <w:webHidden/>
              </w:rPr>
              <w:instrText xml:space="preserve"> PAGEREF _Toc146027027 \h </w:instrText>
            </w:r>
            <w:r>
              <w:rPr>
                <w:noProof/>
                <w:webHidden/>
              </w:rPr>
            </w:r>
            <w:r>
              <w:rPr>
                <w:noProof/>
                <w:webHidden/>
              </w:rPr>
              <w:fldChar w:fldCharType="separate"/>
            </w:r>
            <w:r>
              <w:rPr>
                <w:noProof/>
                <w:webHidden/>
              </w:rPr>
              <w:t>24</w:t>
            </w:r>
            <w:r>
              <w:rPr>
                <w:noProof/>
                <w:webHidden/>
              </w:rPr>
              <w:fldChar w:fldCharType="end"/>
            </w:r>
          </w:hyperlink>
        </w:p>
        <w:p w14:paraId="7DEFD9E2" w14:textId="1DE3D948" w:rsidR="00F55CCC" w:rsidRDefault="00F55CCC">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27028" w:history="1">
            <w:r w:rsidRPr="00201CD7">
              <w:rPr>
                <w:rStyle w:val="Lienhypertexte"/>
                <w:noProof/>
              </w:rPr>
              <w:t>Plan de travail</w:t>
            </w:r>
            <w:r>
              <w:rPr>
                <w:noProof/>
                <w:webHidden/>
              </w:rPr>
              <w:tab/>
            </w:r>
            <w:r>
              <w:rPr>
                <w:noProof/>
                <w:webHidden/>
              </w:rPr>
              <w:fldChar w:fldCharType="begin"/>
            </w:r>
            <w:r>
              <w:rPr>
                <w:noProof/>
                <w:webHidden/>
              </w:rPr>
              <w:instrText xml:space="preserve"> PAGEREF _Toc146027028 \h </w:instrText>
            </w:r>
            <w:r>
              <w:rPr>
                <w:noProof/>
                <w:webHidden/>
              </w:rPr>
            </w:r>
            <w:r>
              <w:rPr>
                <w:noProof/>
                <w:webHidden/>
              </w:rPr>
              <w:fldChar w:fldCharType="separate"/>
            </w:r>
            <w:r>
              <w:rPr>
                <w:noProof/>
                <w:webHidden/>
              </w:rPr>
              <w:t>27</w:t>
            </w:r>
            <w:r>
              <w:rPr>
                <w:noProof/>
                <w:webHidden/>
              </w:rPr>
              <w:fldChar w:fldCharType="end"/>
            </w:r>
          </w:hyperlink>
        </w:p>
        <w:p w14:paraId="7586B77F" w14:textId="6DD6BFDC" w:rsidR="00F55CCC" w:rsidRDefault="00F55CCC">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27029" w:history="1">
            <w:r w:rsidRPr="00201CD7">
              <w:rPr>
                <w:rStyle w:val="Lienhypertexte"/>
                <w:rFonts w:ascii="Calibri" w:hAnsi="Calibri" w:cs="Calibri"/>
                <w:noProof/>
              </w:rPr>
              <w:t>Élément de travail 1</w:t>
            </w:r>
            <w:r>
              <w:rPr>
                <w:noProof/>
                <w:webHidden/>
              </w:rPr>
              <w:tab/>
            </w:r>
            <w:r>
              <w:rPr>
                <w:noProof/>
                <w:webHidden/>
              </w:rPr>
              <w:fldChar w:fldCharType="begin"/>
            </w:r>
            <w:r>
              <w:rPr>
                <w:noProof/>
                <w:webHidden/>
              </w:rPr>
              <w:instrText xml:space="preserve"> PAGEREF _Toc146027029 \h </w:instrText>
            </w:r>
            <w:r>
              <w:rPr>
                <w:noProof/>
                <w:webHidden/>
              </w:rPr>
            </w:r>
            <w:r>
              <w:rPr>
                <w:noProof/>
                <w:webHidden/>
              </w:rPr>
              <w:fldChar w:fldCharType="separate"/>
            </w:r>
            <w:r>
              <w:rPr>
                <w:noProof/>
                <w:webHidden/>
              </w:rPr>
              <w:t>28</w:t>
            </w:r>
            <w:r>
              <w:rPr>
                <w:noProof/>
                <w:webHidden/>
              </w:rPr>
              <w:fldChar w:fldCharType="end"/>
            </w:r>
          </w:hyperlink>
        </w:p>
        <w:p w14:paraId="4C3A81D7" w14:textId="781F9A95" w:rsidR="00F55CCC" w:rsidRDefault="00F55CCC">
          <w:pPr>
            <w:pStyle w:val="TM3"/>
            <w:tabs>
              <w:tab w:val="right" w:leader="dot" w:pos="9350"/>
            </w:tabs>
            <w:rPr>
              <w:rFonts w:eastAsiaTheme="minorEastAsia" w:cstheme="minorBidi"/>
              <w:noProof/>
              <w:kern w:val="2"/>
              <w:sz w:val="24"/>
              <w:szCs w:val="24"/>
              <w:lang w:eastAsia="fr-FR" w:bidi="ar-SA"/>
              <w14:ligatures w14:val="standardContextual"/>
            </w:rPr>
          </w:pPr>
          <w:hyperlink w:anchor="_Toc146027030" w:history="1">
            <w:r w:rsidRPr="00201CD7">
              <w:rPr>
                <w:rStyle w:val="Lienhypertexte"/>
                <w:rFonts w:ascii="Calibri" w:hAnsi="Calibri" w:cs="Calibri"/>
                <w:b/>
                <w:noProof/>
              </w:rPr>
              <w:t>Activités</w:t>
            </w:r>
            <w:r>
              <w:rPr>
                <w:noProof/>
                <w:webHidden/>
              </w:rPr>
              <w:tab/>
            </w:r>
            <w:r>
              <w:rPr>
                <w:noProof/>
                <w:webHidden/>
              </w:rPr>
              <w:fldChar w:fldCharType="begin"/>
            </w:r>
            <w:r>
              <w:rPr>
                <w:noProof/>
                <w:webHidden/>
              </w:rPr>
              <w:instrText xml:space="preserve"> PAGEREF _Toc146027030 \h </w:instrText>
            </w:r>
            <w:r>
              <w:rPr>
                <w:noProof/>
                <w:webHidden/>
              </w:rPr>
            </w:r>
            <w:r>
              <w:rPr>
                <w:noProof/>
                <w:webHidden/>
              </w:rPr>
              <w:fldChar w:fldCharType="separate"/>
            </w:r>
            <w:r>
              <w:rPr>
                <w:noProof/>
                <w:webHidden/>
              </w:rPr>
              <w:t>28</w:t>
            </w:r>
            <w:r>
              <w:rPr>
                <w:noProof/>
                <w:webHidden/>
              </w:rPr>
              <w:fldChar w:fldCharType="end"/>
            </w:r>
          </w:hyperlink>
        </w:p>
        <w:p w14:paraId="7B93F4EF" w14:textId="242092D5" w:rsidR="00F55CCC" w:rsidRDefault="00F55CCC">
          <w:pPr>
            <w:pStyle w:val="TM3"/>
            <w:tabs>
              <w:tab w:val="right" w:leader="dot" w:pos="9350"/>
            </w:tabs>
            <w:rPr>
              <w:rFonts w:eastAsiaTheme="minorEastAsia" w:cstheme="minorBidi"/>
              <w:noProof/>
              <w:kern w:val="2"/>
              <w:sz w:val="24"/>
              <w:szCs w:val="24"/>
              <w:lang w:eastAsia="fr-FR" w:bidi="ar-SA"/>
              <w14:ligatures w14:val="standardContextual"/>
            </w:rPr>
          </w:pPr>
          <w:hyperlink w:anchor="_Toc146027031" w:history="1">
            <w:r w:rsidRPr="00201CD7">
              <w:rPr>
                <w:rStyle w:val="Lienhypertexte"/>
                <w:rFonts w:ascii="Calibri" w:hAnsi="Calibri" w:cs="Calibri"/>
                <w:b/>
                <w:noProof/>
              </w:rPr>
              <w:t>Livrables</w:t>
            </w:r>
            <w:r>
              <w:rPr>
                <w:noProof/>
                <w:webHidden/>
              </w:rPr>
              <w:tab/>
            </w:r>
            <w:r>
              <w:rPr>
                <w:noProof/>
                <w:webHidden/>
              </w:rPr>
              <w:fldChar w:fldCharType="begin"/>
            </w:r>
            <w:r>
              <w:rPr>
                <w:noProof/>
                <w:webHidden/>
              </w:rPr>
              <w:instrText xml:space="preserve"> PAGEREF _Toc146027031 \h </w:instrText>
            </w:r>
            <w:r>
              <w:rPr>
                <w:noProof/>
                <w:webHidden/>
              </w:rPr>
            </w:r>
            <w:r>
              <w:rPr>
                <w:noProof/>
                <w:webHidden/>
              </w:rPr>
              <w:fldChar w:fldCharType="separate"/>
            </w:r>
            <w:r>
              <w:rPr>
                <w:noProof/>
                <w:webHidden/>
              </w:rPr>
              <w:t>28</w:t>
            </w:r>
            <w:r>
              <w:rPr>
                <w:noProof/>
                <w:webHidden/>
              </w:rPr>
              <w:fldChar w:fldCharType="end"/>
            </w:r>
          </w:hyperlink>
        </w:p>
        <w:p w14:paraId="7628813D" w14:textId="013AA00B" w:rsidR="00F55CCC" w:rsidRDefault="00F55CCC">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27032" w:history="1">
            <w:r w:rsidRPr="00201CD7">
              <w:rPr>
                <w:rStyle w:val="Lienhypertexte"/>
                <w:rFonts w:ascii="Calibri" w:hAnsi="Calibri" w:cs="Calibri"/>
                <w:noProof/>
              </w:rPr>
              <w:t>Élément de travail 2</w:t>
            </w:r>
            <w:r>
              <w:rPr>
                <w:noProof/>
                <w:webHidden/>
              </w:rPr>
              <w:tab/>
            </w:r>
            <w:r>
              <w:rPr>
                <w:noProof/>
                <w:webHidden/>
              </w:rPr>
              <w:fldChar w:fldCharType="begin"/>
            </w:r>
            <w:r>
              <w:rPr>
                <w:noProof/>
                <w:webHidden/>
              </w:rPr>
              <w:instrText xml:space="preserve"> PAGEREF _Toc146027032 \h </w:instrText>
            </w:r>
            <w:r>
              <w:rPr>
                <w:noProof/>
                <w:webHidden/>
              </w:rPr>
            </w:r>
            <w:r>
              <w:rPr>
                <w:noProof/>
                <w:webHidden/>
              </w:rPr>
              <w:fldChar w:fldCharType="separate"/>
            </w:r>
            <w:r>
              <w:rPr>
                <w:noProof/>
                <w:webHidden/>
              </w:rPr>
              <w:t>28</w:t>
            </w:r>
            <w:r>
              <w:rPr>
                <w:noProof/>
                <w:webHidden/>
              </w:rPr>
              <w:fldChar w:fldCharType="end"/>
            </w:r>
          </w:hyperlink>
        </w:p>
        <w:p w14:paraId="0AF2EA4A" w14:textId="75F7BD15" w:rsidR="00F55CCC" w:rsidRDefault="00F55CCC">
          <w:pPr>
            <w:pStyle w:val="TM3"/>
            <w:tabs>
              <w:tab w:val="right" w:leader="dot" w:pos="9350"/>
            </w:tabs>
            <w:rPr>
              <w:rFonts w:eastAsiaTheme="minorEastAsia" w:cstheme="minorBidi"/>
              <w:noProof/>
              <w:kern w:val="2"/>
              <w:sz w:val="24"/>
              <w:szCs w:val="24"/>
              <w:lang w:eastAsia="fr-FR" w:bidi="ar-SA"/>
              <w14:ligatures w14:val="standardContextual"/>
            </w:rPr>
          </w:pPr>
          <w:hyperlink w:anchor="_Toc146027033" w:history="1">
            <w:r w:rsidRPr="00201CD7">
              <w:rPr>
                <w:rStyle w:val="Lienhypertexte"/>
                <w:rFonts w:ascii="Calibri" w:hAnsi="Calibri" w:cs="Calibri"/>
                <w:b/>
                <w:noProof/>
              </w:rPr>
              <w:t>Activités</w:t>
            </w:r>
            <w:r>
              <w:rPr>
                <w:noProof/>
                <w:webHidden/>
              </w:rPr>
              <w:tab/>
            </w:r>
            <w:r>
              <w:rPr>
                <w:noProof/>
                <w:webHidden/>
              </w:rPr>
              <w:fldChar w:fldCharType="begin"/>
            </w:r>
            <w:r>
              <w:rPr>
                <w:noProof/>
                <w:webHidden/>
              </w:rPr>
              <w:instrText xml:space="preserve"> PAGEREF _Toc146027033 \h </w:instrText>
            </w:r>
            <w:r>
              <w:rPr>
                <w:noProof/>
                <w:webHidden/>
              </w:rPr>
            </w:r>
            <w:r>
              <w:rPr>
                <w:noProof/>
                <w:webHidden/>
              </w:rPr>
              <w:fldChar w:fldCharType="separate"/>
            </w:r>
            <w:r>
              <w:rPr>
                <w:noProof/>
                <w:webHidden/>
              </w:rPr>
              <w:t>28</w:t>
            </w:r>
            <w:r>
              <w:rPr>
                <w:noProof/>
                <w:webHidden/>
              </w:rPr>
              <w:fldChar w:fldCharType="end"/>
            </w:r>
          </w:hyperlink>
        </w:p>
        <w:p w14:paraId="2412C65E" w14:textId="1C6A7265" w:rsidR="00F55CCC" w:rsidRDefault="00F55CCC">
          <w:pPr>
            <w:pStyle w:val="TM3"/>
            <w:tabs>
              <w:tab w:val="right" w:leader="dot" w:pos="9350"/>
            </w:tabs>
            <w:rPr>
              <w:rFonts w:eastAsiaTheme="minorEastAsia" w:cstheme="minorBidi"/>
              <w:noProof/>
              <w:kern w:val="2"/>
              <w:sz w:val="24"/>
              <w:szCs w:val="24"/>
              <w:lang w:eastAsia="fr-FR" w:bidi="ar-SA"/>
              <w14:ligatures w14:val="standardContextual"/>
            </w:rPr>
          </w:pPr>
          <w:hyperlink w:anchor="_Toc146027034" w:history="1">
            <w:r w:rsidRPr="00201CD7">
              <w:rPr>
                <w:rStyle w:val="Lienhypertexte"/>
                <w:rFonts w:ascii="Calibri" w:hAnsi="Calibri" w:cs="Calibri"/>
                <w:b/>
                <w:noProof/>
              </w:rPr>
              <w:t>Livrables</w:t>
            </w:r>
            <w:r>
              <w:rPr>
                <w:noProof/>
                <w:webHidden/>
              </w:rPr>
              <w:tab/>
            </w:r>
            <w:r>
              <w:rPr>
                <w:noProof/>
                <w:webHidden/>
              </w:rPr>
              <w:fldChar w:fldCharType="begin"/>
            </w:r>
            <w:r>
              <w:rPr>
                <w:noProof/>
                <w:webHidden/>
              </w:rPr>
              <w:instrText xml:space="preserve"> PAGEREF _Toc146027034 \h </w:instrText>
            </w:r>
            <w:r>
              <w:rPr>
                <w:noProof/>
                <w:webHidden/>
              </w:rPr>
            </w:r>
            <w:r>
              <w:rPr>
                <w:noProof/>
                <w:webHidden/>
              </w:rPr>
              <w:fldChar w:fldCharType="separate"/>
            </w:r>
            <w:r>
              <w:rPr>
                <w:noProof/>
                <w:webHidden/>
              </w:rPr>
              <w:t>28</w:t>
            </w:r>
            <w:r>
              <w:rPr>
                <w:noProof/>
                <w:webHidden/>
              </w:rPr>
              <w:fldChar w:fldCharType="end"/>
            </w:r>
          </w:hyperlink>
        </w:p>
        <w:p w14:paraId="7F50C170" w14:textId="7A06ADA2" w:rsidR="00F55CCC" w:rsidRDefault="00F55CCC">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27035" w:history="1">
            <w:r w:rsidRPr="00201CD7">
              <w:rPr>
                <w:rStyle w:val="Lienhypertexte"/>
                <w:rFonts w:ascii="Calibri" w:hAnsi="Calibri" w:cs="Calibri"/>
                <w:noProof/>
              </w:rPr>
              <w:t>Élément de travail n</w:t>
            </w:r>
            <w:r>
              <w:rPr>
                <w:noProof/>
                <w:webHidden/>
              </w:rPr>
              <w:tab/>
            </w:r>
            <w:r>
              <w:rPr>
                <w:noProof/>
                <w:webHidden/>
              </w:rPr>
              <w:fldChar w:fldCharType="begin"/>
            </w:r>
            <w:r>
              <w:rPr>
                <w:noProof/>
                <w:webHidden/>
              </w:rPr>
              <w:instrText xml:space="preserve"> PAGEREF _Toc146027035 \h </w:instrText>
            </w:r>
            <w:r>
              <w:rPr>
                <w:noProof/>
                <w:webHidden/>
              </w:rPr>
            </w:r>
            <w:r>
              <w:rPr>
                <w:noProof/>
                <w:webHidden/>
              </w:rPr>
              <w:fldChar w:fldCharType="separate"/>
            </w:r>
            <w:r>
              <w:rPr>
                <w:noProof/>
                <w:webHidden/>
              </w:rPr>
              <w:t>28</w:t>
            </w:r>
            <w:r>
              <w:rPr>
                <w:noProof/>
                <w:webHidden/>
              </w:rPr>
              <w:fldChar w:fldCharType="end"/>
            </w:r>
          </w:hyperlink>
        </w:p>
        <w:p w14:paraId="5819D5DB" w14:textId="60A7F0E3" w:rsidR="00F55CCC" w:rsidRDefault="00F55CCC">
          <w:pPr>
            <w:pStyle w:val="TM3"/>
            <w:tabs>
              <w:tab w:val="right" w:leader="dot" w:pos="9350"/>
            </w:tabs>
            <w:rPr>
              <w:rFonts w:eastAsiaTheme="minorEastAsia" w:cstheme="minorBidi"/>
              <w:noProof/>
              <w:kern w:val="2"/>
              <w:sz w:val="24"/>
              <w:szCs w:val="24"/>
              <w:lang w:eastAsia="fr-FR" w:bidi="ar-SA"/>
              <w14:ligatures w14:val="standardContextual"/>
            </w:rPr>
          </w:pPr>
          <w:hyperlink w:anchor="_Toc146027036" w:history="1">
            <w:r w:rsidRPr="00201CD7">
              <w:rPr>
                <w:rStyle w:val="Lienhypertexte"/>
                <w:rFonts w:ascii="Calibri" w:hAnsi="Calibri" w:cs="Calibri"/>
                <w:b/>
                <w:noProof/>
              </w:rPr>
              <w:t>Activités</w:t>
            </w:r>
            <w:r>
              <w:rPr>
                <w:noProof/>
                <w:webHidden/>
              </w:rPr>
              <w:tab/>
            </w:r>
            <w:r>
              <w:rPr>
                <w:noProof/>
                <w:webHidden/>
              </w:rPr>
              <w:fldChar w:fldCharType="begin"/>
            </w:r>
            <w:r>
              <w:rPr>
                <w:noProof/>
                <w:webHidden/>
              </w:rPr>
              <w:instrText xml:space="preserve"> PAGEREF _Toc146027036 \h </w:instrText>
            </w:r>
            <w:r>
              <w:rPr>
                <w:noProof/>
                <w:webHidden/>
              </w:rPr>
            </w:r>
            <w:r>
              <w:rPr>
                <w:noProof/>
                <w:webHidden/>
              </w:rPr>
              <w:fldChar w:fldCharType="separate"/>
            </w:r>
            <w:r>
              <w:rPr>
                <w:noProof/>
                <w:webHidden/>
              </w:rPr>
              <w:t>28</w:t>
            </w:r>
            <w:r>
              <w:rPr>
                <w:noProof/>
                <w:webHidden/>
              </w:rPr>
              <w:fldChar w:fldCharType="end"/>
            </w:r>
          </w:hyperlink>
        </w:p>
        <w:p w14:paraId="722E093F" w14:textId="1E29B7AC" w:rsidR="00F55CCC" w:rsidRDefault="00F55CCC">
          <w:pPr>
            <w:pStyle w:val="TM3"/>
            <w:tabs>
              <w:tab w:val="right" w:leader="dot" w:pos="9350"/>
            </w:tabs>
            <w:rPr>
              <w:rFonts w:eastAsiaTheme="minorEastAsia" w:cstheme="minorBidi"/>
              <w:noProof/>
              <w:kern w:val="2"/>
              <w:sz w:val="24"/>
              <w:szCs w:val="24"/>
              <w:lang w:eastAsia="fr-FR" w:bidi="ar-SA"/>
              <w14:ligatures w14:val="standardContextual"/>
            </w:rPr>
          </w:pPr>
          <w:hyperlink w:anchor="_Toc146027037" w:history="1">
            <w:r w:rsidRPr="00201CD7">
              <w:rPr>
                <w:rStyle w:val="Lienhypertexte"/>
                <w:rFonts w:ascii="Calibri" w:hAnsi="Calibri" w:cs="Calibri"/>
                <w:b/>
                <w:noProof/>
              </w:rPr>
              <w:t>Livrables</w:t>
            </w:r>
            <w:r>
              <w:rPr>
                <w:noProof/>
                <w:webHidden/>
              </w:rPr>
              <w:tab/>
            </w:r>
            <w:r>
              <w:rPr>
                <w:noProof/>
                <w:webHidden/>
              </w:rPr>
              <w:fldChar w:fldCharType="begin"/>
            </w:r>
            <w:r>
              <w:rPr>
                <w:noProof/>
                <w:webHidden/>
              </w:rPr>
              <w:instrText xml:space="preserve"> PAGEREF _Toc146027037 \h </w:instrText>
            </w:r>
            <w:r>
              <w:rPr>
                <w:noProof/>
                <w:webHidden/>
              </w:rPr>
            </w:r>
            <w:r>
              <w:rPr>
                <w:noProof/>
                <w:webHidden/>
              </w:rPr>
              <w:fldChar w:fldCharType="separate"/>
            </w:r>
            <w:r>
              <w:rPr>
                <w:noProof/>
                <w:webHidden/>
              </w:rPr>
              <w:t>28</w:t>
            </w:r>
            <w:r>
              <w:rPr>
                <w:noProof/>
                <w:webHidden/>
              </w:rPr>
              <w:fldChar w:fldCharType="end"/>
            </w:r>
          </w:hyperlink>
        </w:p>
        <w:p w14:paraId="6B25BC28" w14:textId="501E5AB8" w:rsidR="00F55CCC" w:rsidRDefault="00F55CCC">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27038" w:history="1">
            <w:r w:rsidRPr="00201CD7">
              <w:rPr>
                <w:rStyle w:val="Lienhypertexte"/>
                <w:rFonts w:ascii="Calibri" w:hAnsi="Calibri" w:cs="Calibri"/>
                <w:noProof/>
              </w:rPr>
              <w:t>Plan de communication</w:t>
            </w:r>
            <w:r>
              <w:rPr>
                <w:noProof/>
                <w:webHidden/>
              </w:rPr>
              <w:tab/>
            </w:r>
            <w:r>
              <w:rPr>
                <w:noProof/>
                <w:webHidden/>
              </w:rPr>
              <w:fldChar w:fldCharType="begin"/>
            </w:r>
            <w:r>
              <w:rPr>
                <w:noProof/>
                <w:webHidden/>
              </w:rPr>
              <w:instrText xml:space="preserve"> PAGEREF _Toc146027038 \h </w:instrText>
            </w:r>
            <w:r>
              <w:rPr>
                <w:noProof/>
                <w:webHidden/>
              </w:rPr>
            </w:r>
            <w:r>
              <w:rPr>
                <w:noProof/>
                <w:webHidden/>
              </w:rPr>
              <w:fldChar w:fldCharType="separate"/>
            </w:r>
            <w:r>
              <w:rPr>
                <w:noProof/>
                <w:webHidden/>
              </w:rPr>
              <w:t>29</w:t>
            </w:r>
            <w:r>
              <w:rPr>
                <w:noProof/>
                <w:webHidden/>
              </w:rPr>
              <w:fldChar w:fldCharType="end"/>
            </w:r>
          </w:hyperlink>
        </w:p>
        <w:p w14:paraId="21B0378E" w14:textId="51906FAC" w:rsidR="00F55CCC" w:rsidRDefault="00F55CCC">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27039" w:history="1">
            <w:r w:rsidRPr="00201CD7">
              <w:rPr>
                <w:rStyle w:val="Lienhypertexte"/>
                <w:rFonts w:ascii="Calibri" w:hAnsi="Calibri" w:cs="Calibri"/>
                <w:noProof/>
              </w:rPr>
              <w:t>Collaboration</w:t>
            </w:r>
            <w:r>
              <w:rPr>
                <w:noProof/>
                <w:webHidden/>
              </w:rPr>
              <w:tab/>
            </w:r>
            <w:r>
              <w:rPr>
                <w:noProof/>
                <w:webHidden/>
              </w:rPr>
              <w:fldChar w:fldCharType="begin"/>
            </w:r>
            <w:r>
              <w:rPr>
                <w:noProof/>
                <w:webHidden/>
              </w:rPr>
              <w:instrText xml:space="preserve"> PAGEREF _Toc146027039 \h </w:instrText>
            </w:r>
            <w:r>
              <w:rPr>
                <w:noProof/>
                <w:webHidden/>
              </w:rPr>
            </w:r>
            <w:r>
              <w:rPr>
                <w:noProof/>
                <w:webHidden/>
              </w:rPr>
              <w:fldChar w:fldCharType="separate"/>
            </w:r>
            <w:r>
              <w:rPr>
                <w:noProof/>
                <w:webHidden/>
              </w:rPr>
              <w:t>30</w:t>
            </w:r>
            <w:r>
              <w:rPr>
                <w:noProof/>
                <w:webHidden/>
              </w:rPr>
              <w:fldChar w:fldCharType="end"/>
            </w:r>
          </w:hyperlink>
        </w:p>
        <w:p w14:paraId="00500128" w14:textId="227EC8BD" w:rsidR="00F55CCC" w:rsidRDefault="00F55CCC">
          <w:pPr>
            <w:pStyle w:val="TM3"/>
            <w:tabs>
              <w:tab w:val="right" w:leader="dot" w:pos="9350"/>
            </w:tabs>
            <w:rPr>
              <w:rFonts w:eastAsiaTheme="minorEastAsia" w:cstheme="minorBidi"/>
              <w:noProof/>
              <w:kern w:val="2"/>
              <w:sz w:val="24"/>
              <w:szCs w:val="24"/>
              <w:lang w:eastAsia="fr-FR" w:bidi="ar-SA"/>
              <w14:ligatures w14:val="standardContextual"/>
            </w:rPr>
          </w:pPr>
          <w:hyperlink w:anchor="_Toc146027040" w:history="1">
            <w:r w:rsidRPr="00201CD7">
              <w:rPr>
                <w:rStyle w:val="Lienhypertexte"/>
                <w:rFonts w:ascii="Calibri" w:hAnsi="Calibri" w:cs="Calibri"/>
                <w:b/>
                <w:noProof/>
              </w:rPr>
              <w:t>Plan et calendrier du projet</w:t>
            </w:r>
            <w:r>
              <w:rPr>
                <w:noProof/>
                <w:webHidden/>
              </w:rPr>
              <w:tab/>
            </w:r>
            <w:r>
              <w:rPr>
                <w:noProof/>
                <w:webHidden/>
              </w:rPr>
              <w:fldChar w:fldCharType="begin"/>
            </w:r>
            <w:r>
              <w:rPr>
                <w:noProof/>
                <w:webHidden/>
              </w:rPr>
              <w:instrText xml:space="preserve"> PAGEREF _Toc146027040 \h </w:instrText>
            </w:r>
            <w:r>
              <w:rPr>
                <w:noProof/>
                <w:webHidden/>
              </w:rPr>
            </w:r>
            <w:r>
              <w:rPr>
                <w:noProof/>
                <w:webHidden/>
              </w:rPr>
              <w:fldChar w:fldCharType="separate"/>
            </w:r>
            <w:r>
              <w:rPr>
                <w:noProof/>
                <w:webHidden/>
              </w:rPr>
              <w:t>30</w:t>
            </w:r>
            <w:r>
              <w:rPr>
                <w:noProof/>
                <w:webHidden/>
              </w:rPr>
              <w:fldChar w:fldCharType="end"/>
            </w:r>
          </w:hyperlink>
        </w:p>
        <w:p w14:paraId="18490259" w14:textId="7D7CC3D1" w:rsidR="00F55CCC" w:rsidRDefault="00F55CCC">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27041" w:history="1">
            <w:r w:rsidRPr="00201CD7">
              <w:rPr>
                <w:rStyle w:val="Lienhypertexte"/>
                <w:noProof/>
              </w:rPr>
              <w:t>Risques et facteurs de réduction</w:t>
            </w:r>
            <w:r>
              <w:rPr>
                <w:noProof/>
                <w:webHidden/>
              </w:rPr>
              <w:tab/>
            </w:r>
            <w:r>
              <w:rPr>
                <w:noProof/>
                <w:webHidden/>
              </w:rPr>
              <w:fldChar w:fldCharType="begin"/>
            </w:r>
            <w:r>
              <w:rPr>
                <w:noProof/>
                <w:webHidden/>
              </w:rPr>
              <w:instrText xml:space="preserve"> PAGEREF _Toc146027041 \h </w:instrText>
            </w:r>
            <w:r>
              <w:rPr>
                <w:noProof/>
                <w:webHidden/>
              </w:rPr>
            </w:r>
            <w:r>
              <w:rPr>
                <w:noProof/>
                <w:webHidden/>
              </w:rPr>
              <w:fldChar w:fldCharType="separate"/>
            </w:r>
            <w:r>
              <w:rPr>
                <w:noProof/>
                <w:webHidden/>
              </w:rPr>
              <w:t>31</w:t>
            </w:r>
            <w:r>
              <w:rPr>
                <w:noProof/>
                <w:webHidden/>
              </w:rPr>
              <w:fldChar w:fldCharType="end"/>
            </w:r>
          </w:hyperlink>
        </w:p>
        <w:p w14:paraId="43EBC742" w14:textId="41481949" w:rsidR="00F55CCC" w:rsidRDefault="00F55CCC">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27042" w:history="1">
            <w:r w:rsidRPr="00201CD7">
              <w:rPr>
                <w:rStyle w:val="Lienhypertexte"/>
                <w:rFonts w:ascii="Calibri" w:hAnsi="Calibri" w:cs="Calibri"/>
                <w:noProof/>
              </w:rPr>
              <w:t>Analyse des risques</w:t>
            </w:r>
            <w:r>
              <w:rPr>
                <w:noProof/>
                <w:webHidden/>
              </w:rPr>
              <w:tab/>
            </w:r>
            <w:r>
              <w:rPr>
                <w:noProof/>
                <w:webHidden/>
              </w:rPr>
              <w:fldChar w:fldCharType="begin"/>
            </w:r>
            <w:r>
              <w:rPr>
                <w:noProof/>
                <w:webHidden/>
              </w:rPr>
              <w:instrText xml:space="preserve"> PAGEREF _Toc146027042 \h </w:instrText>
            </w:r>
            <w:r>
              <w:rPr>
                <w:noProof/>
                <w:webHidden/>
              </w:rPr>
            </w:r>
            <w:r>
              <w:rPr>
                <w:noProof/>
                <w:webHidden/>
              </w:rPr>
              <w:fldChar w:fldCharType="separate"/>
            </w:r>
            <w:r>
              <w:rPr>
                <w:noProof/>
                <w:webHidden/>
              </w:rPr>
              <w:t>31</w:t>
            </w:r>
            <w:r>
              <w:rPr>
                <w:noProof/>
                <w:webHidden/>
              </w:rPr>
              <w:fldChar w:fldCharType="end"/>
            </w:r>
          </w:hyperlink>
        </w:p>
        <w:p w14:paraId="4747F64A" w14:textId="23ED4A32" w:rsidR="00F55CCC" w:rsidRDefault="00F55CCC">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27043" w:history="1">
            <w:r w:rsidRPr="00201CD7">
              <w:rPr>
                <w:rStyle w:val="Lienhypertexte"/>
                <w:rFonts w:ascii="Calibri" w:hAnsi="Calibri" w:cs="Calibri"/>
                <w:noProof/>
              </w:rPr>
              <w:t>Hypothèses</w:t>
            </w:r>
            <w:r>
              <w:rPr>
                <w:noProof/>
                <w:webHidden/>
              </w:rPr>
              <w:tab/>
            </w:r>
            <w:r>
              <w:rPr>
                <w:noProof/>
                <w:webHidden/>
              </w:rPr>
              <w:fldChar w:fldCharType="begin"/>
            </w:r>
            <w:r>
              <w:rPr>
                <w:noProof/>
                <w:webHidden/>
              </w:rPr>
              <w:instrText xml:space="preserve"> PAGEREF _Toc146027043 \h </w:instrText>
            </w:r>
            <w:r>
              <w:rPr>
                <w:noProof/>
                <w:webHidden/>
              </w:rPr>
            </w:r>
            <w:r>
              <w:rPr>
                <w:noProof/>
                <w:webHidden/>
              </w:rPr>
              <w:fldChar w:fldCharType="separate"/>
            </w:r>
            <w:r>
              <w:rPr>
                <w:noProof/>
                <w:webHidden/>
              </w:rPr>
              <w:t>32</w:t>
            </w:r>
            <w:r>
              <w:rPr>
                <w:noProof/>
                <w:webHidden/>
              </w:rPr>
              <w:fldChar w:fldCharType="end"/>
            </w:r>
          </w:hyperlink>
        </w:p>
        <w:p w14:paraId="2EC05398" w14:textId="222F8214" w:rsidR="00F55CCC" w:rsidRDefault="00F55CCC">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27044" w:history="1">
            <w:r w:rsidRPr="00201CD7">
              <w:rPr>
                <w:rStyle w:val="Lienhypertexte"/>
                <w:noProof/>
              </w:rPr>
              <w:t>Critères d’acceptation et procédures</w:t>
            </w:r>
            <w:r>
              <w:rPr>
                <w:noProof/>
                <w:webHidden/>
              </w:rPr>
              <w:tab/>
            </w:r>
            <w:r>
              <w:rPr>
                <w:noProof/>
                <w:webHidden/>
              </w:rPr>
              <w:fldChar w:fldCharType="begin"/>
            </w:r>
            <w:r>
              <w:rPr>
                <w:noProof/>
                <w:webHidden/>
              </w:rPr>
              <w:instrText xml:space="preserve"> PAGEREF _Toc146027044 \h </w:instrText>
            </w:r>
            <w:r>
              <w:rPr>
                <w:noProof/>
                <w:webHidden/>
              </w:rPr>
            </w:r>
            <w:r>
              <w:rPr>
                <w:noProof/>
                <w:webHidden/>
              </w:rPr>
              <w:fldChar w:fldCharType="separate"/>
            </w:r>
            <w:r>
              <w:rPr>
                <w:noProof/>
                <w:webHidden/>
              </w:rPr>
              <w:t>33</w:t>
            </w:r>
            <w:r>
              <w:rPr>
                <w:noProof/>
                <w:webHidden/>
              </w:rPr>
              <w:fldChar w:fldCharType="end"/>
            </w:r>
          </w:hyperlink>
        </w:p>
        <w:p w14:paraId="2353B87A" w14:textId="51798A1F" w:rsidR="00F55CCC" w:rsidRDefault="00F55CCC">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27045" w:history="1">
            <w:r w:rsidRPr="00201CD7">
              <w:rPr>
                <w:rStyle w:val="Lienhypertexte"/>
                <w:rFonts w:ascii="Calibri" w:hAnsi="Calibri" w:cs="Calibri"/>
                <w:noProof/>
              </w:rPr>
              <w:t>Métriques et KPIs</w:t>
            </w:r>
            <w:r>
              <w:rPr>
                <w:noProof/>
                <w:webHidden/>
              </w:rPr>
              <w:tab/>
            </w:r>
            <w:r>
              <w:rPr>
                <w:noProof/>
                <w:webHidden/>
              </w:rPr>
              <w:fldChar w:fldCharType="begin"/>
            </w:r>
            <w:r>
              <w:rPr>
                <w:noProof/>
                <w:webHidden/>
              </w:rPr>
              <w:instrText xml:space="preserve"> PAGEREF _Toc146027045 \h </w:instrText>
            </w:r>
            <w:r>
              <w:rPr>
                <w:noProof/>
                <w:webHidden/>
              </w:rPr>
            </w:r>
            <w:r>
              <w:rPr>
                <w:noProof/>
                <w:webHidden/>
              </w:rPr>
              <w:fldChar w:fldCharType="separate"/>
            </w:r>
            <w:r>
              <w:rPr>
                <w:noProof/>
                <w:webHidden/>
              </w:rPr>
              <w:t>33</w:t>
            </w:r>
            <w:r>
              <w:rPr>
                <w:noProof/>
                <w:webHidden/>
              </w:rPr>
              <w:fldChar w:fldCharType="end"/>
            </w:r>
          </w:hyperlink>
        </w:p>
        <w:p w14:paraId="5DD8D405" w14:textId="09128590" w:rsidR="00F55CCC" w:rsidRDefault="00F55CCC">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27046" w:history="1">
            <w:r w:rsidRPr="00201CD7">
              <w:rPr>
                <w:rStyle w:val="Lienhypertexte"/>
                <w:rFonts w:ascii="Calibri" w:hAnsi="Calibri" w:cs="Calibri"/>
                <w:noProof/>
              </w:rPr>
              <w:t>Procédure d’acceptation</w:t>
            </w:r>
            <w:r>
              <w:rPr>
                <w:noProof/>
                <w:webHidden/>
              </w:rPr>
              <w:tab/>
            </w:r>
            <w:r>
              <w:rPr>
                <w:noProof/>
                <w:webHidden/>
              </w:rPr>
              <w:fldChar w:fldCharType="begin"/>
            </w:r>
            <w:r>
              <w:rPr>
                <w:noProof/>
                <w:webHidden/>
              </w:rPr>
              <w:instrText xml:space="preserve"> PAGEREF _Toc146027046 \h </w:instrText>
            </w:r>
            <w:r>
              <w:rPr>
                <w:noProof/>
                <w:webHidden/>
              </w:rPr>
            </w:r>
            <w:r>
              <w:rPr>
                <w:noProof/>
                <w:webHidden/>
              </w:rPr>
              <w:fldChar w:fldCharType="separate"/>
            </w:r>
            <w:r>
              <w:rPr>
                <w:noProof/>
                <w:webHidden/>
              </w:rPr>
              <w:t>34</w:t>
            </w:r>
            <w:r>
              <w:rPr>
                <w:noProof/>
                <w:webHidden/>
              </w:rPr>
              <w:fldChar w:fldCharType="end"/>
            </w:r>
          </w:hyperlink>
        </w:p>
        <w:p w14:paraId="624AAA64" w14:textId="6FAE2EC2" w:rsidR="00F55CCC" w:rsidRDefault="00F55CCC">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27047" w:history="1">
            <w:r w:rsidRPr="00201CD7">
              <w:rPr>
                <w:rStyle w:val="Lienhypertexte"/>
                <w:noProof/>
              </w:rPr>
              <w:t>Approbations signées</w:t>
            </w:r>
            <w:r>
              <w:rPr>
                <w:noProof/>
                <w:webHidden/>
              </w:rPr>
              <w:tab/>
            </w:r>
            <w:r>
              <w:rPr>
                <w:noProof/>
                <w:webHidden/>
              </w:rPr>
              <w:fldChar w:fldCharType="begin"/>
            </w:r>
            <w:r>
              <w:rPr>
                <w:noProof/>
                <w:webHidden/>
              </w:rPr>
              <w:instrText xml:space="preserve"> PAGEREF _Toc146027047 \h </w:instrText>
            </w:r>
            <w:r>
              <w:rPr>
                <w:noProof/>
                <w:webHidden/>
              </w:rPr>
            </w:r>
            <w:r>
              <w:rPr>
                <w:noProof/>
                <w:webHidden/>
              </w:rPr>
              <w:fldChar w:fldCharType="separate"/>
            </w:r>
            <w:r>
              <w:rPr>
                <w:noProof/>
                <w:webHidden/>
              </w:rPr>
              <w:t>34</w:t>
            </w:r>
            <w:r>
              <w:rPr>
                <w:noProof/>
                <w:webHidden/>
              </w:rPr>
              <w:fldChar w:fldCharType="end"/>
            </w:r>
          </w:hyperlink>
        </w:p>
        <w:p w14:paraId="691E3604" w14:textId="6577B1B7" w:rsidR="0054621C" w:rsidRDefault="0054621C">
          <w:r>
            <w:rPr>
              <w:b/>
              <w:bCs/>
              <w:noProof/>
            </w:rPr>
            <w:fldChar w:fldCharType="end"/>
          </w:r>
        </w:p>
      </w:sdtContent>
    </w:sdt>
    <w:p w14:paraId="2B14C60C" w14:textId="77777777" w:rsidR="00B52557" w:rsidRDefault="00B52557" w:rsidP="00B52557">
      <w:pPr>
        <w:widowControl w:val="0"/>
        <w:suppressAutoHyphens w:val="0"/>
        <w:rPr>
          <w:rFonts w:ascii="Calibri" w:hAnsi="Calibri" w:cs="Calibri"/>
          <w:b/>
          <w:color w:val="24292E"/>
          <w:sz w:val="46"/>
          <w:szCs w:val="46"/>
        </w:rPr>
        <w:sectPr w:rsidR="00B52557" w:rsidSect="00B52557">
          <w:footerReference w:type="even" r:id="rId9"/>
          <w:footerReference w:type="default" r:id="rId10"/>
          <w:footerReference w:type="first" r:id="rId11"/>
          <w:pgSz w:w="12240" w:h="15840"/>
          <w:pgMar w:top="1077" w:right="1440" w:bottom="1077" w:left="1440" w:header="720" w:footer="720" w:gutter="0"/>
          <w:pgNumType w:start="1"/>
          <w:cols w:space="720"/>
          <w:titlePg/>
        </w:sectPr>
      </w:pPr>
    </w:p>
    <w:p w14:paraId="0FF38CCA" w14:textId="262B78C0" w:rsidR="003D75D7" w:rsidRPr="00B52557" w:rsidRDefault="00000000" w:rsidP="00B52557">
      <w:pPr>
        <w:pStyle w:val="Titre1"/>
      </w:pPr>
      <w:bookmarkStart w:id="5" w:name="_Toc146027009"/>
      <w:r w:rsidRPr="00B52557">
        <w:lastRenderedPageBreak/>
        <w:t>Objet de ce document</w:t>
      </w:r>
      <w:bookmarkEnd w:id="5"/>
    </w:p>
    <w:p w14:paraId="0D6CE4F9" w14:textId="77777777" w:rsidR="003D75D7" w:rsidRDefault="00000000">
      <w:pPr>
        <w:pStyle w:val="Standard"/>
        <w:shd w:val="clear" w:color="auto" w:fill="FFFFFF"/>
        <w:spacing w:after="240" w:line="240" w:lineRule="auto"/>
      </w:pPr>
      <w:r>
        <w:rPr>
          <w:rFonts w:ascii="Calibri" w:hAnsi="Calibri" w:cs="Calibri"/>
          <w:color w:val="24292E"/>
          <w:sz w:val="24"/>
          <w:szCs w:val="24"/>
        </w:rPr>
        <w:t>Ce document est une Déclaration de travail d’architecture pour le Foosus Géoconscient.</w:t>
      </w:r>
    </w:p>
    <w:p w14:paraId="2598D1CA" w14:textId="77777777" w:rsidR="003D75D7" w:rsidRDefault="00000000">
      <w:pPr>
        <w:pStyle w:val="Standard"/>
        <w:shd w:val="clear" w:color="auto" w:fill="FFFFFF"/>
        <w:spacing w:after="240" w:line="240" w:lineRule="auto"/>
      </w:pPr>
      <w:r>
        <w:rPr>
          <w:rFonts w:ascii="Calibri" w:hAnsi="Calibri" w:cs="Calibri"/>
          <w:color w:val="24292E"/>
          <w:sz w:val="24"/>
          <w:szCs w:val="24"/>
        </w:rPr>
        <w:t>La Déclaration de travail d’architecture définit le périmètre et l’approche qui seront utilisés pour mener à bien un projet d’architecture. La Déclaration de travail d’architecture constitue habituellement le document qui permet de mesurer la réussite de l’exécution du projet d’architecture et peut former la base de l’accord contractuel entre le fournisseur et le consommateur de services d’architecture. En général, toutes les informations de ce document doivent se situer à un haut niveau.</w:t>
      </w:r>
    </w:p>
    <w:p w14:paraId="72B50819" w14:textId="77777777" w:rsidR="003D75D7" w:rsidRDefault="00000000">
      <w:pPr>
        <w:pStyle w:val="Standard"/>
        <w:shd w:val="clear" w:color="auto" w:fill="FFFFFF"/>
        <w:spacing w:after="240" w:line="240" w:lineRule="auto"/>
      </w:pPr>
      <w:r>
        <w:rPr>
          <w:rFonts w:ascii="Calibri" w:hAnsi="Calibri" w:cs="Calibri"/>
          <w:color w:val="24292E"/>
          <w:sz w:val="24"/>
          <w:szCs w:val="24"/>
        </w:rPr>
        <w:t>La Déclaration de travail d’architecture peut être documentée sur un wiki ou l’intranet plutôt que par un document texte. Pour faire encore mieux, vous pouvez utiliser un outil sous licence TOGAF pour restituer cette production.</w:t>
      </w:r>
    </w:p>
    <w:p w14:paraId="26049F7E" w14:textId="77777777" w:rsidR="003D75D7" w:rsidRDefault="00000000">
      <w:pPr>
        <w:pStyle w:val="Standard"/>
        <w:shd w:val="clear" w:color="auto" w:fill="FFFFFF"/>
        <w:spacing w:after="240" w:line="240" w:lineRule="auto"/>
      </w:pPr>
      <w:r>
        <w:rPr>
          <w:rFonts w:ascii="Calibri" w:hAnsi="Calibri" w:cs="Calibri"/>
          <w:color w:val="24292E"/>
          <w:sz w:val="24"/>
          <w:szCs w:val="24"/>
        </w:rPr>
        <w:t>Ce modèle montre les contenus « typiques » d’une Déclaration de travail d’architecture et peut être adapté pour être aligné sur toute adaptation TOGAF implémentée.</w:t>
      </w:r>
    </w:p>
    <w:p w14:paraId="1A677AB8" w14:textId="77777777" w:rsidR="003D75D7" w:rsidRPr="00B52557" w:rsidRDefault="00000000" w:rsidP="00B52557">
      <w:pPr>
        <w:pStyle w:val="Titre1"/>
      </w:pPr>
      <w:bookmarkStart w:id="6" w:name="_e5i2xb3d5iqj"/>
      <w:bookmarkStart w:id="7" w:name="_Toc146027010"/>
      <w:bookmarkEnd w:id="6"/>
      <w:r w:rsidRPr="00B52557">
        <w:t>Déclaration de travail d’architecture</w:t>
      </w:r>
      <w:bookmarkEnd w:id="7"/>
    </w:p>
    <w:p w14:paraId="0EDBA56F" w14:textId="77777777" w:rsidR="003D75D7" w:rsidRDefault="00000000">
      <w:pPr>
        <w:pStyle w:val="Titre2"/>
        <w:rPr>
          <w:rFonts w:ascii="Calibri" w:hAnsi="Calibri" w:cs="Calibri"/>
        </w:rPr>
      </w:pPr>
      <w:bookmarkStart w:id="8" w:name="_ilp0kk67i0xc"/>
      <w:bookmarkStart w:id="9" w:name="_Toc146027011"/>
      <w:bookmarkEnd w:id="8"/>
      <w:r>
        <w:rPr>
          <w:rFonts w:ascii="Calibri" w:hAnsi="Calibri" w:cs="Calibri"/>
        </w:rPr>
        <w:t>Requête du projet et contexte</w:t>
      </w:r>
      <w:bookmarkEnd w:id="9"/>
    </w:p>
    <w:p w14:paraId="1B665CD5" w14:textId="77777777" w:rsidR="003D75D7" w:rsidRDefault="00000000">
      <w:pPr>
        <w:pStyle w:val="Standard"/>
        <w:rPr>
          <w:rFonts w:ascii="Calibri" w:hAnsi="Calibri" w:cs="Calibri"/>
        </w:rPr>
      </w:pPr>
      <w:r>
        <w:rPr>
          <w:rFonts w:ascii="Calibri" w:hAnsi="Calibri" w:cs="Calibri"/>
        </w:rPr>
        <w:t>La plateforme historique de Foosus a atteint un point critique où elle n'est plus adaptée à son objectif initial. Les équipes de développement sont actuellement entièrement concentrées sur la résolution des problèmes et le maintien en état de fonctionnement, ce qui a considérablement ralenti la capacité à introduire de nouvelles fonctionnalités et à rester compétitifs sur un marché en constante évolution et qui est imprévisible.</w:t>
      </w:r>
    </w:p>
    <w:p w14:paraId="4104121F" w14:textId="77777777" w:rsidR="003D75D7" w:rsidRDefault="003D75D7">
      <w:pPr>
        <w:pStyle w:val="Standard"/>
        <w:rPr>
          <w:rFonts w:ascii="Calibri" w:hAnsi="Calibri" w:cs="Calibri"/>
        </w:rPr>
      </w:pPr>
    </w:p>
    <w:p w14:paraId="543818AF" w14:textId="77777777" w:rsidR="003D75D7" w:rsidRDefault="00000000">
      <w:pPr>
        <w:pStyle w:val="Standard"/>
        <w:rPr>
          <w:rFonts w:ascii="Calibri" w:hAnsi="Calibri" w:cs="Calibri"/>
        </w:rPr>
      </w:pPr>
      <w:r>
        <w:rPr>
          <w:rFonts w:ascii="Calibri" w:hAnsi="Calibri" w:cs="Calibri"/>
        </w:rPr>
        <w:t>Les analyses de marché indiquent que la pertinence par rapport au marché a été éclipsée par l'instabilité de la plateforme et une réputation négative due à des interruptions de service visibles par le public.</w:t>
      </w:r>
    </w:p>
    <w:p w14:paraId="0717E139" w14:textId="77777777" w:rsidR="003D75D7" w:rsidRDefault="003D75D7">
      <w:pPr>
        <w:pStyle w:val="Standard"/>
        <w:rPr>
          <w:rFonts w:ascii="Calibri" w:hAnsi="Calibri" w:cs="Calibri"/>
        </w:rPr>
      </w:pPr>
    </w:p>
    <w:p w14:paraId="3A27ED8C" w14:textId="77777777" w:rsidR="003D75D7" w:rsidRDefault="00000000">
      <w:pPr>
        <w:pStyle w:val="Standard"/>
        <w:rPr>
          <w:rFonts w:ascii="Calibri" w:hAnsi="Calibri" w:cs="Calibri"/>
        </w:rPr>
      </w:pPr>
      <w:r>
        <w:rPr>
          <w:rFonts w:ascii="Calibri" w:hAnsi="Calibri" w:cs="Calibri"/>
        </w:rPr>
        <w:t>En réponse à une forte baisse des inscriptions d'utilisateurs, l’objectif est de maintenir la plateforme actuelle en mode maintenance tout en restructurant les équipes afin de créer une nouvelle plateforme avec une architecture plus réfléchie. Cette nouvelle plateforme devrait permettre de croître en alignement avec la vision commerciale qui vise à soutenir les marchés locaux. Les inscriptions d'utilisateurs sont une mesure cruciale pour les investisseurs, et leurs améliorations ne peut être réalisées qu'en adoptant l'agilité nécessaire pour innover rapidement et expérimenter avec différentes offres de produits.</w:t>
      </w:r>
    </w:p>
    <w:p w14:paraId="28D0E349" w14:textId="77777777" w:rsidR="003D75D7" w:rsidRDefault="003D75D7">
      <w:pPr>
        <w:pStyle w:val="Standard"/>
        <w:rPr>
          <w:rFonts w:ascii="Calibri" w:hAnsi="Calibri" w:cs="Calibri"/>
        </w:rPr>
      </w:pPr>
    </w:p>
    <w:p w14:paraId="70AC2FAC" w14:textId="77777777" w:rsidR="003D75D7" w:rsidRDefault="00000000">
      <w:pPr>
        <w:pStyle w:val="Standard"/>
      </w:pPr>
      <w:r>
        <w:rPr>
          <w:rFonts w:ascii="Calibri" w:hAnsi="Calibri" w:cs="Calibri"/>
          <w:b/>
          <w:bCs/>
          <w:u w:val="single"/>
        </w:rPr>
        <w:t>L’objectif business</w:t>
      </w:r>
      <w:r>
        <w:rPr>
          <w:rFonts w:ascii="Calibri" w:hAnsi="Calibri" w:cs="Calibri"/>
        </w:rPr>
        <w:t xml:space="preserve"> est de développer un nouveau produit de manière rapide et itérative, qui pourra </w:t>
      </w:r>
      <w:r>
        <w:rPr>
          <w:rFonts w:ascii="Calibri" w:hAnsi="Calibri" w:cs="Calibri"/>
        </w:rPr>
        <w:lastRenderedPageBreak/>
        <w:t>coexister initialement avec la plateforme actuelle avant de la remplacer complètement.</w:t>
      </w:r>
    </w:p>
    <w:p w14:paraId="7CACB483" w14:textId="5F1BCE67" w:rsidR="003D75D7" w:rsidRDefault="00000000" w:rsidP="00793477">
      <w:pPr>
        <w:pStyle w:val="Titre2"/>
        <w:ind w:left="0"/>
        <w:rPr>
          <w:rFonts w:ascii="Calibri" w:hAnsi="Calibri" w:cs="Calibri"/>
        </w:rPr>
      </w:pPr>
      <w:bookmarkStart w:id="10" w:name="_athc8aljm81"/>
      <w:bookmarkStart w:id="11" w:name="_Toc146027012"/>
      <w:bookmarkEnd w:id="10"/>
      <w:r>
        <w:rPr>
          <w:rFonts w:ascii="Calibri" w:hAnsi="Calibri" w:cs="Calibri"/>
        </w:rPr>
        <w:t>Description du projet et périmètre</w:t>
      </w:r>
      <w:bookmarkEnd w:id="11"/>
    </w:p>
    <w:p w14:paraId="089609EB" w14:textId="77777777" w:rsidR="003D75D7" w:rsidRDefault="00000000">
      <w:pPr>
        <w:pStyle w:val="Standard"/>
        <w:rPr>
          <w:rFonts w:ascii="Calibri" w:hAnsi="Calibri" w:cs="Calibri"/>
        </w:rPr>
      </w:pPr>
      <w:r>
        <w:rPr>
          <w:rFonts w:ascii="Calibri" w:hAnsi="Calibri" w:cs="Calibri"/>
        </w:rPr>
        <w:t>Les études de marché et les analyses commerciales révèlent que les clients manifestent un intérêt pour les achats locaux et expriment leur soutien envers les producteurs de proximité. Cette niche n'a pas encore été explorée par la concurrence. L’intention est d'utiliser les connaissances acquises au cours des trois dernières années pour développer une plateforme qui facilitera la mise en relation des consommateurs avec des producteurs et artisans locaux, couvrant ainsi toutes les catégories de besoins.</w:t>
      </w:r>
    </w:p>
    <w:p w14:paraId="7F072774" w14:textId="77777777" w:rsidR="003D75D7" w:rsidRDefault="003D75D7">
      <w:pPr>
        <w:pStyle w:val="Standard"/>
        <w:rPr>
          <w:rFonts w:ascii="Calibri" w:hAnsi="Calibri" w:cs="Calibri"/>
        </w:rPr>
      </w:pPr>
    </w:p>
    <w:p w14:paraId="508177FD" w14:textId="77777777" w:rsidR="003D75D7" w:rsidRDefault="00000000">
      <w:pPr>
        <w:pStyle w:val="Standard"/>
        <w:rPr>
          <w:rFonts w:ascii="Calibri" w:hAnsi="Calibri" w:cs="Calibri"/>
        </w:rPr>
      </w:pPr>
      <w:r>
        <w:rPr>
          <w:rFonts w:ascii="Calibri" w:hAnsi="Calibri" w:cs="Calibri"/>
        </w:rPr>
        <w:t>Les objectifs clés de l’entreprise sont les suivants :</w:t>
      </w:r>
    </w:p>
    <w:p w14:paraId="11E4FFA7" w14:textId="77777777" w:rsidR="003D75D7" w:rsidRDefault="003D75D7">
      <w:pPr>
        <w:pStyle w:val="Standard"/>
        <w:rPr>
          <w:rFonts w:ascii="Calibri" w:hAnsi="Calibri" w:cs="Calibri"/>
        </w:rPr>
      </w:pPr>
    </w:p>
    <w:p w14:paraId="19305BDF" w14:textId="77777777" w:rsidR="003D75D7" w:rsidRDefault="00000000">
      <w:pPr>
        <w:pStyle w:val="Standard"/>
        <w:numPr>
          <w:ilvl w:val="0"/>
          <w:numId w:val="5"/>
        </w:numPr>
        <w:rPr>
          <w:rFonts w:ascii="Calibri" w:hAnsi="Calibri" w:cs="Calibri"/>
        </w:rPr>
      </w:pPr>
      <w:r>
        <w:rPr>
          <w:rFonts w:ascii="Calibri" w:hAnsi="Calibri" w:cs="Calibri"/>
        </w:rPr>
        <w:t>Exploiter la géolocalisation pour connecter les fournisseurs et les consommateurs, en mettant en avant les produits disponibles à proximité de la résidence de ces derniers.</w:t>
      </w:r>
    </w:p>
    <w:p w14:paraId="367FF7C9" w14:textId="77777777" w:rsidR="003D75D7" w:rsidRDefault="00000000">
      <w:pPr>
        <w:pStyle w:val="Standard"/>
        <w:numPr>
          <w:ilvl w:val="0"/>
          <w:numId w:val="5"/>
        </w:numPr>
        <w:rPr>
          <w:rFonts w:ascii="Calibri" w:hAnsi="Calibri" w:cs="Calibri"/>
        </w:rPr>
      </w:pPr>
      <w:r>
        <w:rPr>
          <w:rFonts w:ascii="Calibri" w:hAnsi="Calibri" w:cs="Calibri"/>
        </w:rPr>
        <w:t>Concevoir une architecture évolutive qui nous autorisera à étendre les services sur diverses régions, villes et pays, sans nécessité d'interruption du service pour les déploiements.</w:t>
      </w:r>
    </w:p>
    <w:p w14:paraId="6651A1E0" w14:textId="77777777" w:rsidR="003D75D7" w:rsidRDefault="00000000">
      <w:pPr>
        <w:pStyle w:val="Standard"/>
        <w:numPr>
          <w:ilvl w:val="0"/>
          <w:numId w:val="5"/>
        </w:numPr>
        <w:rPr>
          <w:rFonts w:ascii="Calibri" w:hAnsi="Calibri" w:cs="Calibri"/>
        </w:rPr>
      </w:pPr>
      <w:r>
        <w:rPr>
          <w:rFonts w:ascii="Calibri" w:hAnsi="Calibri" w:cs="Calibri"/>
        </w:rPr>
        <w:t>Offrir un accès universel à la solution pour les fournisseurs et les consommateurs, compatible avec les appareils mobiles et fixes.</w:t>
      </w:r>
    </w:p>
    <w:p w14:paraId="64BBEFA1" w14:textId="77777777" w:rsidR="003D75D7" w:rsidRDefault="00000000">
      <w:pPr>
        <w:pStyle w:val="Standard"/>
        <w:numPr>
          <w:ilvl w:val="0"/>
          <w:numId w:val="5"/>
        </w:numPr>
        <w:rPr>
          <w:rFonts w:ascii="Calibri" w:hAnsi="Calibri" w:cs="Calibri"/>
        </w:rPr>
      </w:pPr>
      <w:r>
        <w:rPr>
          <w:rFonts w:ascii="Calibri" w:hAnsi="Calibri" w:cs="Calibri"/>
        </w:rPr>
        <w:t>Tenir compte des contraintes de bande passante liées aux réseaux cellulaires et aux connexions Internet haut débit.</w:t>
      </w:r>
    </w:p>
    <w:p w14:paraId="18E4EADA" w14:textId="77777777" w:rsidR="003D75D7" w:rsidRDefault="00000000">
      <w:pPr>
        <w:pStyle w:val="Standard"/>
        <w:numPr>
          <w:ilvl w:val="0"/>
          <w:numId w:val="5"/>
        </w:numPr>
        <w:rPr>
          <w:rFonts w:ascii="Calibri" w:hAnsi="Calibri" w:cs="Calibri"/>
        </w:rPr>
      </w:pPr>
      <w:r>
        <w:rPr>
          <w:rFonts w:ascii="Calibri" w:hAnsi="Calibri" w:cs="Calibri"/>
        </w:rPr>
        <w:t>Adapter la plateforme pour répondre aux besoins de différents types d'utilisateurs (fournisseurs, back-office, consommateurs), en fournissant des fonctionnalités et des services spécifiques pour chacune de ces catégories.</w:t>
      </w:r>
    </w:p>
    <w:p w14:paraId="21126E3C" w14:textId="77777777" w:rsidR="003D75D7" w:rsidRDefault="00000000">
      <w:pPr>
        <w:pStyle w:val="Standard"/>
        <w:numPr>
          <w:ilvl w:val="0"/>
          <w:numId w:val="5"/>
        </w:numPr>
        <w:rPr>
          <w:rFonts w:ascii="Calibri" w:hAnsi="Calibri" w:cs="Calibri"/>
        </w:rPr>
      </w:pPr>
      <w:r>
        <w:rPr>
          <w:rFonts w:ascii="Calibri" w:hAnsi="Calibri" w:cs="Calibri"/>
        </w:rPr>
        <w:t>Mettre en place un calendrier de livraison régulier des éléments livrables pour une mise en service rapide du nouveau système, tout en permettant l'ajout de nouvelles fonctionnalités au fil du temps.</w:t>
      </w:r>
    </w:p>
    <w:p w14:paraId="65DFAC76" w14:textId="77777777" w:rsidR="00793477" w:rsidRDefault="00793477" w:rsidP="00793477">
      <w:pPr>
        <w:pStyle w:val="Standard"/>
        <w:numPr>
          <w:ilvl w:val="0"/>
          <w:numId w:val="5"/>
        </w:numPr>
        <w:rPr>
          <w:rFonts w:ascii="Calibri" w:hAnsi="Calibri" w:cs="Calibri"/>
        </w:rPr>
      </w:pPr>
      <w:r>
        <w:rPr>
          <w:rFonts w:ascii="Calibri" w:hAnsi="Calibri" w:cs="Calibri"/>
        </w:rPr>
        <w:t>Intégrer un calculateur de distance afin de permettre aux consommateurs de trouver les fournisseurs les plus proches.</w:t>
      </w:r>
    </w:p>
    <w:p w14:paraId="109630B1" w14:textId="77777777" w:rsidR="00793477" w:rsidRDefault="00793477">
      <w:pPr>
        <w:widowControl w:val="0"/>
        <w:suppressAutoHyphens w:val="0"/>
        <w:rPr>
          <w:rFonts w:ascii="Calibri" w:hAnsi="Calibri" w:cs="Calibri"/>
          <w:b/>
          <w:color w:val="24292E"/>
          <w:sz w:val="34"/>
          <w:szCs w:val="34"/>
        </w:rPr>
      </w:pPr>
      <w:bookmarkStart w:id="12" w:name="_vovrc4yiueab"/>
      <w:bookmarkStart w:id="13" w:name="_ktm8j1m5rj2m"/>
      <w:bookmarkEnd w:id="12"/>
      <w:bookmarkEnd w:id="13"/>
      <w:r>
        <w:rPr>
          <w:rFonts w:ascii="Calibri" w:hAnsi="Calibri" w:cs="Calibri"/>
        </w:rPr>
        <w:br w:type="page"/>
      </w:r>
    </w:p>
    <w:p w14:paraId="24321500" w14:textId="48CA3669" w:rsidR="003D75D7" w:rsidRDefault="00000000">
      <w:pPr>
        <w:pStyle w:val="Titre2"/>
        <w:rPr>
          <w:rFonts w:ascii="Calibri" w:hAnsi="Calibri" w:cs="Calibri"/>
        </w:rPr>
      </w:pPr>
      <w:bookmarkStart w:id="14" w:name="_Toc146027013"/>
      <w:r>
        <w:rPr>
          <w:rFonts w:ascii="Calibri" w:hAnsi="Calibri" w:cs="Calibri"/>
        </w:rPr>
        <w:lastRenderedPageBreak/>
        <w:t>Alignement stratégique</w:t>
      </w:r>
      <w:bookmarkEnd w:id="14"/>
    </w:p>
    <w:p w14:paraId="305C7299" w14:textId="77777777" w:rsidR="003D75D7" w:rsidRDefault="00000000">
      <w:pPr>
        <w:pStyle w:val="Standard"/>
        <w:rPr>
          <w:rFonts w:ascii="Calibri" w:hAnsi="Calibri" w:cs="Calibri"/>
        </w:rPr>
      </w:pPr>
      <w:r>
        <w:rPr>
          <w:rFonts w:ascii="Calibri" w:hAnsi="Calibri" w:cs="Calibri"/>
        </w:rPr>
        <w:t>Nous ne pouvons pas abandonner les outils actuels pendant que le développement de nouveaux, car cela entraînerait l'indisponibilité de la plateforme existante. Afin de continuer à accepter de nouveaux fournisseurs et consommateurs, il doit être séparer les nouveaux développements de l'architecture et de l'infrastructure actuelles pour minimiser les interruptions de service.</w:t>
      </w:r>
    </w:p>
    <w:p w14:paraId="65A52A00" w14:textId="77777777" w:rsidR="003D75D7" w:rsidRDefault="003D75D7">
      <w:pPr>
        <w:pStyle w:val="Standard"/>
        <w:rPr>
          <w:rFonts w:ascii="Calibri" w:hAnsi="Calibri" w:cs="Calibri"/>
        </w:rPr>
      </w:pPr>
    </w:p>
    <w:p w14:paraId="0C493AB7" w14:textId="77777777" w:rsidR="003D75D7" w:rsidRDefault="00000000">
      <w:pPr>
        <w:pStyle w:val="Standard"/>
        <w:rPr>
          <w:rFonts w:ascii="Calibri" w:hAnsi="Calibri" w:cs="Calibri"/>
        </w:rPr>
      </w:pPr>
      <w:r>
        <w:rPr>
          <w:rFonts w:ascii="Calibri" w:hAnsi="Calibri" w:cs="Calibri"/>
        </w:rPr>
        <w:t xml:space="preserve">L’objectif est de libérer la créativité et le savoir-faire des équipes techniques. Ils doivent avoir la possibilité de s'exprimer pleinement en créant une nouvelle plateforme capable d'attirer le prochain million d'utilisateurs dans la base client. </w:t>
      </w:r>
    </w:p>
    <w:p w14:paraId="705E237E" w14:textId="77777777" w:rsidR="003D75D7" w:rsidRDefault="00000000">
      <w:pPr>
        <w:pStyle w:val="Standard"/>
        <w:rPr>
          <w:rFonts w:ascii="Calibri" w:hAnsi="Calibri" w:cs="Calibri"/>
        </w:rPr>
      </w:pPr>
      <w:r>
        <w:rPr>
          <w:rFonts w:ascii="Calibri" w:hAnsi="Calibri" w:cs="Calibri"/>
        </w:rPr>
        <w:t>Il sera lancé des campagnes marketing Foosus dans plusieurs grandes villes tout en ayant la certitude que la plateforme restera fonctionnelle, réactive, et qu'elle offrira une expérience utilisateur exceptionnelle.</w:t>
      </w:r>
    </w:p>
    <w:p w14:paraId="66848EA2" w14:textId="77777777" w:rsidR="003D75D7" w:rsidRDefault="003D75D7">
      <w:pPr>
        <w:pStyle w:val="Standard"/>
        <w:rPr>
          <w:rFonts w:ascii="Calibri" w:hAnsi="Calibri" w:cs="Calibri"/>
        </w:rPr>
      </w:pPr>
    </w:p>
    <w:p w14:paraId="0660D26B" w14:textId="77777777" w:rsidR="003D75D7" w:rsidRDefault="00000000">
      <w:pPr>
        <w:pStyle w:val="Titre2"/>
        <w:rPr>
          <w:rFonts w:ascii="Calibri" w:hAnsi="Calibri" w:cs="Calibri"/>
        </w:rPr>
      </w:pPr>
      <w:bookmarkStart w:id="15" w:name="_Toc146027014"/>
      <w:r>
        <w:rPr>
          <w:rFonts w:ascii="Calibri" w:hAnsi="Calibri" w:cs="Calibri"/>
        </w:rPr>
        <w:t>Contraintes et directives</w:t>
      </w:r>
      <w:bookmarkEnd w:id="15"/>
      <w:r>
        <w:rPr>
          <w:rFonts w:ascii="Calibri" w:hAnsi="Calibri" w:cs="Calibri"/>
        </w:rPr>
        <w:t xml:space="preserve"> </w:t>
      </w:r>
    </w:p>
    <w:p w14:paraId="4B75061F" w14:textId="77777777" w:rsidR="003D75D7" w:rsidRDefault="003D75D7">
      <w:pPr>
        <w:pStyle w:val="Standard"/>
        <w:rPr>
          <w:rFonts w:ascii="Calibri" w:hAnsi="Calibri" w:cs="Calibri"/>
        </w:rPr>
      </w:pPr>
    </w:p>
    <w:p w14:paraId="6378B664" w14:textId="77777777" w:rsidR="003D75D7" w:rsidRDefault="00000000">
      <w:pPr>
        <w:pStyle w:val="Standard"/>
        <w:rPr>
          <w:rFonts w:ascii="Calibri" w:hAnsi="Calibri" w:cs="Calibri"/>
        </w:rPr>
      </w:pPr>
      <w:r>
        <w:rPr>
          <w:rFonts w:ascii="Calibri" w:hAnsi="Calibri" w:cs="Calibri"/>
        </w:rPr>
        <w:t>Voici une liste des contraintes et directives approuvées pour le projet :</w:t>
      </w:r>
    </w:p>
    <w:p w14:paraId="28FA0015" w14:textId="77777777" w:rsidR="003D75D7" w:rsidRDefault="003D75D7">
      <w:pPr>
        <w:pStyle w:val="Standard"/>
        <w:rPr>
          <w:rFonts w:ascii="Calibri" w:hAnsi="Calibri" w:cs="Calibri"/>
        </w:rPr>
      </w:pPr>
    </w:p>
    <w:p w14:paraId="19E1F2BC" w14:textId="77777777" w:rsidR="003D75D7" w:rsidRDefault="00000000">
      <w:pPr>
        <w:pStyle w:val="Standard"/>
        <w:numPr>
          <w:ilvl w:val="0"/>
          <w:numId w:val="6"/>
        </w:numPr>
        <w:rPr>
          <w:rFonts w:ascii="Calibri" w:hAnsi="Calibri" w:cs="Calibri"/>
        </w:rPr>
      </w:pPr>
      <w:r>
        <w:rPr>
          <w:rFonts w:ascii="Calibri" w:hAnsi="Calibri" w:cs="Calibri"/>
        </w:rPr>
        <w:t>Le projet initial est approuvé avec un budget de 50 000 USD et une période de 6 mois est allouée pour définir l'architecture et préparer un projet pilote en vue de développer un prototype.</w:t>
      </w:r>
    </w:p>
    <w:p w14:paraId="0C29C641" w14:textId="77777777" w:rsidR="003D75D7" w:rsidRDefault="00000000">
      <w:pPr>
        <w:pStyle w:val="Standard"/>
        <w:numPr>
          <w:ilvl w:val="0"/>
          <w:numId w:val="6"/>
        </w:numPr>
        <w:rPr>
          <w:rFonts w:ascii="Calibri" w:hAnsi="Calibri" w:cs="Calibri"/>
        </w:rPr>
      </w:pPr>
      <w:r>
        <w:rPr>
          <w:rFonts w:ascii="Calibri" w:hAnsi="Calibri" w:cs="Calibri"/>
        </w:rPr>
        <w:t>L'architecture doit être conçue pour optimiser le rapport qualité-prix.</w:t>
      </w:r>
    </w:p>
    <w:p w14:paraId="39A768AE" w14:textId="77777777" w:rsidR="003D75D7" w:rsidRDefault="00000000">
      <w:pPr>
        <w:pStyle w:val="Standard"/>
        <w:numPr>
          <w:ilvl w:val="0"/>
          <w:numId w:val="6"/>
        </w:numPr>
        <w:rPr>
          <w:rFonts w:ascii="Calibri" w:hAnsi="Calibri" w:cs="Calibri"/>
        </w:rPr>
      </w:pPr>
      <w:r>
        <w:rPr>
          <w:rFonts w:ascii="Calibri" w:hAnsi="Calibri" w:cs="Calibri"/>
        </w:rPr>
        <w:t>L'architecture peut inclure de nouveaux composants personnalisés ou des composants commerciaux pour favoriser la flexibilité, la stabilité et l'extensibilité.</w:t>
      </w:r>
    </w:p>
    <w:p w14:paraId="6667B679" w14:textId="77777777" w:rsidR="003D75D7" w:rsidRDefault="00000000">
      <w:pPr>
        <w:pStyle w:val="Standard"/>
        <w:numPr>
          <w:ilvl w:val="0"/>
          <w:numId w:val="6"/>
        </w:numPr>
        <w:rPr>
          <w:rFonts w:ascii="Calibri" w:hAnsi="Calibri" w:cs="Calibri"/>
        </w:rPr>
      </w:pPr>
      <w:r>
        <w:rPr>
          <w:rFonts w:ascii="Calibri" w:hAnsi="Calibri" w:cs="Calibri"/>
        </w:rPr>
        <w:t>Les solutions open source sont préférées aux solutions payantes.</w:t>
      </w:r>
    </w:p>
    <w:p w14:paraId="33D022F0" w14:textId="77777777" w:rsidR="003D75D7" w:rsidRDefault="00000000">
      <w:pPr>
        <w:pStyle w:val="Standard"/>
        <w:numPr>
          <w:ilvl w:val="0"/>
          <w:numId w:val="6"/>
        </w:numPr>
        <w:rPr>
          <w:rFonts w:ascii="Calibri" w:hAnsi="Calibri" w:cs="Calibri"/>
        </w:rPr>
      </w:pPr>
      <w:r>
        <w:rPr>
          <w:rFonts w:ascii="Calibri" w:hAnsi="Calibri" w:cs="Calibri"/>
        </w:rPr>
        <w:t>Il faut tenir compte du support continu des composants lors de leur sélection ou de la décision d'achat.</w:t>
      </w:r>
    </w:p>
    <w:p w14:paraId="52D92901" w14:textId="77777777" w:rsidR="003D75D7" w:rsidRDefault="00000000">
      <w:pPr>
        <w:pStyle w:val="Standard"/>
        <w:numPr>
          <w:ilvl w:val="0"/>
          <w:numId w:val="6"/>
        </w:numPr>
        <w:rPr>
          <w:rFonts w:ascii="Calibri" w:hAnsi="Calibri" w:cs="Calibri"/>
        </w:rPr>
      </w:pPr>
      <w:r>
        <w:rPr>
          <w:rFonts w:ascii="Calibri" w:hAnsi="Calibri" w:cs="Calibri"/>
        </w:rPr>
        <w:t>Dans la mesure du possible, toutes les solutions, qu'elles soient commerciales ou open source, doivent faire partie d'une même pile technologique afin de réduire les coûts de maintenance et de support continus.</w:t>
      </w:r>
    </w:p>
    <w:p w14:paraId="7006E0B4" w14:textId="77777777" w:rsidR="003D75D7" w:rsidRDefault="003D75D7">
      <w:pPr>
        <w:pStyle w:val="Standard"/>
        <w:rPr>
          <w:rFonts w:ascii="Calibri" w:hAnsi="Calibri" w:cs="Calibri"/>
        </w:rPr>
      </w:pPr>
    </w:p>
    <w:p w14:paraId="52E75552" w14:textId="77777777" w:rsidR="003D75D7" w:rsidRDefault="00000000">
      <w:pPr>
        <w:pStyle w:val="Standard"/>
        <w:rPr>
          <w:rFonts w:ascii="Calibri" w:hAnsi="Calibri" w:cs="Calibri"/>
        </w:rPr>
      </w:pPr>
      <w:r>
        <w:rPr>
          <w:rFonts w:ascii="Calibri" w:hAnsi="Calibri" w:cs="Calibri"/>
        </w:rPr>
        <w:t>Cette phase du projet a pour objectif de définir l'architecture, et des projets de suivi seront créés pour affiner les détails avec nos équipes internes.</w:t>
      </w:r>
    </w:p>
    <w:p w14:paraId="787E3B96" w14:textId="77777777" w:rsidR="009848BE" w:rsidRDefault="009848BE">
      <w:pPr>
        <w:widowControl w:val="0"/>
        <w:suppressAutoHyphens w:val="0"/>
        <w:rPr>
          <w:rFonts w:ascii="Calibri" w:hAnsi="Calibri" w:cs="Calibri"/>
          <w:b/>
          <w:color w:val="24292E"/>
          <w:sz w:val="46"/>
          <w:szCs w:val="46"/>
        </w:rPr>
      </w:pPr>
      <w:bookmarkStart w:id="16" w:name="_f3fw35a3zn8p"/>
      <w:bookmarkEnd w:id="16"/>
      <w:r>
        <w:br w:type="page"/>
      </w:r>
    </w:p>
    <w:p w14:paraId="0FC1156A" w14:textId="20264DAA" w:rsidR="003D75D7" w:rsidRDefault="00000000" w:rsidP="00B52557">
      <w:pPr>
        <w:pStyle w:val="Titre1"/>
      </w:pPr>
      <w:bookmarkStart w:id="17" w:name="_Toc146027015"/>
      <w:r>
        <w:lastRenderedPageBreak/>
        <w:t>Objectifs et périmètre</w:t>
      </w:r>
      <w:bookmarkEnd w:id="17"/>
    </w:p>
    <w:p w14:paraId="7D5F4930" w14:textId="77777777" w:rsidR="003D75D7" w:rsidRDefault="00000000">
      <w:pPr>
        <w:pStyle w:val="Titre2"/>
        <w:rPr>
          <w:rFonts w:ascii="Calibri" w:hAnsi="Calibri" w:cs="Calibri"/>
        </w:rPr>
      </w:pPr>
      <w:bookmarkStart w:id="18" w:name="_vh2ep6q51w72"/>
      <w:bookmarkStart w:id="19" w:name="_Toc146027016"/>
      <w:bookmarkEnd w:id="18"/>
      <w:r>
        <w:rPr>
          <w:rFonts w:ascii="Calibri" w:hAnsi="Calibri" w:cs="Calibri"/>
        </w:rPr>
        <w:t>Objectifs</w:t>
      </w:r>
      <w:bookmarkEnd w:id="19"/>
    </w:p>
    <w:p w14:paraId="4B87B3CB" w14:textId="77777777" w:rsidR="003D75D7" w:rsidRDefault="00000000">
      <w:pPr>
        <w:pStyle w:val="Standard"/>
        <w:shd w:val="clear" w:color="auto" w:fill="FFFFFF"/>
        <w:spacing w:after="240" w:line="240" w:lineRule="auto"/>
      </w:pPr>
      <w:r>
        <w:rPr>
          <w:rFonts w:ascii="Calibri" w:hAnsi="Calibri" w:cs="Calibri"/>
          <w:color w:val="24292E"/>
          <w:sz w:val="24"/>
          <w:szCs w:val="24"/>
        </w:rPr>
        <w:t>Les objectifs business de ce travail d’architecture sont les suivants :</w:t>
      </w:r>
    </w:p>
    <w:tbl>
      <w:tblPr>
        <w:tblStyle w:val="TableauGrille4-Accentuation1"/>
        <w:tblW w:w="10057" w:type="dxa"/>
        <w:tblLayout w:type="fixed"/>
        <w:tblLook w:val="04A0" w:firstRow="1" w:lastRow="0" w:firstColumn="1" w:lastColumn="0" w:noHBand="0" w:noVBand="1"/>
      </w:tblPr>
      <w:tblGrid>
        <w:gridCol w:w="3253"/>
        <w:gridCol w:w="6804"/>
      </w:tblGrid>
      <w:tr w:rsidR="003D75D7" w14:paraId="7288BED7" w14:textId="77777777" w:rsidTr="001E32A8">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vAlign w:val="bottom"/>
          </w:tcPr>
          <w:p w14:paraId="3009483E" w14:textId="77777777" w:rsidR="003D75D7" w:rsidRPr="001E32A8" w:rsidRDefault="00000000" w:rsidP="001E32A8">
            <w:pPr>
              <w:pStyle w:val="Standard"/>
              <w:spacing w:line="240" w:lineRule="auto"/>
              <w:jc w:val="right"/>
              <w:rPr>
                <w:iCs/>
                <w:sz w:val="32"/>
                <w:szCs w:val="32"/>
              </w:rPr>
            </w:pPr>
            <w:r w:rsidRPr="001E32A8">
              <w:rPr>
                <w:rFonts w:ascii="Calibri" w:hAnsi="Calibri" w:cs="Calibri"/>
                <w:iCs/>
                <w:sz w:val="32"/>
                <w:szCs w:val="32"/>
              </w:rPr>
              <w:t>Objectif Business</w:t>
            </w:r>
          </w:p>
        </w:tc>
        <w:tc>
          <w:tcPr>
            <w:tcW w:w="6804" w:type="dxa"/>
            <w:vAlign w:val="bottom"/>
          </w:tcPr>
          <w:p w14:paraId="00A26EFE" w14:textId="2C05908B" w:rsidR="003D75D7" w:rsidRPr="001E32A8" w:rsidRDefault="00000000" w:rsidP="001E32A8">
            <w:pPr>
              <w:pStyle w:val="En-ttestabelau"/>
              <w:cnfStyle w:val="100000000000" w:firstRow="1" w:lastRow="0" w:firstColumn="0" w:lastColumn="0" w:oddVBand="0" w:evenVBand="0" w:oddHBand="0" w:evenHBand="0" w:firstRowFirstColumn="0" w:firstRowLastColumn="0" w:lastRowFirstColumn="0" w:lastRowLastColumn="0"/>
            </w:pPr>
            <w:r w:rsidRPr="001E32A8">
              <w:t>Notes</w:t>
            </w:r>
          </w:p>
        </w:tc>
      </w:tr>
      <w:tr w:rsidR="003D75D7" w14:paraId="095D68EB"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14:paraId="030E43A2" w14:textId="169EB7E2" w:rsidR="003D75D7" w:rsidRDefault="001E32A8">
            <w:pPr>
              <w:pStyle w:val="Standard"/>
              <w:spacing w:after="240" w:line="240" w:lineRule="auto"/>
            </w:pPr>
            <w:r>
              <w:rPr>
                <w:rFonts w:ascii="Calibri" w:hAnsi="Calibri" w:cs="Calibri"/>
                <w:color w:val="24292E"/>
                <w:sz w:val="24"/>
                <w:szCs w:val="24"/>
              </w:rPr>
              <w:t>Évoluer</w:t>
            </w:r>
            <w:r w:rsidR="00000000">
              <w:rPr>
                <w:rFonts w:ascii="Calibri" w:hAnsi="Calibri" w:cs="Calibri"/>
                <w:color w:val="24292E"/>
                <w:sz w:val="24"/>
                <w:szCs w:val="24"/>
              </w:rPr>
              <w:t xml:space="preserve"> avec notre base clientèle</w:t>
            </w:r>
          </w:p>
        </w:tc>
        <w:tc>
          <w:tcPr>
            <w:tcW w:w="6804" w:type="dxa"/>
          </w:tcPr>
          <w:p w14:paraId="554550BA" w14:textId="77777777" w:rsidR="003D75D7" w:rsidRDefault="00000000">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xml:space="preserve">La pile technologique doit être conçue pour évoluer en parallèle avec la base de clientèle. Des pannes ont été observées en raison de l'incapacité du système logiciel à gérer les pics d'utilisation résultant des activités des clients et des programmes marketing. </w:t>
            </w:r>
          </w:p>
          <w:p w14:paraId="5F36D639" w14:textId="77777777" w:rsidR="003D75D7" w:rsidRDefault="00000000">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Les contraintes de performances du système actuel ne permettent pas de prendre en charge le niveau d'engagement et de croissance anticipé pour les futurs programmes marketing.</w:t>
            </w:r>
          </w:p>
          <w:p w14:paraId="55C533B4" w14:textId="77777777" w:rsidR="003D75D7" w:rsidRDefault="00000000">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Même en cas de surcharge du système, l'accès à tous les services doit rester disponible pour les utilisateurs connectés, ce qui n'est pas le cas actuellement.</w:t>
            </w:r>
          </w:p>
        </w:tc>
      </w:tr>
      <w:tr w:rsidR="003D75D7" w14:paraId="5471224A" w14:textId="77777777" w:rsidTr="001E32A8">
        <w:trPr>
          <w:trHeight w:val="460"/>
        </w:trPr>
        <w:tc>
          <w:tcPr>
            <w:cnfStyle w:val="001000000000" w:firstRow="0" w:lastRow="0" w:firstColumn="1" w:lastColumn="0" w:oddVBand="0" w:evenVBand="0" w:oddHBand="0" w:evenHBand="0" w:firstRowFirstColumn="0" w:firstRowLastColumn="0" w:lastRowFirstColumn="0" w:lastRowLastColumn="0"/>
            <w:tcW w:w="3253" w:type="dxa"/>
          </w:tcPr>
          <w:p w14:paraId="5F8EC1C2" w14:textId="77777777" w:rsidR="003D75D7" w:rsidRDefault="00000000">
            <w:pPr>
              <w:pStyle w:val="Standard"/>
              <w:spacing w:after="240" w:line="240" w:lineRule="auto"/>
            </w:pPr>
            <w:r>
              <w:rPr>
                <w:rFonts w:ascii="Calibri" w:hAnsi="Calibri" w:cs="Calibri"/>
                <w:color w:val="24292E"/>
                <w:sz w:val="24"/>
                <w:szCs w:val="24"/>
              </w:rPr>
              <w:t>Une plateforme sécurisée, utilisable et réactive</w:t>
            </w:r>
          </w:p>
        </w:tc>
        <w:tc>
          <w:tcPr>
            <w:tcW w:w="6804" w:type="dxa"/>
          </w:tcPr>
          <w:p w14:paraId="02AC06C6" w14:textId="77777777" w:rsidR="003D75D7" w:rsidRDefault="00000000">
            <w:pPr>
              <w:pStyle w:val="Standard"/>
              <w:tabs>
                <w:tab w:val="left" w:pos="2079"/>
              </w:tabs>
              <w:spacing w:after="24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Il est envisagé de lancer des campagnes marketing Foosus dans diverses régions géographiques, et nous aspirons à ce que la plateforme puisse non seulement gérer le trafic existant, mais qu'elle soit également adaptable pour faire face à des augmentations de la charge. </w:t>
            </w:r>
          </w:p>
          <w:p w14:paraId="1C8C7E7F" w14:textId="77777777" w:rsidR="003D75D7" w:rsidRDefault="00000000">
            <w:pPr>
              <w:pStyle w:val="Standard"/>
              <w:tabs>
                <w:tab w:val="left" w:pos="2079"/>
              </w:tabs>
              <w:spacing w:after="24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De plus, il est demandé qu'elle soit facilement personnalisable pour répondre aux particularités locales et aux exigences de nos clients.</w:t>
            </w:r>
          </w:p>
          <w:p w14:paraId="54DD9A31" w14:textId="77777777" w:rsidR="003D75D7" w:rsidRDefault="00000000">
            <w:pPr>
              <w:pStyle w:val="Standard"/>
              <w:tabs>
                <w:tab w:val="left" w:pos="2079"/>
              </w:tabs>
              <w:spacing w:after="24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Dans le passé, il a été privilégié la convivialité au détriment de la sécurité, ce qui a parfois mis en péril la réputation de Foosus. Il est demandé d’éviter tout risque pour l’image de marque, et il est recherché une approche qui garantira la sécurité à chaque expansion de la plateforme.</w:t>
            </w:r>
          </w:p>
        </w:tc>
      </w:tr>
      <w:tr w:rsidR="003D75D7" w14:paraId="668DAF84"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14:paraId="133D5E95" w14:textId="77777777" w:rsidR="003D75D7" w:rsidRDefault="00000000">
            <w:pPr>
              <w:pStyle w:val="Standard"/>
              <w:spacing w:after="240" w:line="240" w:lineRule="auto"/>
            </w:pPr>
            <w:r>
              <w:rPr>
                <w:rFonts w:ascii="Calibri" w:hAnsi="Calibri" w:cs="Calibri"/>
                <w:color w:val="24292E"/>
                <w:sz w:val="24"/>
                <w:szCs w:val="24"/>
              </w:rPr>
              <w:t>Une technologie transparente</w:t>
            </w:r>
          </w:p>
        </w:tc>
        <w:tc>
          <w:tcPr>
            <w:tcW w:w="6804" w:type="dxa"/>
          </w:tcPr>
          <w:p w14:paraId="34622A9C" w14:textId="77777777" w:rsidR="003D75D7" w:rsidRDefault="00000000">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L’arrêt de la plateforme à chaque nouvelle version ou modification de la base de données n'est plus envisageable. Le marché cible englobe des villes à travers le monde, et l'époque où il était possible bénéficier de pauses au cœur de la nuit est révolue. Être opérationnel 24h/24 est la nouvelle norme !</w:t>
            </w:r>
          </w:p>
          <w:p w14:paraId="35096A28" w14:textId="77777777" w:rsidR="003D75D7" w:rsidRDefault="00000000">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Chaque nouvelle version doit être légère, minimiser les risques, rester transparente pour nos utilisateurs, et demeurer accessible partout et en permanence. Le succès dépend de la facilité d'accès </w:t>
            </w:r>
            <w:r>
              <w:rPr>
                <w:rFonts w:ascii="Calibri" w:hAnsi="Calibri" w:cs="Calibri"/>
                <w:color w:val="24292E"/>
                <w:sz w:val="24"/>
                <w:szCs w:val="24"/>
              </w:rPr>
              <w:lastRenderedPageBreak/>
              <w:t>aux services par les utilisateurs et de leur satisfaction envers le produit.</w:t>
            </w:r>
          </w:p>
          <w:p w14:paraId="453A3EF2" w14:textId="77777777" w:rsidR="003D75D7" w:rsidRDefault="00000000">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Garantir des performances similaires pour les utilisateurs dans différentes régions, qu'ils se trouvent dans des zones géographiques spécifiques avec des connexions lentes (comme sur des téléphones portables) ou sur des réseaux haut débit est ce qui doit primer. Toutes les solutions doivent être en mesure de répondre à cette exigence.</w:t>
            </w:r>
          </w:p>
        </w:tc>
      </w:tr>
      <w:tr w:rsidR="003D75D7" w14:paraId="581DBB32" w14:textId="77777777" w:rsidTr="001E32A8">
        <w:trPr>
          <w:trHeight w:val="460"/>
        </w:trPr>
        <w:tc>
          <w:tcPr>
            <w:cnfStyle w:val="001000000000" w:firstRow="0" w:lastRow="0" w:firstColumn="1" w:lastColumn="0" w:oddVBand="0" w:evenVBand="0" w:oddHBand="0" w:evenHBand="0" w:firstRowFirstColumn="0" w:firstRowLastColumn="0" w:lastRowFirstColumn="0" w:lastRowLastColumn="0"/>
            <w:tcW w:w="3253" w:type="dxa"/>
          </w:tcPr>
          <w:p w14:paraId="6493407B" w14:textId="77777777" w:rsidR="003D75D7" w:rsidRDefault="00000000">
            <w:pPr>
              <w:pStyle w:val="Standard"/>
              <w:spacing w:after="240" w:line="240" w:lineRule="auto"/>
              <w:rPr>
                <w:rFonts w:ascii="Calibri" w:hAnsi="Calibri" w:cs="Calibri"/>
                <w:color w:val="24292E"/>
                <w:sz w:val="24"/>
                <w:szCs w:val="24"/>
              </w:rPr>
            </w:pPr>
            <w:r>
              <w:rPr>
                <w:rFonts w:ascii="Calibri" w:hAnsi="Calibri" w:cs="Calibri"/>
                <w:color w:val="24292E"/>
                <w:sz w:val="24"/>
                <w:szCs w:val="24"/>
              </w:rPr>
              <w:lastRenderedPageBreak/>
              <w:t>Une évolutivité capable d’accompagner la croissance</w:t>
            </w:r>
          </w:p>
        </w:tc>
        <w:tc>
          <w:tcPr>
            <w:tcW w:w="6804" w:type="dxa"/>
          </w:tcPr>
          <w:p w14:paraId="001D8D3F" w14:textId="77777777" w:rsidR="003D75D7" w:rsidRDefault="00000000">
            <w:pPr>
              <w:pStyle w:val="Standard"/>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L'année dernière, 12 des incidents rencontrés par la plateforme ont été déclenchés par la mise en œuvre de modifications importantes par une ou plusieurs équipes, sans obtenir les résultats escomptés. Il a également été rencontré des difficultés à harmoniser les travaux réalisés par différentes équipes sur des modifications de la plateforme qui n'étaient pas liées entre elles.</w:t>
            </w:r>
          </w:p>
          <w:p w14:paraId="08C06635" w14:textId="77777777" w:rsidR="003D75D7" w:rsidRDefault="00000000">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En tant que petite entreprise, être confrontés à ce genre de problèmes n’est absolument pas normal. La principale difficulté réside dans le laps de temps nécessaire pour que chaque nouvelle version logicielle soit vue par les autres équipes ou testée dans nos environnements de production. Réduire l'écart entre le moment où une ligne de code est écrite et le moment où elle est validée dans un environnement intégré est nécessaire. Cela permettra également d'évaluer les réactions des clients par rapport aux nouvelles fonctionnalités au fur et à mesure de leurs développements.</w:t>
            </w:r>
          </w:p>
        </w:tc>
      </w:tr>
      <w:tr w:rsidR="002B7A86" w14:paraId="52A65017"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14:paraId="01A31812" w14:textId="4F25F4F4" w:rsidR="002B7A86" w:rsidRDefault="002B7A86" w:rsidP="002B7A86">
            <w:pPr>
              <w:pStyle w:val="Standard"/>
              <w:spacing w:line="240" w:lineRule="auto"/>
              <w:rPr>
                <w:rFonts w:ascii="Calibri" w:hAnsi="Calibri" w:cs="Calibri"/>
                <w:color w:val="24292E"/>
                <w:sz w:val="24"/>
                <w:szCs w:val="24"/>
              </w:rPr>
            </w:pPr>
            <w:r>
              <w:rPr>
                <w:rFonts w:ascii="Calibri" w:hAnsi="Calibri" w:cs="Calibri"/>
                <w:color w:val="24292E"/>
                <w:sz w:val="24"/>
                <w:szCs w:val="24"/>
              </w:rPr>
              <w:t>Expérimentation</w:t>
            </w:r>
          </w:p>
        </w:tc>
        <w:tc>
          <w:tcPr>
            <w:tcW w:w="6804" w:type="dxa"/>
          </w:tcPr>
          <w:p w14:paraId="1C7E22C7" w14:textId="24FD2458" w:rsidR="002B7A86" w:rsidRPr="002B7A86" w:rsidRDefault="00B22403" w:rsidP="002B7A86">
            <w:pPr>
              <w:pStyle w:val="Standard"/>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Les</w:t>
            </w:r>
            <w:r w:rsidR="002B7A86" w:rsidRPr="002B7A86">
              <w:rPr>
                <w:rFonts w:ascii="Calibri" w:hAnsi="Calibri" w:cs="Calibri"/>
                <w:color w:val="24292E"/>
                <w:sz w:val="24"/>
                <w:szCs w:val="24"/>
              </w:rPr>
              <w:t xml:space="preserve"> équipes produits aimeraient pouvoir exécuter diverses variantes ou réaliser des</w:t>
            </w:r>
            <w:r>
              <w:rPr>
                <w:rFonts w:ascii="Calibri" w:hAnsi="Calibri" w:cs="Calibri"/>
                <w:color w:val="24292E"/>
                <w:sz w:val="24"/>
                <w:szCs w:val="24"/>
              </w:rPr>
              <w:t xml:space="preserve"> </w:t>
            </w:r>
            <w:r w:rsidR="002B7A86" w:rsidRPr="002B7A86">
              <w:rPr>
                <w:rFonts w:ascii="Calibri" w:hAnsi="Calibri" w:cs="Calibri"/>
                <w:color w:val="24292E"/>
                <w:sz w:val="24"/>
                <w:szCs w:val="24"/>
              </w:rPr>
              <w:t>comparaisons de différentes solutions auprès de nos utilisateurs.</w:t>
            </w:r>
          </w:p>
          <w:p w14:paraId="68DF1E9D" w14:textId="7B7AA257" w:rsidR="002B7A86" w:rsidRDefault="002B7A86" w:rsidP="002B7A86">
            <w:pPr>
              <w:pStyle w:val="Standard"/>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sidRPr="002B7A86">
              <w:rPr>
                <w:rFonts w:ascii="Calibri" w:hAnsi="Calibri" w:cs="Calibri"/>
                <w:color w:val="24292E"/>
                <w:sz w:val="24"/>
                <w:szCs w:val="24"/>
              </w:rPr>
              <w:t xml:space="preserve">Pour y parvenir, </w:t>
            </w:r>
            <w:r w:rsidR="00B22403">
              <w:rPr>
                <w:rFonts w:ascii="Calibri" w:hAnsi="Calibri" w:cs="Calibri"/>
                <w:color w:val="24292E"/>
                <w:sz w:val="24"/>
                <w:szCs w:val="24"/>
              </w:rPr>
              <w:t>les équipes</w:t>
            </w:r>
            <w:r w:rsidRPr="002B7A86">
              <w:rPr>
                <w:rFonts w:ascii="Calibri" w:hAnsi="Calibri" w:cs="Calibri"/>
                <w:color w:val="24292E"/>
                <w:sz w:val="24"/>
                <w:szCs w:val="24"/>
              </w:rPr>
              <w:t xml:space="preserve"> </w:t>
            </w:r>
            <w:r w:rsidR="00B22403">
              <w:rPr>
                <w:rFonts w:ascii="Calibri" w:hAnsi="Calibri" w:cs="Calibri"/>
                <w:color w:val="24292E"/>
                <w:sz w:val="24"/>
                <w:szCs w:val="24"/>
              </w:rPr>
              <w:t>ont</w:t>
            </w:r>
            <w:r w:rsidRPr="002B7A86">
              <w:rPr>
                <w:rFonts w:ascii="Calibri" w:hAnsi="Calibri" w:cs="Calibri"/>
                <w:color w:val="24292E"/>
                <w:sz w:val="24"/>
                <w:szCs w:val="24"/>
              </w:rPr>
              <w:t xml:space="preserve"> besoin de visibilité</w:t>
            </w:r>
            <w:r w:rsidR="00B22403">
              <w:rPr>
                <w:rFonts w:ascii="Calibri" w:hAnsi="Calibri" w:cs="Calibri"/>
                <w:color w:val="24292E"/>
                <w:sz w:val="24"/>
                <w:szCs w:val="24"/>
              </w:rPr>
              <w:t>s</w:t>
            </w:r>
            <w:r w:rsidRPr="002B7A86">
              <w:rPr>
                <w:rFonts w:ascii="Calibri" w:hAnsi="Calibri" w:cs="Calibri"/>
                <w:color w:val="24292E"/>
                <w:sz w:val="24"/>
                <w:szCs w:val="24"/>
              </w:rPr>
              <w:t xml:space="preserve"> sur la façon dont </w:t>
            </w:r>
            <w:r w:rsidR="00B22403">
              <w:rPr>
                <w:rFonts w:ascii="Calibri" w:hAnsi="Calibri" w:cs="Calibri"/>
                <w:color w:val="24292E"/>
                <w:sz w:val="24"/>
                <w:szCs w:val="24"/>
              </w:rPr>
              <w:t>les</w:t>
            </w:r>
            <w:r w:rsidRPr="002B7A86">
              <w:rPr>
                <w:rFonts w:ascii="Calibri" w:hAnsi="Calibri" w:cs="Calibri"/>
                <w:color w:val="24292E"/>
                <w:sz w:val="24"/>
                <w:szCs w:val="24"/>
              </w:rPr>
              <w:t xml:space="preserve"> logiciels sont utilisés et</w:t>
            </w:r>
            <w:r w:rsidR="00B22403">
              <w:rPr>
                <w:rFonts w:ascii="Calibri" w:hAnsi="Calibri" w:cs="Calibri"/>
                <w:color w:val="24292E"/>
                <w:sz w:val="24"/>
                <w:szCs w:val="24"/>
              </w:rPr>
              <w:t xml:space="preserve"> doivent</w:t>
            </w:r>
            <w:r w:rsidRPr="002B7A86">
              <w:rPr>
                <w:rFonts w:ascii="Calibri" w:hAnsi="Calibri" w:cs="Calibri"/>
                <w:color w:val="24292E"/>
                <w:sz w:val="24"/>
                <w:szCs w:val="24"/>
              </w:rPr>
              <w:t xml:space="preserve"> pouvoir inverser des décisions d'architecture tant que cela reste peu onéreux. Ou</w:t>
            </w:r>
            <w:r w:rsidR="00B22403">
              <w:rPr>
                <w:rFonts w:ascii="Calibri" w:hAnsi="Calibri" w:cs="Calibri"/>
                <w:color w:val="24292E"/>
                <w:sz w:val="24"/>
                <w:szCs w:val="24"/>
              </w:rPr>
              <w:t xml:space="preserve"> </w:t>
            </w:r>
            <w:r w:rsidRPr="002B7A86">
              <w:rPr>
                <w:rFonts w:ascii="Calibri" w:hAnsi="Calibri" w:cs="Calibri"/>
                <w:color w:val="24292E"/>
                <w:sz w:val="24"/>
                <w:szCs w:val="24"/>
              </w:rPr>
              <w:t>alors répliquer sur une plateforme qui permette d'essayer de nouveaux produits d'une</w:t>
            </w:r>
            <w:r w:rsidR="00B22403">
              <w:rPr>
                <w:rFonts w:ascii="Calibri" w:hAnsi="Calibri" w:cs="Calibri"/>
                <w:color w:val="24292E"/>
                <w:sz w:val="24"/>
                <w:szCs w:val="24"/>
              </w:rPr>
              <w:t xml:space="preserve"> </w:t>
            </w:r>
            <w:r w:rsidRPr="002B7A86">
              <w:rPr>
                <w:rFonts w:ascii="Calibri" w:hAnsi="Calibri" w:cs="Calibri"/>
                <w:color w:val="24292E"/>
                <w:sz w:val="24"/>
                <w:szCs w:val="24"/>
              </w:rPr>
              <w:t xml:space="preserve">façon compatible avec </w:t>
            </w:r>
            <w:r w:rsidR="00B22403">
              <w:rPr>
                <w:rFonts w:ascii="Calibri" w:hAnsi="Calibri" w:cs="Calibri"/>
                <w:color w:val="24292E"/>
                <w:sz w:val="24"/>
                <w:szCs w:val="24"/>
              </w:rPr>
              <w:t>les</w:t>
            </w:r>
            <w:r w:rsidRPr="002B7A86">
              <w:rPr>
                <w:rFonts w:ascii="Calibri" w:hAnsi="Calibri" w:cs="Calibri"/>
                <w:color w:val="24292E"/>
                <w:sz w:val="24"/>
                <w:szCs w:val="24"/>
              </w:rPr>
              <w:t xml:space="preserve"> objectifs commerciaux fondamentaux.</w:t>
            </w:r>
          </w:p>
        </w:tc>
      </w:tr>
    </w:tbl>
    <w:p w14:paraId="0D005225" w14:textId="77777777" w:rsidR="002B7A86" w:rsidRDefault="002B7A86">
      <w:pPr>
        <w:widowControl w:val="0"/>
        <w:suppressAutoHyphens w:val="0"/>
        <w:rPr>
          <w:rFonts w:ascii="Calibri" w:hAnsi="Calibri" w:cs="Calibri"/>
          <w:b/>
          <w:color w:val="24292E"/>
          <w:sz w:val="34"/>
          <w:szCs w:val="34"/>
        </w:rPr>
      </w:pPr>
      <w:bookmarkStart w:id="20" w:name="_ge95hgvk00sn"/>
      <w:bookmarkEnd w:id="20"/>
      <w:r>
        <w:rPr>
          <w:rFonts w:ascii="Calibri" w:hAnsi="Calibri" w:cs="Calibri"/>
        </w:rPr>
        <w:br w:type="page"/>
      </w:r>
    </w:p>
    <w:p w14:paraId="07A3615F" w14:textId="726E5002" w:rsidR="0054621C" w:rsidRDefault="00000000" w:rsidP="0054621C">
      <w:pPr>
        <w:pStyle w:val="Titre2"/>
        <w:rPr>
          <w:rFonts w:ascii="Calibri" w:hAnsi="Calibri" w:cs="Calibri"/>
        </w:rPr>
      </w:pPr>
      <w:bookmarkStart w:id="21" w:name="_Toc146027017"/>
      <w:r>
        <w:rPr>
          <w:rFonts w:ascii="Calibri" w:hAnsi="Calibri" w:cs="Calibri"/>
        </w:rPr>
        <w:lastRenderedPageBreak/>
        <w:t>Périmètre</w:t>
      </w:r>
      <w:bookmarkEnd w:id="21"/>
    </w:p>
    <w:p w14:paraId="7E32DBC7" w14:textId="0E8AF3BB" w:rsidR="00A4708E" w:rsidRDefault="0054621C" w:rsidP="0054621C">
      <w:pPr>
        <w:pStyle w:val="Standard"/>
        <w:rPr>
          <w:rFonts w:asciiTheme="minorHAnsi" w:hAnsiTheme="minorHAnsi" w:cstheme="minorHAnsi"/>
          <w:sz w:val="24"/>
          <w:szCs w:val="24"/>
        </w:rPr>
        <w:sectPr w:rsidR="00A4708E" w:rsidSect="00734920">
          <w:footerReference w:type="first" r:id="rId12"/>
          <w:pgSz w:w="12240" w:h="15840"/>
          <w:pgMar w:top="1077" w:right="1440" w:bottom="1077" w:left="1440" w:header="720" w:footer="720" w:gutter="0"/>
          <w:pgNumType w:start="5"/>
          <w:cols w:space="720"/>
          <w:titlePg/>
        </w:sectPr>
      </w:pPr>
      <w:r w:rsidRPr="0054621C">
        <w:rPr>
          <w:rFonts w:asciiTheme="minorHAnsi" w:hAnsiTheme="minorHAnsi" w:cstheme="minorHAnsi"/>
          <w:sz w:val="24"/>
          <w:szCs w:val="24"/>
        </w:rPr>
        <w:t>Le projet se concentre sur la création d'une fonction de recherche géolocalisée visant à connecter des fournisseurs et des consommateurs, tout en permettant aux utilisateurs de découvrir des produits disponibles à proximité de leur lieu de résidence. Ce développement sera accompagné de la conception d'une nouvelle architecture, axée sur la facilité de maintenance et l'extensibilité de l'applicatio</w:t>
      </w:r>
      <w:r w:rsidR="00A4708E">
        <w:rPr>
          <w:rFonts w:asciiTheme="minorHAnsi" w:hAnsiTheme="minorHAnsi" w:cstheme="minorHAnsi"/>
          <w:sz w:val="24"/>
          <w:szCs w:val="24"/>
        </w:rPr>
        <w:t>n.</w:t>
      </w:r>
    </w:p>
    <w:p w14:paraId="7239C1FB" w14:textId="1995ED48" w:rsidR="003D75D7" w:rsidRDefault="00000000" w:rsidP="00A4708E">
      <w:pPr>
        <w:pStyle w:val="Titre2"/>
        <w:ind w:left="0"/>
        <w:rPr>
          <w:rFonts w:ascii="Calibri" w:hAnsi="Calibri" w:cs="Calibri"/>
        </w:rPr>
      </w:pPr>
      <w:bookmarkStart w:id="22" w:name="_Toc146027018"/>
      <w:r>
        <w:rPr>
          <w:rFonts w:ascii="Calibri" w:hAnsi="Calibri" w:cs="Calibri"/>
        </w:rPr>
        <w:lastRenderedPageBreak/>
        <w:t>Parties prenantes, préoccupations, et visions</w:t>
      </w:r>
      <w:bookmarkEnd w:id="22"/>
    </w:p>
    <w:p w14:paraId="2CD3BC43" w14:textId="77777777" w:rsidR="003D75D7" w:rsidRDefault="00000000">
      <w:pPr>
        <w:pStyle w:val="Standard"/>
        <w:shd w:val="clear" w:color="auto" w:fill="FFFFFF"/>
        <w:spacing w:after="240" w:line="240" w:lineRule="auto"/>
      </w:pPr>
      <w:r>
        <w:rPr>
          <w:rFonts w:ascii="Calibri" w:hAnsi="Calibri" w:cs="Calibri"/>
          <w:color w:val="24292E"/>
          <w:sz w:val="24"/>
          <w:szCs w:val="24"/>
        </w:rPr>
        <w:t>Le tableau suivant montre les parties prenantes qui utilisent ce document, leurs préoccupations, et la façon dont le travail d’architecture répondra à ces préoccupations par l’expression de plusieurs visions.</w:t>
      </w:r>
    </w:p>
    <w:tbl>
      <w:tblPr>
        <w:tblStyle w:val="TableauGrille4-Accentuation1"/>
        <w:tblW w:w="13676" w:type="dxa"/>
        <w:tblLayout w:type="fixed"/>
        <w:tblLook w:val="04A0" w:firstRow="1" w:lastRow="0" w:firstColumn="1" w:lastColumn="0" w:noHBand="0" w:noVBand="1"/>
      </w:tblPr>
      <w:tblGrid>
        <w:gridCol w:w="1838"/>
        <w:gridCol w:w="27"/>
        <w:gridCol w:w="1509"/>
        <w:gridCol w:w="5835"/>
        <w:gridCol w:w="4467"/>
      </w:tblGrid>
      <w:tr w:rsidR="00C23A3A" w14:paraId="3E86BF52" w14:textId="4B22FED6" w:rsidTr="001E32A8">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838" w:type="dxa"/>
            <w:vAlign w:val="bottom"/>
          </w:tcPr>
          <w:p w14:paraId="51EA1667" w14:textId="77777777" w:rsidR="00C23A3A" w:rsidRPr="001E32A8" w:rsidRDefault="00C23A3A" w:rsidP="001E32A8">
            <w:pPr>
              <w:pStyle w:val="Standard"/>
              <w:spacing w:line="240" w:lineRule="auto"/>
              <w:jc w:val="right"/>
              <w:rPr>
                <w:sz w:val="32"/>
                <w:szCs w:val="32"/>
              </w:rPr>
            </w:pPr>
            <w:r w:rsidRPr="001E32A8">
              <w:rPr>
                <w:rFonts w:ascii="Calibri" w:hAnsi="Calibri" w:cs="Calibri"/>
                <w:sz w:val="32"/>
                <w:szCs w:val="32"/>
              </w:rPr>
              <w:t>Partie prenante</w:t>
            </w:r>
          </w:p>
        </w:tc>
        <w:tc>
          <w:tcPr>
            <w:tcW w:w="1536" w:type="dxa"/>
            <w:gridSpan w:val="2"/>
            <w:vAlign w:val="bottom"/>
          </w:tcPr>
          <w:p w14:paraId="1C6A52E0" w14:textId="77777777" w:rsidR="00C23A3A" w:rsidRPr="001E32A8" w:rsidRDefault="00C23A3A" w:rsidP="001E32A8">
            <w:pPr>
              <w:pStyle w:val="Standard"/>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hAnsi="Calibri" w:cs="Calibri"/>
                <w:b w:val="0"/>
                <w:color w:val="24292E"/>
                <w:sz w:val="32"/>
                <w:szCs w:val="32"/>
              </w:rPr>
            </w:pPr>
            <w:r w:rsidRPr="001E32A8">
              <w:rPr>
                <w:rFonts w:ascii="Calibri" w:hAnsi="Calibri" w:cs="Calibri"/>
                <w:sz w:val="32"/>
                <w:szCs w:val="32"/>
              </w:rPr>
              <w:t>Fonction</w:t>
            </w:r>
          </w:p>
        </w:tc>
        <w:tc>
          <w:tcPr>
            <w:tcW w:w="5835" w:type="dxa"/>
            <w:vAlign w:val="bottom"/>
          </w:tcPr>
          <w:p w14:paraId="35FA0C9B" w14:textId="77777777" w:rsidR="00C23A3A" w:rsidRPr="001E32A8" w:rsidRDefault="00C23A3A" w:rsidP="001E32A8">
            <w:pPr>
              <w:pStyle w:val="Standard"/>
              <w:spacing w:line="240" w:lineRule="auto"/>
              <w:jc w:val="right"/>
              <w:cnfStyle w:val="100000000000" w:firstRow="1" w:lastRow="0" w:firstColumn="0" w:lastColumn="0" w:oddVBand="0" w:evenVBand="0" w:oddHBand="0" w:evenHBand="0" w:firstRowFirstColumn="0" w:firstRowLastColumn="0" w:lastRowFirstColumn="0" w:lastRowLastColumn="0"/>
              <w:rPr>
                <w:sz w:val="32"/>
                <w:szCs w:val="32"/>
              </w:rPr>
            </w:pPr>
            <w:r w:rsidRPr="001E32A8">
              <w:rPr>
                <w:rFonts w:ascii="Calibri" w:hAnsi="Calibri" w:cs="Calibri"/>
                <w:sz w:val="32"/>
                <w:szCs w:val="32"/>
              </w:rPr>
              <w:t>Préoccupation</w:t>
            </w:r>
          </w:p>
        </w:tc>
        <w:tc>
          <w:tcPr>
            <w:tcW w:w="4467" w:type="dxa"/>
            <w:vAlign w:val="bottom"/>
          </w:tcPr>
          <w:p w14:paraId="18974511" w14:textId="236D3E15" w:rsidR="00C23A3A" w:rsidRPr="001E32A8" w:rsidRDefault="00C23A3A" w:rsidP="001E32A8">
            <w:pPr>
              <w:pStyle w:val="Standard"/>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24292E"/>
                <w:sz w:val="32"/>
                <w:szCs w:val="32"/>
              </w:rPr>
            </w:pPr>
            <w:r w:rsidRPr="001E32A8">
              <w:rPr>
                <w:rFonts w:ascii="Calibri" w:hAnsi="Calibri" w:cs="Calibri"/>
                <w:bCs w:val="0"/>
                <w:sz w:val="32"/>
                <w:szCs w:val="32"/>
              </w:rPr>
              <w:t>Vision</w:t>
            </w:r>
          </w:p>
        </w:tc>
      </w:tr>
      <w:tr w:rsidR="00C23A3A" w14:paraId="11BFFD77" w14:textId="7E41512C" w:rsidTr="00C23A3A">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3EDAE79B" w14:textId="77C1E155" w:rsidR="00C23A3A" w:rsidRPr="00A4708E"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Ash CALLUM</w:t>
            </w:r>
          </w:p>
        </w:tc>
        <w:tc>
          <w:tcPr>
            <w:tcW w:w="1509" w:type="dxa"/>
          </w:tcPr>
          <w:p w14:paraId="6EF3F5A1" w14:textId="2559865E"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CEO</w:t>
            </w:r>
          </w:p>
        </w:tc>
        <w:tc>
          <w:tcPr>
            <w:tcW w:w="5835" w:type="dxa"/>
          </w:tcPr>
          <w:p w14:paraId="202316E7"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Création d’une plateforme polyvalente et fiable pour soutenir l’entreprise dans sa croissance</w:t>
            </w:r>
          </w:p>
        </w:tc>
        <w:tc>
          <w:tcPr>
            <w:tcW w:w="4467" w:type="dxa"/>
          </w:tcPr>
          <w:p w14:paraId="2AD40770"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C23A3A" w14:paraId="301ADBB7" w14:textId="232E104E" w:rsidTr="00C23A3A">
        <w:trPr>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6F09F202" w14:textId="422FDCE5" w:rsidR="00C23A3A"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Natasha JARSON</w:t>
            </w:r>
          </w:p>
        </w:tc>
        <w:tc>
          <w:tcPr>
            <w:tcW w:w="1509" w:type="dxa"/>
          </w:tcPr>
          <w:p w14:paraId="6B962A7D" w14:textId="6B44F490"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CIO</w:t>
            </w:r>
          </w:p>
        </w:tc>
        <w:tc>
          <w:tcPr>
            <w:tcW w:w="5835" w:type="dxa"/>
          </w:tcPr>
          <w:p w14:paraId="7AE8EFAC"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Avoir une architecture responsable et des équipes de développement impliqués dans la culture </w:t>
            </w:r>
            <w:proofErr w:type="spellStart"/>
            <w:r>
              <w:rPr>
                <w:rFonts w:ascii="Calibri" w:hAnsi="Calibri" w:cs="Calibri"/>
                <w:color w:val="24292E"/>
                <w:sz w:val="24"/>
                <w:szCs w:val="24"/>
              </w:rPr>
              <w:t>lean</w:t>
            </w:r>
            <w:proofErr w:type="spellEnd"/>
          </w:p>
          <w:p w14:paraId="553F99D6"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Servir les clients</w:t>
            </w:r>
          </w:p>
        </w:tc>
        <w:tc>
          <w:tcPr>
            <w:tcW w:w="4467" w:type="dxa"/>
          </w:tcPr>
          <w:p w14:paraId="39345827"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C23A3A" w14:paraId="3F71322E" w14:textId="2826A583" w:rsidTr="00C23A3A">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116BC656" w14:textId="77777777" w:rsidR="00C23A3A"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Daniel ANTHONY</w:t>
            </w:r>
          </w:p>
          <w:p w14:paraId="6EA49653" w14:textId="0AC01C33" w:rsidR="00C23A3A" w:rsidRDefault="00C23A3A" w:rsidP="00A4708E">
            <w:pPr>
              <w:pStyle w:val="Standard"/>
              <w:spacing w:after="240" w:line="240" w:lineRule="auto"/>
              <w:jc w:val="center"/>
              <w:rPr>
                <w:rFonts w:ascii="Calibri" w:hAnsi="Calibri" w:cs="Calibri"/>
                <w:color w:val="24292E"/>
                <w:sz w:val="24"/>
                <w:szCs w:val="24"/>
              </w:rPr>
            </w:pPr>
          </w:p>
        </w:tc>
        <w:tc>
          <w:tcPr>
            <w:tcW w:w="1509" w:type="dxa"/>
          </w:tcPr>
          <w:p w14:paraId="3B27DA20" w14:textId="2C59C3FA"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CPO</w:t>
            </w:r>
          </w:p>
        </w:tc>
        <w:tc>
          <w:tcPr>
            <w:tcW w:w="5835" w:type="dxa"/>
          </w:tcPr>
          <w:p w14:paraId="02E7CDBA"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Avoir une architecture responsable et des équipes de développement impliqués dans la culture </w:t>
            </w:r>
            <w:proofErr w:type="spellStart"/>
            <w:r>
              <w:rPr>
                <w:rFonts w:ascii="Calibri" w:hAnsi="Calibri" w:cs="Calibri"/>
                <w:color w:val="24292E"/>
                <w:sz w:val="24"/>
                <w:szCs w:val="24"/>
              </w:rPr>
              <w:t>lean</w:t>
            </w:r>
            <w:proofErr w:type="spellEnd"/>
          </w:p>
          <w:p w14:paraId="11CC12B8"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Servir les clients</w:t>
            </w:r>
          </w:p>
          <w:p w14:paraId="5CF6CE86"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Accompagner la croissance</w:t>
            </w:r>
          </w:p>
        </w:tc>
        <w:tc>
          <w:tcPr>
            <w:tcW w:w="4467" w:type="dxa"/>
          </w:tcPr>
          <w:p w14:paraId="6DA86828"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C23A3A" w14:paraId="7966D3F9" w14:textId="70B0B100" w:rsidTr="00C23A3A">
        <w:trPr>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749ED4C4" w14:textId="77777777" w:rsidR="00C23A3A"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Pete Parker</w:t>
            </w:r>
          </w:p>
          <w:p w14:paraId="0C555D0A" w14:textId="070683DB" w:rsidR="00C23A3A" w:rsidRDefault="00C23A3A" w:rsidP="00A4708E">
            <w:pPr>
              <w:pStyle w:val="Standard"/>
              <w:spacing w:after="240" w:line="240" w:lineRule="auto"/>
              <w:jc w:val="center"/>
              <w:rPr>
                <w:rFonts w:ascii="Calibri" w:hAnsi="Calibri" w:cs="Calibri"/>
                <w:color w:val="24292E"/>
                <w:sz w:val="24"/>
                <w:szCs w:val="24"/>
              </w:rPr>
            </w:pPr>
          </w:p>
        </w:tc>
        <w:tc>
          <w:tcPr>
            <w:tcW w:w="1509" w:type="dxa"/>
          </w:tcPr>
          <w:p w14:paraId="41DF0999" w14:textId="654637A0"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Engineering </w:t>
            </w:r>
            <w:proofErr w:type="spellStart"/>
            <w:r>
              <w:rPr>
                <w:rFonts w:ascii="Calibri" w:hAnsi="Calibri" w:cs="Calibri"/>
                <w:color w:val="24292E"/>
                <w:sz w:val="24"/>
                <w:szCs w:val="24"/>
              </w:rPr>
              <w:t>Owner</w:t>
            </w:r>
            <w:proofErr w:type="spellEnd"/>
          </w:p>
        </w:tc>
        <w:tc>
          <w:tcPr>
            <w:tcW w:w="5835" w:type="dxa"/>
          </w:tcPr>
          <w:p w14:paraId="247FF891"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des équipes disponibles pour le développement de fonctionnalités plutôt que de faire de la réparation d’incidents</w:t>
            </w:r>
          </w:p>
          <w:p w14:paraId="5C6F9F2D"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voie unique pour le développement</w:t>
            </w:r>
          </w:p>
        </w:tc>
        <w:tc>
          <w:tcPr>
            <w:tcW w:w="4467" w:type="dxa"/>
          </w:tcPr>
          <w:p w14:paraId="4583518C"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C23A3A" w14:paraId="35915E1B" w14:textId="59DC4E23" w:rsidTr="00C23A3A">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78DEF615" w14:textId="77777777" w:rsidR="00C23A3A"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Jack HARKNESS</w:t>
            </w:r>
          </w:p>
          <w:p w14:paraId="1C9382EF" w14:textId="51D0E18C" w:rsidR="00C23A3A" w:rsidRDefault="00C23A3A" w:rsidP="00A4708E">
            <w:pPr>
              <w:pStyle w:val="Standard"/>
              <w:spacing w:after="240" w:line="240" w:lineRule="auto"/>
              <w:jc w:val="center"/>
              <w:rPr>
                <w:rFonts w:ascii="Calibri" w:hAnsi="Calibri" w:cs="Calibri"/>
                <w:color w:val="24292E"/>
                <w:sz w:val="24"/>
                <w:szCs w:val="24"/>
              </w:rPr>
            </w:pPr>
          </w:p>
        </w:tc>
        <w:tc>
          <w:tcPr>
            <w:tcW w:w="1509" w:type="dxa"/>
          </w:tcPr>
          <w:p w14:paraId="6212D5AD" w14:textId="2791CBCA"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lastRenderedPageBreak/>
              <w:t xml:space="preserve">Operations </w:t>
            </w:r>
            <w:r>
              <w:rPr>
                <w:rFonts w:ascii="Calibri" w:hAnsi="Calibri" w:cs="Calibri"/>
                <w:color w:val="24292E"/>
                <w:sz w:val="24"/>
                <w:szCs w:val="24"/>
              </w:rPr>
              <w:lastRenderedPageBreak/>
              <w:t>Lead</w:t>
            </w:r>
          </w:p>
        </w:tc>
        <w:tc>
          <w:tcPr>
            <w:tcW w:w="5835" w:type="dxa"/>
          </w:tcPr>
          <w:p w14:paraId="079C394C"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lastRenderedPageBreak/>
              <w:t>Assurer des déploiements rapides et sans interruptions</w:t>
            </w:r>
          </w:p>
          <w:p w14:paraId="785921AF" w14:textId="06C6D992"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lastRenderedPageBreak/>
              <w:t>Éviter les incidents en phase d’exploitation</w:t>
            </w:r>
          </w:p>
        </w:tc>
        <w:tc>
          <w:tcPr>
            <w:tcW w:w="4467" w:type="dxa"/>
          </w:tcPr>
          <w:p w14:paraId="73AE6C3A"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C23A3A" w14:paraId="214C3B4F" w14:textId="057AF345" w:rsidTr="00C23A3A">
        <w:trPr>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6E289506" w14:textId="77777777" w:rsidR="00C23A3A"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Ludovic SOUPLET</w:t>
            </w:r>
          </w:p>
          <w:p w14:paraId="5ABC4CE0" w14:textId="77777777" w:rsidR="00C23A3A" w:rsidRDefault="00C23A3A" w:rsidP="00A4708E">
            <w:pPr>
              <w:pStyle w:val="Standard"/>
              <w:spacing w:after="240" w:line="240" w:lineRule="auto"/>
              <w:jc w:val="center"/>
              <w:rPr>
                <w:rFonts w:ascii="Calibri" w:hAnsi="Calibri" w:cs="Calibri"/>
                <w:color w:val="24292E"/>
                <w:sz w:val="24"/>
                <w:szCs w:val="24"/>
              </w:rPr>
            </w:pPr>
          </w:p>
        </w:tc>
        <w:tc>
          <w:tcPr>
            <w:tcW w:w="1509" w:type="dxa"/>
          </w:tcPr>
          <w:p w14:paraId="04DE02A6" w14:textId="25E9EA9D"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EAO</w:t>
            </w:r>
          </w:p>
        </w:tc>
        <w:tc>
          <w:tcPr>
            <w:tcW w:w="5835" w:type="dxa"/>
          </w:tcPr>
          <w:p w14:paraId="5418428A"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c>
          <w:tcPr>
            <w:tcW w:w="4467" w:type="dxa"/>
          </w:tcPr>
          <w:p w14:paraId="58D35DD4"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C23A3A" w14:paraId="22CADC5B" w14:textId="3FC37DF5" w:rsidTr="00C23A3A">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24D40C79" w14:textId="77777777" w:rsidR="00C23A3A"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Product Managers</w:t>
            </w:r>
          </w:p>
        </w:tc>
        <w:tc>
          <w:tcPr>
            <w:tcW w:w="1509" w:type="dxa"/>
          </w:tcPr>
          <w:p w14:paraId="75EF4F8D" w14:textId="26F91803"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PM</w:t>
            </w:r>
          </w:p>
        </w:tc>
        <w:tc>
          <w:tcPr>
            <w:tcW w:w="5835" w:type="dxa"/>
          </w:tcPr>
          <w:p w14:paraId="78CBCD01"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c>
          <w:tcPr>
            <w:tcW w:w="4467" w:type="dxa"/>
          </w:tcPr>
          <w:p w14:paraId="49C40814"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C23A3A" w14:paraId="160CA0F2" w14:textId="0076CC93" w:rsidTr="00C23A3A">
        <w:trPr>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5B746586" w14:textId="77777777" w:rsidR="00C23A3A" w:rsidRDefault="00C23A3A" w:rsidP="00A4708E">
            <w:pPr>
              <w:pStyle w:val="Standard"/>
              <w:spacing w:after="240" w:line="240" w:lineRule="auto"/>
              <w:jc w:val="center"/>
              <w:rPr>
                <w:rFonts w:ascii="Calibri" w:hAnsi="Calibri" w:cs="Calibri"/>
                <w:color w:val="24292E"/>
                <w:sz w:val="24"/>
                <w:szCs w:val="24"/>
              </w:rPr>
            </w:pPr>
            <w:proofErr w:type="spellStart"/>
            <w:r>
              <w:rPr>
                <w:rFonts w:ascii="Calibri" w:hAnsi="Calibri" w:cs="Calibri"/>
                <w:color w:val="24292E"/>
                <w:sz w:val="24"/>
                <w:szCs w:val="24"/>
              </w:rPr>
              <w:t>Products</w:t>
            </w:r>
            <w:proofErr w:type="spellEnd"/>
            <w:r>
              <w:rPr>
                <w:rFonts w:ascii="Calibri" w:hAnsi="Calibri" w:cs="Calibri"/>
                <w:color w:val="24292E"/>
                <w:sz w:val="24"/>
                <w:szCs w:val="24"/>
              </w:rPr>
              <w:t xml:space="preserve"> </w:t>
            </w:r>
            <w:proofErr w:type="spellStart"/>
            <w:r>
              <w:rPr>
                <w:rFonts w:ascii="Calibri" w:hAnsi="Calibri" w:cs="Calibri"/>
                <w:color w:val="24292E"/>
                <w:sz w:val="24"/>
                <w:szCs w:val="24"/>
              </w:rPr>
              <w:t>Owner</w:t>
            </w:r>
            <w:proofErr w:type="spellEnd"/>
          </w:p>
        </w:tc>
        <w:tc>
          <w:tcPr>
            <w:tcW w:w="1509" w:type="dxa"/>
          </w:tcPr>
          <w:p w14:paraId="1B67B70C" w14:textId="4F03A25E"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PO</w:t>
            </w:r>
          </w:p>
        </w:tc>
        <w:tc>
          <w:tcPr>
            <w:tcW w:w="5835" w:type="dxa"/>
          </w:tcPr>
          <w:p w14:paraId="74E61A61"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c>
          <w:tcPr>
            <w:tcW w:w="4467" w:type="dxa"/>
          </w:tcPr>
          <w:p w14:paraId="6892C6B1"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C23A3A" w14:paraId="2BDF0E41" w14:textId="61DD6358" w:rsidTr="00C23A3A">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7D871703" w14:textId="7D0B16EA" w:rsidR="00C23A3A" w:rsidRDefault="00C23A3A" w:rsidP="00A4708E">
            <w:pPr>
              <w:pStyle w:val="Standard"/>
              <w:spacing w:after="240" w:line="240" w:lineRule="auto"/>
              <w:jc w:val="center"/>
              <w:rPr>
                <w:rFonts w:ascii="Calibri" w:hAnsi="Calibri" w:cs="Calibri"/>
                <w:color w:val="24292E"/>
                <w:sz w:val="24"/>
                <w:szCs w:val="24"/>
              </w:rPr>
            </w:pPr>
            <w:proofErr w:type="spellStart"/>
            <w:r>
              <w:rPr>
                <w:rFonts w:ascii="Calibri" w:hAnsi="Calibri" w:cs="Calibri"/>
                <w:color w:val="24292E"/>
                <w:sz w:val="24"/>
                <w:szCs w:val="24"/>
              </w:rPr>
              <w:t>Development</w:t>
            </w:r>
            <w:proofErr w:type="spellEnd"/>
            <w:r>
              <w:rPr>
                <w:rFonts w:ascii="Calibri" w:hAnsi="Calibri" w:cs="Calibri"/>
                <w:color w:val="24292E"/>
                <w:sz w:val="24"/>
                <w:szCs w:val="24"/>
              </w:rPr>
              <w:t xml:space="preserve"> Teams</w:t>
            </w:r>
          </w:p>
        </w:tc>
        <w:tc>
          <w:tcPr>
            <w:tcW w:w="1509" w:type="dxa"/>
          </w:tcPr>
          <w:p w14:paraId="428AC9A6" w14:textId="0AB017A9"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DT</w:t>
            </w:r>
          </w:p>
        </w:tc>
        <w:tc>
          <w:tcPr>
            <w:tcW w:w="5835" w:type="dxa"/>
          </w:tcPr>
          <w:p w14:paraId="6166AD02"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vision claire sur le produit pour avancer dans la même direction et respecter les bonnes pratiques</w:t>
            </w:r>
          </w:p>
          <w:p w14:paraId="3B081F69"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Pouvoir innover malgré tout</w:t>
            </w:r>
          </w:p>
        </w:tc>
        <w:tc>
          <w:tcPr>
            <w:tcW w:w="4467" w:type="dxa"/>
          </w:tcPr>
          <w:p w14:paraId="0539139E"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C23A3A" w14:paraId="024C6CF1" w14:textId="79B25668" w:rsidTr="00C23A3A">
        <w:trPr>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39A5AC87" w14:textId="63EE63E7" w:rsidR="00C23A3A"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Équipe commerciale</w:t>
            </w:r>
          </w:p>
        </w:tc>
        <w:tc>
          <w:tcPr>
            <w:tcW w:w="1509" w:type="dxa"/>
          </w:tcPr>
          <w:p w14:paraId="23D883EC"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c>
          <w:tcPr>
            <w:tcW w:w="5835" w:type="dxa"/>
          </w:tcPr>
          <w:p w14:paraId="4449B626"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c>
          <w:tcPr>
            <w:tcW w:w="4467" w:type="dxa"/>
          </w:tcPr>
          <w:p w14:paraId="49A9D4F5"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C23A3A" w14:paraId="37B843F8" w14:textId="135B9A8A" w:rsidTr="00C23A3A">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48FBFA5F" w14:textId="77777777" w:rsidR="00C23A3A"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Clients</w:t>
            </w:r>
          </w:p>
        </w:tc>
        <w:tc>
          <w:tcPr>
            <w:tcW w:w="1509" w:type="dxa"/>
          </w:tcPr>
          <w:p w14:paraId="05C0D76C"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c>
          <w:tcPr>
            <w:tcW w:w="5835" w:type="dxa"/>
          </w:tcPr>
          <w:p w14:paraId="52150A99"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c>
          <w:tcPr>
            <w:tcW w:w="4467" w:type="dxa"/>
          </w:tcPr>
          <w:p w14:paraId="3C446A50"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bl>
    <w:p w14:paraId="0A848492" w14:textId="77777777" w:rsidR="00A4708E" w:rsidRDefault="00A4708E" w:rsidP="00C23A3A">
      <w:pPr>
        <w:sectPr w:rsidR="00A4708E" w:rsidSect="00C23A3A">
          <w:pgSz w:w="15840" w:h="12240" w:orient="landscape"/>
          <w:pgMar w:top="1440" w:right="1077" w:bottom="1440" w:left="1077" w:header="720" w:footer="720" w:gutter="0"/>
          <w:cols w:space="720"/>
          <w:titlePg/>
          <w:docGrid w:linePitch="299"/>
        </w:sectPr>
      </w:pPr>
      <w:bookmarkStart w:id="23" w:name="_zgvionxfvjus"/>
      <w:bookmarkEnd w:id="23"/>
    </w:p>
    <w:p w14:paraId="2B5C5DC1" w14:textId="77777777" w:rsidR="003D75D7" w:rsidRDefault="00000000">
      <w:pPr>
        <w:pStyle w:val="Titre2"/>
        <w:rPr>
          <w:rFonts w:ascii="Calibri" w:hAnsi="Calibri" w:cs="Calibri"/>
        </w:rPr>
      </w:pPr>
      <w:bookmarkStart w:id="24" w:name="_Toc146027019"/>
      <w:r>
        <w:rPr>
          <w:rFonts w:ascii="Calibri" w:hAnsi="Calibri" w:cs="Calibri"/>
        </w:rPr>
        <w:lastRenderedPageBreak/>
        <w:t>Approche managériale</w:t>
      </w:r>
      <w:bookmarkEnd w:id="24"/>
    </w:p>
    <w:p w14:paraId="11857268" w14:textId="77777777" w:rsidR="003D75D7" w:rsidRDefault="00000000">
      <w:pPr>
        <w:pStyle w:val="Standard"/>
        <w:rPr>
          <w:rFonts w:ascii="Calibri" w:hAnsi="Calibri" w:cs="Calibri"/>
        </w:rPr>
      </w:pPr>
      <w:r>
        <w:rPr>
          <w:rFonts w:ascii="Calibri" w:hAnsi="Calibri" w:cs="Calibri"/>
        </w:rPr>
        <w:t xml:space="preserve">L’entreprise s’appuie en premier sur la méthodologie </w:t>
      </w:r>
      <w:proofErr w:type="spellStart"/>
      <w:r>
        <w:rPr>
          <w:rFonts w:ascii="Calibri" w:hAnsi="Calibri" w:cs="Calibri"/>
        </w:rPr>
        <w:t>lean</w:t>
      </w:r>
      <w:proofErr w:type="spellEnd"/>
      <w:r>
        <w:rPr>
          <w:rFonts w:ascii="Calibri" w:hAnsi="Calibri" w:cs="Calibri"/>
        </w:rPr>
        <w:t>.</w:t>
      </w:r>
    </w:p>
    <w:p w14:paraId="4782C996" w14:textId="77777777" w:rsidR="003D75D7" w:rsidRDefault="00000000">
      <w:pPr>
        <w:pStyle w:val="Standard"/>
        <w:rPr>
          <w:rFonts w:ascii="Calibri" w:hAnsi="Calibri" w:cs="Calibri"/>
        </w:rPr>
      </w:pPr>
      <w:r>
        <w:rPr>
          <w:rFonts w:ascii="Calibri" w:hAnsi="Calibri" w:cs="Calibri"/>
        </w:rPr>
        <w:t>Le Lean tire ses origines de la production automobile, notamment du modèle Toyota, et se concentre sur l'identification et la réduction des activités qui n'apportent pas de valeur ajoutée au processus de production. Il met l'accent sur l'efficacité, la réduction des coûts et l'amélioration continue.</w:t>
      </w:r>
    </w:p>
    <w:p w14:paraId="7F7C561B" w14:textId="77777777" w:rsidR="003D75D7" w:rsidRDefault="003D75D7">
      <w:pPr>
        <w:pStyle w:val="Standard"/>
        <w:rPr>
          <w:rFonts w:ascii="Calibri" w:hAnsi="Calibri" w:cs="Calibri"/>
        </w:rPr>
      </w:pPr>
    </w:p>
    <w:p w14:paraId="6000491C" w14:textId="77777777" w:rsidR="003D75D7" w:rsidRDefault="00000000">
      <w:pPr>
        <w:pStyle w:val="Standard"/>
        <w:rPr>
          <w:rFonts w:ascii="Calibri" w:hAnsi="Calibri" w:cs="Calibri"/>
        </w:rPr>
      </w:pPr>
      <w:r>
        <w:rPr>
          <w:rFonts w:ascii="Calibri" w:hAnsi="Calibri" w:cs="Calibri"/>
        </w:rPr>
        <w:t>Secondement, afin de soutenir des livraisons régulièrement elle applique également le Kanban de la méthodologie Agile.</w:t>
      </w:r>
    </w:p>
    <w:p w14:paraId="0601A864" w14:textId="77777777" w:rsidR="003D75D7" w:rsidRDefault="003D75D7">
      <w:pPr>
        <w:pStyle w:val="Standard"/>
        <w:rPr>
          <w:rFonts w:ascii="Calibri" w:hAnsi="Calibri" w:cs="Calibri"/>
        </w:rPr>
      </w:pPr>
    </w:p>
    <w:p w14:paraId="709B00D3" w14:textId="77777777" w:rsidR="0085160B" w:rsidRDefault="00000000" w:rsidP="0085160B">
      <w:pPr>
        <w:pStyle w:val="Standard"/>
        <w:rPr>
          <w:rFonts w:ascii="Calibri" w:hAnsi="Calibri" w:cs="Calibri"/>
        </w:rPr>
      </w:pPr>
      <w:r>
        <w:rPr>
          <w:rFonts w:ascii="Calibri" w:hAnsi="Calibri" w:cs="Calibri"/>
        </w:rPr>
        <w:t>En résumé, le Kanban en Agile est une méthodologie de gestion de projet visuelle qui se concentre sur la visibilité du travail, la limitation du travail en cours et l'amélioration continue. Il peut être utilisé pour améliorer la gestion du travail dans le cadre d'une approche Agile, en aidant les équipes à gérer plus efficacement leurs tâches et à s'adapter aux changements de manière souple.</w:t>
      </w:r>
      <w:bookmarkStart w:id="25" w:name="_rwhoae6n14ph"/>
      <w:bookmarkEnd w:id="25"/>
    </w:p>
    <w:p w14:paraId="7198942B" w14:textId="77777777" w:rsidR="0085160B" w:rsidRDefault="0085160B" w:rsidP="0085160B">
      <w:pPr>
        <w:pStyle w:val="Standard"/>
        <w:rPr>
          <w:rFonts w:ascii="Calibri" w:hAnsi="Calibri" w:cs="Calibri"/>
        </w:rPr>
      </w:pPr>
    </w:p>
    <w:p w14:paraId="22F8F398" w14:textId="057B9891" w:rsidR="003D75D7" w:rsidRDefault="00000000" w:rsidP="0085160B">
      <w:pPr>
        <w:pStyle w:val="Titre2"/>
      </w:pPr>
      <w:bookmarkStart w:id="26" w:name="_Toc146027020"/>
      <w:r>
        <w:t>Procédures de changement de périmètre</w:t>
      </w:r>
      <w:bookmarkEnd w:id="26"/>
    </w:p>
    <w:p w14:paraId="43A5D1BB" w14:textId="77777777" w:rsidR="003D75D7" w:rsidRDefault="00000000">
      <w:pPr>
        <w:pStyle w:val="Standard"/>
        <w:rPr>
          <w:rFonts w:ascii="Calibri" w:hAnsi="Calibri" w:cs="Calibri"/>
        </w:rPr>
      </w:pPr>
      <w:r>
        <w:rPr>
          <w:rFonts w:ascii="Calibri" w:hAnsi="Calibri" w:cs="Calibri"/>
        </w:rPr>
        <w:t>L’organisation en Agile permet les changements de périmètre, ce qui implique la mise à jour de tous les artefacts concernés. Voici la procédure à suivre :</w:t>
      </w:r>
    </w:p>
    <w:p w14:paraId="4B6BBFA9" w14:textId="77777777" w:rsidR="003D75D7" w:rsidRDefault="003D75D7">
      <w:pPr>
        <w:pStyle w:val="Standard"/>
        <w:rPr>
          <w:rFonts w:ascii="Calibri" w:hAnsi="Calibri" w:cs="Calibri"/>
        </w:rPr>
      </w:pPr>
    </w:p>
    <w:p w14:paraId="7FA4903B" w14:textId="77777777" w:rsidR="003D75D7" w:rsidRDefault="00000000">
      <w:pPr>
        <w:pStyle w:val="Standard"/>
        <w:numPr>
          <w:ilvl w:val="0"/>
          <w:numId w:val="7"/>
        </w:numPr>
        <w:rPr>
          <w:rFonts w:ascii="Calibri" w:hAnsi="Calibri" w:cs="Calibri"/>
          <w:b/>
          <w:bCs/>
        </w:rPr>
      </w:pPr>
      <w:r>
        <w:rPr>
          <w:rFonts w:ascii="Calibri" w:hAnsi="Calibri" w:cs="Calibri"/>
          <w:b/>
          <w:bCs/>
        </w:rPr>
        <w:t>Identification des changements potentiels de périmètre :</w:t>
      </w:r>
    </w:p>
    <w:p w14:paraId="554A1822" w14:textId="500E654B" w:rsidR="003D75D7" w:rsidRDefault="00000000" w:rsidP="00E0247F">
      <w:pPr>
        <w:pStyle w:val="Standard"/>
        <w:ind w:left="720"/>
        <w:rPr>
          <w:rFonts w:ascii="Calibri" w:hAnsi="Calibri" w:cs="Calibri"/>
        </w:rPr>
      </w:pPr>
      <w:r>
        <w:rPr>
          <w:rFonts w:ascii="Calibri" w:hAnsi="Calibri" w:cs="Calibri"/>
        </w:rPr>
        <w:t>Commencez par établir une liste des éléments qui pourraient être sujets à des changements de périmètre. Cela peut inclure des besoins du client qui évoluent, des priorités qui changent, des découvertes lors du développement, etc.</w:t>
      </w:r>
    </w:p>
    <w:p w14:paraId="60715F20" w14:textId="77777777" w:rsidR="00E0247F" w:rsidRDefault="00E0247F" w:rsidP="00E0247F">
      <w:pPr>
        <w:pStyle w:val="Standard"/>
        <w:ind w:left="720"/>
        <w:rPr>
          <w:rFonts w:ascii="Calibri" w:hAnsi="Calibri" w:cs="Calibri"/>
        </w:rPr>
      </w:pPr>
    </w:p>
    <w:p w14:paraId="168CAC84" w14:textId="77777777" w:rsidR="003D75D7" w:rsidRDefault="00000000">
      <w:pPr>
        <w:pStyle w:val="Standard"/>
        <w:numPr>
          <w:ilvl w:val="0"/>
          <w:numId w:val="7"/>
        </w:numPr>
        <w:rPr>
          <w:rFonts w:ascii="Calibri" w:hAnsi="Calibri" w:cs="Calibri"/>
          <w:b/>
          <w:bCs/>
        </w:rPr>
      </w:pPr>
      <w:r>
        <w:rPr>
          <w:rFonts w:ascii="Calibri" w:hAnsi="Calibri" w:cs="Calibri"/>
          <w:b/>
          <w:bCs/>
        </w:rPr>
        <w:t>Évaluation de l'impact :</w:t>
      </w:r>
    </w:p>
    <w:p w14:paraId="2DC30777" w14:textId="77777777" w:rsidR="003D75D7" w:rsidRDefault="00000000">
      <w:pPr>
        <w:pStyle w:val="Standard"/>
        <w:ind w:left="720"/>
        <w:rPr>
          <w:rFonts w:ascii="Calibri" w:hAnsi="Calibri" w:cs="Calibri"/>
        </w:rPr>
      </w:pPr>
      <w:r>
        <w:rPr>
          <w:rFonts w:ascii="Calibri" w:hAnsi="Calibri" w:cs="Calibri"/>
        </w:rPr>
        <w:t>Pour chaque changement potentiel de périmètre, évaluez son impact sur les artefacts existants. Cela pourrait inclure des documents d'architecture, des diagrammes, des spécifications techniques, des plans de développement, etc. Identifiez quels artefacts sont susceptibles d'être affectés.</w:t>
      </w:r>
    </w:p>
    <w:p w14:paraId="2E022CF5" w14:textId="77777777" w:rsidR="003D75D7" w:rsidRDefault="003D75D7">
      <w:pPr>
        <w:pStyle w:val="Standard"/>
        <w:rPr>
          <w:rFonts w:ascii="Calibri" w:hAnsi="Calibri" w:cs="Calibri"/>
        </w:rPr>
      </w:pPr>
    </w:p>
    <w:p w14:paraId="24838CD8" w14:textId="77777777" w:rsidR="003D75D7" w:rsidRDefault="00000000">
      <w:pPr>
        <w:pStyle w:val="Standard"/>
        <w:numPr>
          <w:ilvl w:val="0"/>
          <w:numId w:val="7"/>
        </w:numPr>
        <w:rPr>
          <w:rFonts w:ascii="Calibri" w:hAnsi="Calibri" w:cs="Calibri"/>
          <w:b/>
          <w:bCs/>
        </w:rPr>
      </w:pPr>
      <w:r>
        <w:rPr>
          <w:rFonts w:ascii="Calibri" w:hAnsi="Calibri" w:cs="Calibri"/>
          <w:b/>
          <w:bCs/>
        </w:rPr>
        <w:t>Création d'une demande de changement :</w:t>
      </w:r>
    </w:p>
    <w:p w14:paraId="65BF0C23" w14:textId="77777777" w:rsidR="003D75D7" w:rsidRDefault="00000000">
      <w:pPr>
        <w:pStyle w:val="Standard"/>
        <w:ind w:left="720"/>
        <w:rPr>
          <w:rFonts w:ascii="Calibri" w:hAnsi="Calibri" w:cs="Calibri"/>
        </w:rPr>
      </w:pPr>
      <w:r>
        <w:rPr>
          <w:rFonts w:ascii="Calibri" w:hAnsi="Calibri" w:cs="Calibri"/>
        </w:rPr>
        <w:t>Lorsqu'un changement de périmètre est identifié et que son impact est compris, créez une demande de changement formelle. Cette demande devrait inclure une description du changement, les raisons de ce changement, l'impact attendu et les besoins du client.</w:t>
      </w:r>
    </w:p>
    <w:p w14:paraId="6D419A77" w14:textId="77777777" w:rsidR="003D75D7" w:rsidRDefault="003D75D7">
      <w:pPr>
        <w:pStyle w:val="Standard"/>
        <w:rPr>
          <w:rFonts w:ascii="Calibri" w:hAnsi="Calibri" w:cs="Calibri"/>
        </w:rPr>
      </w:pPr>
    </w:p>
    <w:p w14:paraId="08CFBBD3" w14:textId="77777777" w:rsidR="003D75D7" w:rsidRDefault="00000000">
      <w:pPr>
        <w:pStyle w:val="Standard"/>
        <w:numPr>
          <w:ilvl w:val="0"/>
          <w:numId w:val="7"/>
        </w:numPr>
      </w:pPr>
      <w:r>
        <w:rPr>
          <w:rFonts w:ascii="Calibri" w:hAnsi="Calibri" w:cs="Calibri"/>
          <w:b/>
          <w:bCs/>
        </w:rPr>
        <w:t>Évaluation et approbation :</w:t>
      </w:r>
    </w:p>
    <w:p w14:paraId="2465330B" w14:textId="77777777" w:rsidR="003D75D7" w:rsidRDefault="00000000">
      <w:pPr>
        <w:pStyle w:val="Standard"/>
        <w:ind w:left="720"/>
        <w:rPr>
          <w:rFonts w:ascii="Calibri" w:hAnsi="Calibri" w:cs="Calibri"/>
        </w:rPr>
      </w:pPr>
      <w:r>
        <w:rPr>
          <w:rFonts w:ascii="Calibri" w:hAnsi="Calibri" w:cs="Calibri"/>
        </w:rPr>
        <w:t xml:space="preserve">La demande de changement doit être évaluée par les parties prenantes concernées, y compris l'équipe d'architecture, les développeurs, le client, etc. Une décision doit être prise quant à l'approbation ou au rejet du changement. Cela peut nécessiter des discussions et des </w:t>
      </w:r>
      <w:r>
        <w:rPr>
          <w:rFonts w:ascii="Calibri" w:hAnsi="Calibri" w:cs="Calibri"/>
        </w:rPr>
        <w:lastRenderedPageBreak/>
        <w:t>négociations pour parvenir à un consensus.</w:t>
      </w:r>
    </w:p>
    <w:p w14:paraId="5963F8F9" w14:textId="77777777" w:rsidR="003D75D7" w:rsidRDefault="003D75D7">
      <w:pPr>
        <w:pStyle w:val="Standard"/>
        <w:rPr>
          <w:rFonts w:ascii="Calibri" w:hAnsi="Calibri" w:cs="Calibri"/>
        </w:rPr>
      </w:pPr>
    </w:p>
    <w:p w14:paraId="6B534956" w14:textId="77777777" w:rsidR="003D75D7" w:rsidRDefault="00000000">
      <w:pPr>
        <w:pStyle w:val="Standard"/>
        <w:numPr>
          <w:ilvl w:val="0"/>
          <w:numId w:val="7"/>
        </w:numPr>
      </w:pPr>
      <w:r>
        <w:rPr>
          <w:rFonts w:ascii="Calibri" w:hAnsi="Calibri" w:cs="Calibri"/>
          <w:b/>
          <w:bCs/>
        </w:rPr>
        <w:t>Mise à jour des artefacts :</w:t>
      </w:r>
    </w:p>
    <w:p w14:paraId="7531631F" w14:textId="77777777" w:rsidR="003D75D7" w:rsidRDefault="00000000">
      <w:pPr>
        <w:pStyle w:val="Standard"/>
        <w:ind w:left="720"/>
        <w:rPr>
          <w:rFonts w:ascii="Calibri" w:hAnsi="Calibri" w:cs="Calibri"/>
        </w:rPr>
      </w:pPr>
      <w:r>
        <w:rPr>
          <w:rFonts w:ascii="Calibri" w:hAnsi="Calibri" w:cs="Calibri"/>
        </w:rPr>
        <w:t>Si le changement de périmètre est approuvé, identifiez les artefacts spécifiques qui doivent être mis à jour en conséquence. Cela peut inclure des révisions de documents, des ajustements de plans, des modifications de diagrammes, etc.</w:t>
      </w:r>
    </w:p>
    <w:p w14:paraId="02B49846" w14:textId="77777777" w:rsidR="003D75D7" w:rsidRDefault="003D75D7">
      <w:pPr>
        <w:pStyle w:val="Standard"/>
        <w:rPr>
          <w:rFonts w:ascii="Calibri" w:hAnsi="Calibri" w:cs="Calibri"/>
        </w:rPr>
      </w:pPr>
    </w:p>
    <w:p w14:paraId="65425A38" w14:textId="77777777" w:rsidR="003D75D7" w:rsidRDefault="00000000">
      <w:pPr>
        <w:pStyle w:val="Standard"/>
        <w:numPr>
          <w:ilvl w:val="0"/>
          <w:numId w:val="7"/>
        </w:numPr>
      </w:pPr>
      <w:r>
        <w:rPr>
          <w:rFonts w:ascii="Calibri" w:hAnsi="Calibri" w:cs="Calibri"/>
          <w:b/>
          <w:bCs/>
        </w:rPr>
        <w:t>Documentation du changement :</w:t>
      </w:r>
    </w:p>
    <w:p w14:paraId="3D8BF74E" w14:textId="77777777" w:rsidR="003D75D7" w:rsidRDefault="00000000">
      <w:pPr>
        <w:pStyle w:val="Standard"/>
        <w:ind w:left="720"/>
        <w:rPr>
          <w:rFonts w:ascii="Calibri" w:hAnsi="Calibri" w:cs="Calibri"/>
        </w:rPr>
      </w:pPr>
      <w:r>
        <w:rPr>
          <w:rFonts w:ascii="Calibri" w:hAnsi="Calibri" w:cs="Calibri"/>
        </w:rPr>
        <w:t>Toutes les modifications apportées aux artefacts doivent être documentées de manière claire et précise. Cela garantit que toutes les parties prenantes sont informées des changements et de leur justification.</w:t>
      </w:r>
    </w:p>
    <w:p w14:paraId="06AB98B1" w14:textId="77777777" w:rsidR="003D75D7" w:rsidRDefault="003D75D7">
      <w:pPr>
        <w:pStyle w:val="Standard"/>
        <w:rPr>
          <w:rFonts w:ascii="Calibri" w:hAnsi="Calibri" w:cs="Calibri"/>
        </w:rPr>
      </w:pPr>
    </w:p>
    <w:p w14:paraId="000D6438" w14:textId="77777777" w:rsidR="003D75D7" w:rsidRDefault="00000000">
      <w:pPr>
        <w:pStyle w:val="Standard"/>
        <w:numPr>
          <w:ilvl w:val="0"/>
          <w:numId w:val="7"/>
        </w:numPr>
      </w:pPr>
      <w:r>
        <w:rPr>
          <w:rFonts w:ascii="Calibri" w:hAnsi="Calibri" w:cs="Calibri"/>
          <w:b/>
          <w:bCs/>
        </w:rPr>
        <w:t>Communication :</w:t>
      </w:r>
    </w:p>
    <w:p w14:paraId="1CCA6860" w14:textId="77777777" w:rsidR="003D75D7" w:rsidRDefault="00000000">
      <w:pPr>
        <w:pStyle w:val="Standard"/>
        <w:ind w:left="720"/>
        <w:rPr>
          <w:rFonts w:ascii="Calibri" w:hAnsi="Calibri" w:cs="Calibri"/>
        </w:rPr>
      </w:pPr>
      <w:r>
        <w:rPr>
          <w:rFonts w:ascii="Calibri" w:hAnsi="Calibri" w:cs="Calibri"/>
        </w:rPr>
        <w:t>Communiquez les modifications aux membres de l'équipe, au client et à toute autre partie prenante concernée. Assurez-vous que tout le monde est au courant des changements apportés au périmètre et à leurs implications.</w:t>
      </w:r>
    </w:p>
    <w:p w14:paraId="1C12EEEA" w14:textId="77777777" w:rsidR="003D75D7" w:rsidRDefault="003D75D7">
      <w:pPr>
        <w:pStyle w:val="Standard"/>
        <w:rPr>
          <w:rFonts w:ascii="Calibri" w:hAnsi="Calibri" w:cs="Calibri"/>
          <w:b/>
          <w:bCs/>
        </w:rPr>
      </w:pPr>
    </w:p>
    <w:p w14:paraId="1D64456D" w14:textId="77777777" w:rsidR="003D75D7" w:rsidRDefault="00000000">
      <w:pPr>
        <w:pStyle w:val="Standard"/>
        <w:numPr>
          <w:ilvl w:val="0"/>
          <w:numId w:val="7"/>
        </w:numPr>
      </w:pPr>
      <w:r>
        <w:rPr>
          <w:rFonts w:ascii="Calibri" w:hAnsi="Calibri" w:cs="Calibri"/>
          <w:b/>
          <w:bCs/>
        </w:rPr>
        <w:t>Suivi et vérification :</w:t>
      </w:r>
    </w:p>
    <w:p w14:paraId="2AC825D7" w14:textId="77777777" w:rsidR="003D75D7" w:rsidRDefault="00000000">
      <w:pPr>
        <w:pStyle w:val="Standard"/>
        <w:ind w:left="720"/>
        <w:rPr>
          <w:rFonts w:ascii="Calibri" w:hAnsi="Calibri" w:cs="Calibri"/>
        </w:rPr>
      </w:pPr>
      <w:r>
        <w:rPr>
          <w:rFonts w:ascii="Calibri" w:hAnsi="Calibri" w:cs="Calibri"/>
        </w:rPr>
        <w:t>Assurez-vous que les modifications sont mises en œuvre conformément à la demande de changement. Effectuez des vérifications pour garantir que les artefacts ont été mis à jour correctement et que le périmètre est aligné sur les nouvelles exigences.</w:t>
      </w:r>
    </w:p>
    <w:p w14:paraId="5B606845" w14:textId="77777777" w:rsidR="003D75D7" w:rsidRDefault="003D75D7">
      <w:pPr>
        <w:pStyle w:val="Standard"/>
        <w:rPr>
          <w:rFonts w:ascii="Calibri" w:hAnsi="Calibri" w:cs="Calibri"/>
        </w:rPr>
      </w:pPr>
    </w:p>
    <w:p w14:paraId="1C8CFDA1" w14:textId="77777777" w:rsidR="003D75D7" w:rsidRDefault="00000000">
      <w:pPr>
        <w:pStyle w:val="Standard"/>
        <w:numPr>
          <w:ilvl w:val="0"/>
          <w:numId w:val="7"/>
        </w:numPr>
      </w:pPr>
      <w:r>
        <w:rPr>
          <w:rFonts w:ascii="Calibri" w:hAnsi="Calibri" w:cs="Calibri"/>
          <w:b/>
          <w:bCs/>
        </w:rPr>
        <w:t>Gestion des versions :</w:t>
      </w:r>
    </w:p>
    <w:p w14:paraId="67EAC5CE" w14:textId="77777777" w:rsidR="003D75D7" w:rsidRDefault="00000000">
      <w:pPr>
        <w:pStyle w:val="Standard"/>
        <w:ind w:left="720"/>
        <w:rPr>
          <w:rFonts w:ascii="Calibri" w:hAnsi="Calibri" w:cs="Calibri"/>
        </w:rPr>
      </w:pPr>
      <w:r>
        <w:rPr>
          <w:rFonts w:ascii="Calibri" w:hAnsi="Calibri" w:cs="Calibri"/>
        </w:rPr>
        <w:t>Si nécessaire, gérez les versions des artefacts pour suivre les changements apportés et disposer d'un historique des versions précédentes.</w:t>
      </w:r>
    </w:p>
    <w:p w14:paraId="34B35225" w14:textId="77777777" w:rsidR="003D75D7" w:rsidRDefault="003D75D7">
      <w:pPr>
        <w:pStyle w:val="Standard"/>
        <w:rPr>
          <w:rFonts w:ascii="Calibri" w:hAnsi="Calibri" w:cs="Calibri"/>
        </w:rPr>
      </w:pPr>
    </w:p>
    <w:p w14:paraId="5E6314E7" w14:textId="77777777" w:rsidR="003D75D7" w:rsidRDefault="00000000">
      <w:pPr>
        <w:pStyle w:val="Standard"/>
        <w:numPr>
          <w:ilvl w:val="0"/>
          <w:numId w:val="7"/>
        </w:numPr>
      </w:pPr>
      <w:r>
        <w:rPr>
          <w:rFonts w:ascii="Calibri" w:hAnsi="Calibri" w:cs="Calibri"/>
          <w:b/>
          <w:bCs/>
        </w:rPr>
        <w:t>Réévaluation continue :</w:t>
      </w:r>
    </w:p>
    <w:p w14:paraId="1A25DC5A" w14:textId="77777777" w:rsidR="003D75D7" w:rsidRDefault="00000000">
      <w:pPr>
        <w:pStyle w:val="Standard"/>
        <w:ind w:left="720"/>
        <w:rPr>
          <w:rFonts w:ascii="Calibri" w:hAnsi="Calibri" w:cs="Calibri"/>
        </w:rPr>
      </w:pPr>
      <w:r>
        <w:rPr>
          <w:rFonts w:ascii="Calibri" w:hAnsi="Calibri" w:cs="Calibri"/>
        </w:rPr>
        <w:t>Tout au long du projet, continuez d'évaluer les besoins et les changements potentiels de périmètre. Adaptez votre procédure de changement de périmètre en conséquence pour une gestion agile et réactive des modifications.</w:t>
      </w:r>
    </w:p>
    <w:p w14:paraId="39833AE4" w14:textId="77777777" w:rsidR="003D75D7" w:rsidRDefault="003D75D7">
      <w:pPr>
        <w:pStyle w:val="Standard"/>
        <w:rPr>
          <w:rFonts w:ascii="Calibri" w:hAnsi="Calibri" w:cs="Calibri"/>
        </w:rPr>
      </w:pPr>
    </w:p>
    <w:p w14:paraId="7A7720A1" w14:textId="77777777" w:rsidR="003D75D7" w:rsidRDefault="00000000">
      <w:pPr>
        <w:pStyle w:val="Standard"/>
        <w:rPr>
          <w:rFonts w:ascii="Calibri" w:hAnsi="Calibri" w:cs="Calibri"/>
        </w:rPr>
      </w:pPr>
      <w:r>
        <w:rPr>
          <w:rFonts w:ascii="Calibri" w:hAnsi="Calibri" w:cs="Calibri"/>
        </w:rPr>
        <w:t>En mettant en place cette procédure de changement de périmètre, nous serons en mesure de gérer efficacement les modifications tout en maintenant l'intégrité des artefacts d'architecture dans notre contexte Agile.</w:t>
      </w:r>
    </w:p>
    <w:p w14:paraId="59EA27B7" w14:textId="77777777" w:rsidR="00E0247F" w:rsidRDefault="00E0247F">
      <w:pPr>
        <w:widowControl w:val="0"/>
        <w:suppressAutoHyphens w:val="0"/>
        <w:rPr>
          <w:rFonts w:ascii="Calibri" w:hAnsi="Calibri" w:cs="Calibri"/>
          <w:b/>
          <w:color w:val="24292E"/>
          <w:sz w:val="46"/>
          <w:szCs w:val="46"/>
        </w:rPr>
      </w:pPr>
      <w:r>
        <w:br w:type="page"/>
      </w:r>
    </w:p>
    <w:p w14:paraId="39605C23" w14:textId="2F93F351" w:rsidR="003D75D7" w:rsidRDefault="00000000" w:rsidP="00E0247F">
      <w:pPr>
        <w:pStyle w:val="Titre1"/>
      </w:pPr>
      <w:bookmarkStart w:id="27" w:name="_Toc146027021"/>
      <w:r>
        <w:lastRenderedPageBreak/>
        <w:t>Rôles et responsabilités</w:t>
      </w:r>
      <w:bookmarkStart w:id="28" w:name="_1mfno9ijp0v2"/>
      <w:bookmarkEnd w:id="27"/>
      <w:bookmarkEnd w:id="28"/>
      <w:r>
        <w:t xml:space="preserve"> </w:t>
      </w:r>
    </w:p>
    <w:p w14:paraId="40BB8BE6" w14:textId="77777777" w:rsidR="003D75D7" w:rsidRDefault="00000000">
      <w:pPr>
        <w:pStyle w:val="Titre2"/>
        <w:rPr>
          <w:rFonts w:ascii="Calibri" w:hAnsi="Calibri" w:cs="Calibri"/>
        </w:rPr>
      </w:pPr>
      <w:bookmarkStart w:id="29" w:name="_3am37pyemehc"/>
      <w:bookmarkStart w:id="30" w:name="_Toc146027022"/>
      <w:bookmarkEnd w:id="29"/>
      <w:r>
        <w:rPr>
          <w:rFonts w:ascii="Calibri" w:hAnsi="Calibri" w:cs="Calibri"/>
        </w:rPr>
        <w:t>Process du projet</w:t>
      </w:r>
      <w:bookmarkEnd w:id="30"/>
    </w:p>
    <w:p w14:paraId="75F2C095" w14:textId="77777777" w:rsidR="003D75D7" w:rsidRDefault="00000000">
      <w:pPr>
        <w:pStyle w:val="Standard"/>
        <w:shd w:val="clear" w:color="auto" w:fill="FFFFFF"/>
        <w:spacing w:after="240" w:line="240" w:lineRule="auto"/>
        <w:rPr>
          <w:rFonts w:ascii="Calibri" w:hAnsi="Calibri" w:cs="Calibri"/>
          <w:color w:val="24292E"/>
          <w:sz w:val="32"/>
          <w:szCs w:val="32"/>
          <w:u w:val="single"/>
        </w:rPr>
      </w:pPr>
      <w:r>
        <w:rPr>
          <w:rFonts w:ascii="Calibri" w:hAnsi="Calibri" w:cs="Calibri"/>
          <w:color w:val="24292E"/>
          <w:sz w:val="32"/>
          <w:szCs w:val="32"/>
          <w:u w:val="single"/>
        </w:rPr>
        <w:t>Réunions :</w:t>
      </w:r>
    </w:p>
    <w:p w14:paraId="7CD2FFA6" w14:textId="77777777" w:rsidR="003D75D7" w:rsidRDefault="00000000">
      <w:pPr>
        <w:pStyle w:val="Standard"/>
        <w:shd w:val="clear" w:color="auto" w:fill="FFFFFF"/>
        <w:spacing w:after="240" w:line="240" w:lineRule="auto"/>
      </w:pPr>
      <w:r>
        <w:rPr>
          <w:rFonts w:ascii="Calibri" w:hAnsi="Calibri" w:cs="Calibri"/>
          <w:sz w:val="24"/>
          <w:szCs w:val="24"/>
        </w:rPr>
        <w:t>Dans le cadre de la nouvelle stratégie d'entreprise, il a été décidé de tenir un Comité de Direction (CODIR) chaque mois, auquel participeront le CEO, le CIO, le CMO, le CPO et le CFO, afin de garantir une communication transparente et une coordination efficace entre les principaux dirigeants.</w:t>
      </w:r>
    </w:p>
    <w:p w14:paraId="45A67652" w14:textId="77777777" w:rsidR="003D75D7" w:rsidRDefault="00000000">
      <w:pPr>
        <w:pStyle w:val="Standard"/>
        <w:shd w:val="clear" w:color="auto" w:fill="FFFFFF"/>
        <w:spacing w:after="240" w:line="240" w:lineRule="auto"/>
        <w:rPr>
          <w:rFonts w:ascii="Calibri" w:hAnsi="Calibri" w:cs="Calibri"/>
          <w:sz w:val="24"/>
          <w:szCs w:val="24"/>
        </w:rPr>
      </w:pPr>
      <w:r>
        <w:rPr>
          <w:rFonts w:ascii="Calibri" w:hAnsi="Calibri" w:cs="Calibri"/>
          <w:sz w:val="24"/>
          <w:szCs w:val="24"/>
        </w:rPr>
        <w:t>Chaque mois, un comité de haut niveau se réunit, comprenant le CPO, le Responsable des Opérations, le Responsable de l'Ingénierie et les Product Managers, pour examiner de près les opérations, les projets d'ingénierie en cours et les priorités du développement de produits. Ce comité permet également d’anticiper sur des potentiels risques.</w:t>
      </w:r>
    </w:p>
    <w:p w14:paraId="1E15FABD" w14:textId="77777777" w:rsidR="003D75D7" w:rsidRDefault="00000000">
      <w:pPr>
        <w:pStyle w:val="Standard"/>
        <w:shd w:val="clear" w:color="auto" w:fill="FFFFFF"/>
        <w:spacing w:after="240" w:line="240" w:lineRule="auto"/>
        <w:rPr>
          <w:rFonts w:ascii="Calibri" w:hAnsi="Calibri" w:cs="Calibri"/>
          <w:color w:val="24292E"/>
          <w:sz w:val="32"/>
          <w:szCs w:val="32"/>
          <w:u w:val="single"/>
        </w:rPr>
      </w:pPr>
      <w:r>
        <w:rPr>
          <w:rFonts w:ascii="Calibri" w:hAnsi="Calibri" w:cs="Calibri"/>
          <w:color w:val="24292E"/>
          <w:sz w:val="32"/>
          <w:szCs w:val="32"/>
          <w:u w:val="single"/>
        </w:rPr>
        <w:t>Processus Kanban :</w:t>
      </w:r>
    </w:p>
    <w:p w14:paraId="4C40DB0F" w14:textId="77777777" w:rsidR="003D75D7" w:rsidRDefault="00000000">
      <w:pPr>
        <w:pStyle w:val="Standard"/>
        <w:shd w:val="clear" w:color="auto" w:fill="FFFFFF"/>
        <w:spacing w:after="240" w:line="240" w:lineRule="auto"/>
      </w:pPr>
      <w:r>
        <w:rPr>
          <w:rFonts w:ascii="Calibri" w:hAnsi="Calibri" w:cs="Calibri"/>
          <w:b/>
          <w:bCs/>
          <w:color w:val="24292E"/>
          <w:sz w:val="24"/>
          <w:szCs w:val="24"/>
        </w:rPr>
        <w:t xml:space="preserve">Tableau Kanban : </w:t>
      </w:r>
      <w:r>
        <w:rPr>
          <w:rFonts w:ascii="Calibri" w:hAnsi="Calibri" w:cs="Calibri"/>
          <w:color w:val="24292E"/>
          <w:sz w:val="24"/>
          <w:szCs w:val="24"/>
        </w:rPr>
        <w:t>Le cœur de la méthodologie Kanban est le tableau Kanban, qui est une représentation visuelle du flux de travail de l'organisation. Le tableau est divisé en colonnes qui représentent les différentes étapes du processus, de la demande initiale à la livraison finale. Les éléments de travail, généralement appelés "tickets" ou "cartes", sont déplacés de colonne en colonne à mesure qu'ils progressent dans le processus.</w:t>
      </w:r>
    </w:p>
    <w:p w14:paraId="6F20A357" w14:textId="77777777" w:rsidR="003D75D7" w:rsidRDefault="00000000">
      <w:pPr>
        <w:pStyle w:val="Standard"/>
        <w:shd w:val="clear" w:color="auto" w:fill="FFFFFF"/>
        <w:spacing w:after="240" w:line="240" w:lineRule="auto"/>
      </w:pPr>
      <w:r>
        <w:rPr>
          <w:rFonts w:ascii="Calibri" w:hAnsi="Calibri" w:cs="Calibri"/>
          <w:b/>
          <w:bCs/>
          <w:color w:val="24292E"/>
          <w:sz w:val="24"/>
          <w:szCs w:val="24"/>
        </w:rPr>
        <w:t>Limites de travaux en cours (WIP) :</w:t>
      </w:r>
      <w:r>
        <w:rPr>
          <w:rFonts w:ascii="Calibri" w:hAnsi="Calibri" w:cs="Calibri"/>
          <w:color w:val="24292E"/>
          <w:sz w:val="24"/>
          <w:szCs w:val="24"/>
        </w:rPr>
        <w:t xml:space="preserve"> Chaque colonne du tableau Kanban a une limite de travaux en cours, c'est-à-dire le nombre maximum de tickets autorisés dans cette colonne à un moment donné. Cette limite aide à éviter la surcharge de travail dans une étape particulière du processus.</w:t>
      </w:r>
    </w:p>
    <w:p w14:paraId="52273917" w14:textId="77777777" w:rsidR="003D75D7" w:rsidRDefault="00000000">
      <w:pPr>
        <w:pStyle w:val="Standard"/>
        <w:shd w:val="clear" w:color="auto" w:fill="FFFFFF"/>
        <w:spacing w:after="240" w:line="240" w:lineRule="auto"/>
      </w:pPr>
      <w:r>
        <w:rPr>
          <w:rFonts w:ascii="Calibri" w:hAnsi="Calibri" w:cs="Calibri"/>
          <w:b/>
          <w:bCs/>
          <w:color w:val="24292E"/>
          <w:sz w:val="24"/>
          <w:szCs w:val="24"/>
        </w:rPr>
        <w:t>Demande de travail :</w:t>
      </w:r>
      <w:r>
        <w:rPr>
          <w:rFonts w:ascii="Calibri" w:hAnsi="Calibri" w:cs="Calibri"/>
          <w:color w:val="24292E"/>
          <w:sz w:val="24"/>
          <w:szCs w:val="24"/>
        </w:rPr>
        <w:t xml:space="preserve"> Les éléments de travail sont ajoutés au tableau Kanban dans la colonne "Demande" ou "À faire". Ces éléments peuvent être des tâches, des demandes de fonctionnalités, des bogues, etc.</w:t>
      </w:r>
    </w:p>
    <w:p w14:paraId="45C60431" w14:textId="77777777" w:rsidR="003D75D7" w:rsidRDefault="00000000">
      <w:pPr>
        <w:pStyle w:val="Standard"/>
        <w:shd w:val="clear" w:color="auto" w:fill="FFFFFF"/>
        <w:spacing w:after="240" w:line="240" w:lineRule="auto"/>
      </w:pPr>
      <w:r>
        <w:rPr>
          <w:rFonts w:ascii="Calibri" w:hAnsi="Calibri" w:cs="Calibri"/>
          <w:b/>
          <w:bCs/>
          <w:color w:val="24292E"/>
          <w:sz w:val="24"/>
          <w:szCs w:val="24"/>
        </w:rPr>
        <w:t>Planification continue :</w:t>
      </w:r>
      <w:r>
        <w:rPr>
          <w:rFonts w:ascii="Calibri" w:hAnsi="Calibri" w:cs="Calibri"/>
          <w:color w:val="24292E"/>
          <w:sz w:val="24"/>
          <w:szCs w:val="24"/>
        </w:rPr>
        <w:t xml:space="preserve"> À mesure que de nouveaux éléments sont ajoutés à la colonne "Demande", l'équipe se réunit régulièrement pour planifier les éléments qui seront pris en charge lors de la prochaine itération. Cela garantit une gestion proactive des priorités.</w:t>
      </w:r>
    </w:p>
    <w:p w14:paraId="589BA7A9" w14:textId="77777777" w:rsidR="003D75D7" w:rsidRDefault="00000000">
      <w:pPr>
        <w:pStyle w:val="Standard"/>
        <w:shd w:val="clear" w:color="auto" w:fill="FFFFFF"/>
        <w:spacing w:after="240" w:line="240" w:lineRule="auto"/>
      </w:pPr>
      <w:r>
        <w:rPr>
          <w:rFonts w:ascii="Calibri" w:hAnsi="Calibri" w:cs="Calibri"/>
          <w:b/>
          <w:bCs/>
          <w:color w:val="24292E"/>
          <w:sz w:val="24"/>
          <w:szCs w:val="24"/>
        </w:rPr>
        <w:t>Exécution :</w:t>
      </w:r>
      <w:r>
        <w:rPr>
          <w:rFonts w:ascii="Calibri" w:hAnsi="Calibri" w:cs="Calibri"/>
          <w:color w:val="24292E"/>
          <w:sz w:val="24"/>
          <w:szCs w:val="24"/>
        </w:rPr>
        <w:t xml:space="preserve"> L'équipe travaille sur les éléments en cours de traitement, en respectant les limites de travaux en cours pour maintenir un flux de travail fluide.</w:t>
      </w:r>
    </w:p>
    <w:p w14:paraId="667BF2C2" w14:textId="77777777" w:rsidR="003D75D7" w:rsidRDefault="00000000">
      <w:pPr>
        <w:pStyle w:val="Standard"/>
        <w:shd w:val="clear" w:color="auto" w:fill="FFFFFF"/>
        <w:spacing w:after="240" w:line="240" w:lineRule="auto"/>
      </w:pPr>
      <w:r>
        <w:rPr>
          <w:rFonts w:ascii="Calibri" w:hAnsi="Calibri" w:cs="Calibri"/>
          <w:b/>
          <w:bCs/>
          <w:color w:val="24292E"/>
          <w:sz w:val="24"/>
          <w:szCs w:val="24"/>
        </w:rPr>
        <w:t>Réunion quotidienne (Daily Standup) :</w:t>
      </w:r>
      <w:r>
        <w:rPr>
          <w:rFonts w:ascii="Calibri" w:hAnsi="Calibri" w:cs="Calibri"/>
          <w:color w:val="24292E"/>
          <w:sz w:val="24"/>
          <w:szCs w:val="24"/>
        </w:rPr>
        <w:t xml:space="preserve"> Comme dans d'autres méthodologies Agile, l'équipe se réunit chaque jour pour une réunion de synchronisation rapide. Chaque membre de l'équipe partage ce qu'il a accompli depuis la dernière réunion, ce sur quoi il travaille actuellement et s'il y a des obstacles à résoudre.</w:t>
      </w:r>
    </w:p>
    <w:p w14:paraId="27E68B7A" w14:textId="1F0AC6F0" w:rsidR="00632BBB" w:rsidRDefault="00632BBB" w:rsidP="00632BBB">
      <w:r>
        <w:rPr>
          <w:rStyle w:val="lev"/>
        </w:rPr>
        <w:lastRenderedPageBreak/>
        <w:t xml:space="preserve">Réunions d'examen Kanban (Kanban </w:t>
      </w:r>
      <w:proofErr w:type="spellStart"/>
      <w:r>
        <w:rPr>
          <w:rStyle w:val="lev"/>
        </w:rPr>
        <w:t>Replenishment</w:t>
      </w:r>
      <w:proofErr w:type="spellEnd"/>
      <w:r>
        <w:rPr>
          <w:rStyle w:val="lev"/>
        </w:rPr>
        <w:t xml:space="preserve"> Meeting)</w:t>
      </w:r>
      <w:r>
        <w:t xml:space="preserve"> : </w:t>
      </w:r>
      <w:r w:rsidR="00DB103B">
        <w:t>R</w:t>
      </w:r>
      <w:r>
        <w:t>éunions régulières pour examiner et prioriser les éléments du tableau Kanban. Cela peut être fait à intervalles réguliers ou en fonction des besoins de l'équipe.</w:t>
      </w:r>
    </w:p>
    <w:p w14:paraId="1E77A68C" w14:textId="77777777" w:rsidR="00632BBB" w:rsidRPr="00632BBB" w:rsidRDefault="00632BBB" w:rsidP="00632BBB"/>
    <w:p w14:paraId="39D80D47" w14:textId="13F48D89" w:rsidR="003D75D7" w:rsidRDefault="00000000">
      <w:pPr>
        <w:pStyle w:val="Standard"/>
        <w:shd w:val="clear" w:color="auto" w:fill="FFFFFF"/>
        <w:spacing w:after="240" w:line="240" w:lineRule="auto"/>
      </w:pPr>
      <w:r>
        <w:rPr>
          <w:rFonts w:ascii="Calibri" w:hAnsi="Calibri" w:cs="Calibri"/>
          <w:b/>
          <w:bCs/>
          <w:color w:val="24292E"/>
          <w:sz w:val="24"/>
          <w:szCs w:val="24"/>
        </w:rPr>
        <w:t>Réunion de révision (</w:t>
      </w:r>
      <w:proofErr w:type="spellStart"/>
      <w:r>
        <w:rPr>
          <w:rFonts w:ascii="Calibri" w:hAnsi="Calibri" w:cs="Calibri"/>
          <w:b/>
          <w:bCs/>
          <w:color w:val="24292E"/>
          <w:sz w:val="24"/>
          <w:szCs w:val="24"/>
        </w:rPr>
        <w:t>Review</w:t>
      </w:r>
      <w:proofErr w:type="spellEnd"/>
      <w:r>
        <w:rPr>
          <w:rFonts w:ascii="Calibri" w:hAnsi="Calibri" w:cs="Calibri"/>
          <w:b/>
          <w:bCs/>
          <w:color w:val="24292E"/>
          <w:sz w:val="24"/>
          <w:szCs w:val="24"/>
        </w:rPr>
        <w:t xml:space="preserve"> Meeting) :</w:t>
      </w:r>
      <w:r>
        <w:rPr>
          <w:rFonts w:ascii="Calibri" w:hAnsi="Calibri" w:cs="Calibri"/>
          <w:color w:val="24292E"/>
          <w:sz w:val="24"/>
          <w:szCs w:val="24"/>
        </w:rPr>
        <w:t xml:space="preserve"> À la fin de chaque itération, l'équipe passe en revue les éléments terminés et démontre les réalisations aux parties prenantes. C'est l'occasion de collecter des commentaires et de s'assurer que les résultats sont alignés sur les attentes.</w:t>
      </w:r>
    </w:p>
    <w:p w14:paraId="30823C8D" w14:textId="77777777" w:rsidR="003D75D7" w:rsidRDefault="00000000">
      <w:pPr>
        <w:pStyle w:val="Standard"/>
        <w:shd w:val="clear" w:color="auto" w:fill="FFFFFF"/>
        <w:spacing w:after="240" w:line="240" w:lineRule="auto"/>
      </w:pPr>
      <w:r>
        <w:rPr>
          <w:rFonts w:ascii="Calibri" w:hAnsi="Calibri" w:cs="Calibri"/>
          <w:b/>
          <w:bCs/>
          <w:color w:val="24292E"/>
          <w:sz w:val="24"/>
          <w:szCs w:val="24"/>
        </w:rPr>
        <w:t>Réunion de rétrospective (</w:t>
      </w:r>
      <w:proofErr w:type="spellStart"/>
      <w:r>
        <w:rPr>
          <w:rFonts w:ascii="Calibri" w:hAnsi="Calibri" w:cs="Calibri"/>
          <w:b/>
          <w:bCs/>
          <w:color w:val="24292E"/>
          <w:sz w:val="24"/>
          <w:szCs w:val="24"/>
        </w:rPr>
        <w:t>Retrospective</w:t>
      </w:r>
      <w:proofErr w:type="spellEnd"/>
      <w:r>
        <w:rPr>
          <w:rFonts w:ascii="Calibri" w:hAnsi="Calibri" w:cs="Calibri"/>
          <w:b/>
          <w:bCs/>
          <w:color w:val="24292E"/>
          <w:sz w:val="24"/>
          <w:szCs w:val="24"/>
        </w:rPr>
        <w:t xml:space="preserve"> Meeting) :</w:t>
      </w:r>
      <w:r>
        <w:rPr>
          <w:rFonts w:ascii="Calibri" w:hAnsi="Calibri" w:cs="Calibri"/>
          <w:color w:val="24292E"/>
          <w:sz w:val="24"/>
          <w:szCs w:val="24"/>
        </w:rPr>
        <w:t xml:space="preserve"> À la fin de chaque itération, l'équipe examine également son propre processus de travail lors d'une réunion de rétrospective. Ils identifient ce qui a bien fonctionné, ce qui peut être amélioré et définissent des actions d'amélioration pour la prochaine itération.</w:t>
      </w:r>
    </w:p>
    <w:p w14:paraId="0F59CC4F" w14:textId="77777777" w:rsidR="003D75D7" w:rsidRDefault="00000000">
      <w:pPr>
        <w:pStyle w:val="Standard"/>
        <w:shd w:val="clear" w:color="auto" w:fill="FFFFFF"/>
        <w:spacing w:after="240" w:line="240" w:lineRule="auto"/>
        <w:rPr>
          <w:rFonts w:ascii="Calibri" w:hAnsi="Calibri" w:cs="Calibri"/>
          <w:color w:val="24292E"/>
          <w:sz w:val="32"/>
          <w:szCs w:val="32"/>
          <w:u w:val="single"/>
        </w:rPr>
      </w:pPr>
      <w:r>
        <w:rPr>
          <w:rFonts w:ascii="Calibri" w:hAnsi="Calibri" w:cs="Calibri"/>
          <w:color w:val="24292E"/>
          <w:sz w:val="32"/>
          <w:szCs w:val="32"/>
          <w:u w:val="single"/>
        </w:rPr>
        <w:t>Autre process :</w:t>
      </w:r>
    </w:p>
    <w:p w14:paraId="02FFB970" w14:textId="77777777" w:rsidR="003D75D7" w:rsidRDefault="00000000">
      <w:pPr>
        <w:pStyle w:val="Standard"/>
        <w:shd w:val="clear" w:color="auto" w:fill="FFFFFF"/>
        <w:spacing w:after="240" w:line="240" w:lineRule="auto"/>
      </w:pPr>
      <w:r>
        <w:rPr>
          <w:rFonts w:ascii="Calibri" w:hAnsi="Calibri" w:cs="Calibri"/>
          <w:sz w:val="24"/>
          <w:szCs w:val="24"/>
        </w:rPr>
        <w:t xml:space="preserve">Dans le contexte de l'application des principes du Kanban pour organiser le flux de travail de manière efficace, </w:t>
      </w:r>
      <w:r>
        <w:rPr>
          <w:rFonts w:ascii="Calibri" w:hAnsi="Calibri" w:cs="Calibri"/>
          <w:b/>
          <w:bCs/>
          <w:sz w:val="24"/>
          <w:szCs w:val="24"/>
        </w:rPr>
        <w:t>JIRA</w:t>
      </w:r>
      <w:r>
        <w:rPr>
          <w:rFonts w:ascii="Calibri" w:hAnsi="Calibri" w:cs="Calibri"/>
          <w:sz w:val="24"/>
          <w:szCs w:val="24"/>
        </w:rPr>
        <w:t xml:space="preserve"> se révèle être un choix judicieux. Il facilite la création d'un tableau Kanban visuel, où chaque étape du processus est représentée par des colonnes personnalisables, permettant ainsi aux équipes de suivre les tickets à mesure qu'ils progressent de manière fluide d'une étape à l'autre.</w:t>
      </w:r>
      <w:r>
        <w:rPr>
          <w:rFonts w:ascii="Calibri" w:hAnsi="Calibri" w:cs="Calibri"/>
          <w:color w:val="24292E"/>
          <w:sz w:val="24"/>
          <w:szCs w:val="24"/>
        </w:rPr>
        <w:t xml:space="preserve"> Pour la gestion des documents, l’utilisation de confluence est préconisée.</w:t>
      </w:r>
    </w:p>
    <w:p w14:paraId="27799CC9" w14:textId="77777777" w:rsidR="003D75D7" w:rsidRDefault="00000000">
      <w:pPr>
        <w:pStyle w:val="Standard"/>
        <w:shd w:val="clear" w:color="auto" w:fill="FFFFFF"/>
        <w:spacing w:after="240" w:line="240" w:lineRule="auto"/>
      </w:pPr>
      <w:r>
        <w:rPr>
          <w:rFonts w:ascii="Calibri" w:hAnsi="Calibri" w:cs="Calibri"/>
          <w:sz w:val="24"/>
          <w:szCs w:val="24"/>
        </w:rPr>
        <w:t>Quand il s'agit de choisir la meilleure solution pour le stockage, la gestion et le déploiement d'artefacts essentiels à vos projets informatiques, il est fortement recommandé d'envisager l'utilisation d'une plateforme telle qu'</w:t>
      </w:r>
      <w:proofErr w:type="spellStart"/>
      <w:r>
        <w:rPr>
          <w:rFonts w:ascii="Calibri" w:hAnsi="Calibri" w:cs="Calibri"/>
          <w:sz w:val="24"/>
          <w:szCs w:val="24"/>
        </w:rPr>
        <w:t>Artifactory</w:t>
      </w:r>
      <w:proofErr w:type="spellEnd"/>
      <w:r>
        <w:rPr>
          <w:rFonts w:ascii="Calibri" w:hAnsi="Calibri" w:cs="Calibri"/>
          <w:sz w:val="24"/>
          <w:szCs w:val="24"/>
        </w:rPr>
        <w:t xml:space="preserve">. </w:t>
      </w:r>
      <w:proofErr w:type="spellStart"/>
      <w:r>
        <w:rPr>
          <w:rFonts w:ascii="Calibri" w:hAnsi="Calibri" w:cs="Calibri"/>
          <w:b/>
          <w:bCs/>
          <w:sz w:val="24"/>
          <w:szCs w:val="24"/>
        </w:rPr>
        <w:t>Artifactory</w:t>
      </w:r>
      <w:proofErr w:type="spellEnd"/>
      <w:r>
        <w:rPr>
          <w:rFonts w:ascii="Calibri" w:hAnsi="Calibri" w:cs="Calibri"/>
          <w:sz w:val="24"/>
          <w:szCs w:val="24"/>
        </w:rPr>
        <w:t xml:space="preserve"> est une solution de gestion d'artefacts de premier plan, conçue pour fournir une infrastructure robuste et hautement configurable qui facilite le stockage, la distribution et le suivi de tous les artefacts de votre processus de développement. Que ce soient des bibliothèques de code, des fichiers binaires, des images de conteneurs, ou d'autres éléments essentiels comme les documents d’architecture, </w:t>
      </w:r>
      <w:proofErr w:type="spellStart"/>
      <w:r>
        <w:rPr>
          <w:rFonts w:ascii="Calibri" w:hAnsi="Calibri" w:cs="Calibri"/>
          <w:sz w:val="24"/>
          <w:szCs w:val="24"/>
        </w:rPr>
        <w:t>Artifactory</w:t>
      </w:r>
      <w:proofErr w:type="spellEnd"/>
      <w:r>
        <w:rPr>
          <w:rFonts w:ascii="Calibri" w:hAnsi="Calibri" w:cs="Calibri"/>
          <w:sz w:val="24"/>
          <w:szCs w:val="24"/>
        </w:rPr>
        <w:t xml:space="preserve"> offre un environnement centralisé pour les stocker, les organiser et les partager de manière sécurisée au sein de votre équipe de développement.</w:t>
      </w:r>
    </w:p>
    <w:p w14:paraId="7F808D1B" w14:textId="77777777" w:rsidR="003D75D7" w:rsidRDefault="00000000">
      <w:pPr>
        <w:pStyle w:val="Standard"/>
        <w:shd w:val="clear" w:color="auto" w:fill="FFFFFF"/>
        <w:spacing w:line="240" w:lineRule="auto"/>
      </w:pPr>
      <w:r>
        <w:rPr>
          <w:rFonts w:ascii="Calibri" w:hAnsi="Calibri" w:cs="Calibri"/>
          <w:color w:val="24292E"/>
          <w:sz w:val="24"/>
          <w:szCs w:val="24"/>
        </w:rPr>
        <w:t xml:space="preserve">En ce qui concerne la gestion des versions du code source, il est vivement conseillé d'opter pour l'utilisation de </w:t>
      </w:r>
      <w:r>
        <w:rPr>
          <w:rFonts w:ascii="Calibri" w:hAnsi="Calibri" w:cs="Calibri"/>
          <w:b/>
          <w:bCs/>
          <w:color w:val="24292E"/>
          <w:sz w:val="24"/>
          <w:szCs w:val="24"/>
        </w:rPr>
        <w:t>GitLab</w:t>
      </w:r>
      <w:r>
        <w:rPr>
          <w:rFonts w:ascii="Calibri" w:hAnsi="Calibri" w:cs="Calibri"/>
          <w:color w:val="24292E"/>
          <w:sz w:val="24"/>
          <w:szCs w:val="24"/>
        </w:rPr>
        <w:t>.</w:t>
      </w:r>
    </w:p>
    <w:p w14:paraId="01B23D99" w14:textId="77777777" w:rsidR="003D75D7" w:rsidRDefault="00000000">
      <w:pPr>
        <w:pStyle w:val="Standard"/>
        <w:shd w:val="clear" w:color="auto" w:fill="FFFFFF"/>
        <w:spacing w:line="240" w:lineRule="auto"/>
        <w:rPr>
          <w:rFonts w:ascii="Calibri" w:hAnsi="Calibri" w:cs="Calibri"/>
          <w:color w:val="24292E"/>
          <w:sz w:val="24"/>
          <w:szCs w:val="24"/>
        </w:rPr>
      </w:pPr>
      <w:r>
        <w:rPr>
          <w:rFonts w:ascii="Calibri" w:hAnsi="Calibri" w:cs="Calibri"/>
          <w:color w:val="24292E"/>
          <w:sz w:val="24"/>
          <w:szCs w:val="24"/>
        </w:rPr>
        <w:t xml:space="preserve">GitLab est une plateforme de gestion de code source complète qui offre une gamme étendue d'outils pour le contrôle de version, la collaboration de l'équipe de développement et l'automatisation des pipelines de livraison. Cette solution facilite la gestion de l'historique des modifications, la collaboration entre les membres de l'équipe et la mise en place de flux de travail de développement robustes et efficaces. En choisissant GitLab, vous bénéficiez d'une plateforme intégrée qui prend en charge l'ensemble du cycle de développement logiciel, de la planification initiale à la livraison finale, tout en favorisant la transparence, la traçabilité et la sécurité de votre code source. </w:t>
      </w:r>
    </w:p>
    <w:p w14:paraId="2DF1C291"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2EC2000F"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6388FF96"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19C209EB"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4403297A" w14:textId="77777777" w:rsidR="003D75D7" w:rsidRDefault="00000000">
      <w:pPr>
        <w:pStyle w:val="NormalWeb"/>
        <w:spacing w:after="240"/>
      </w:pPr>
      <w:r>
        <w:rPr>
          <w:rFonts w:ascii="Calibri" w:hAnsi="Calibri" w:cs="Calibri"/>
        </w:rPr>
        <w:t xml:space="preserve">La mise en place d'une chaîne </w:t>
      </w:r>
      <w:r>
        <w:rPr>
          <w:rFonts w:ascii="Calibri" w:hAnsi="Calibri" w:cs="Calibri"/>
          <w:b/>
          <w:bCs/>
        </w:rPr>
        <w:t>CI/CD</w:t>
      </w:r>
      <w:r>
        <w:rPr>
          <w:rFonts w:ascii="Calibri" w:hAnsi="Calibri" w:cs="Calibri"/>
        </w:rPr>
        <w:t xml:space="preserve"> (Intégration Continue/Exécution Continue) est impérative pour garantir un processus de développement logiciel efficace. Cette chaîne devrait inclure des tests automatisés et une politique de rejet des modifications en cas de niveau de qualité insuffisant. Ce processus contribue à assurer la fiabilité, la stabilité et la qualité du code livré en continu, en minimisant les erreurs et les retours en arrière coûteux. Nous préconisons l’utilisation de GitLab CI</w:t>
      </w:r>
    </w:p>
    <w:p w14:paraId="485B147F" w14:textId="77777777" w:rsidR="003D75D7" w:rsidRDefault="00000000">
      <w:pPr>
        <w:pStyle w:val="NormalWeb"/>
        <w:spacing w:after="240"/>
        <w:rPr>
          <w:rFonts w:ascii="Calibri" w:hAnsi="Calibri" w:cs="Calibri"/>
        </w:rPr>
      </w:pPr>
      <w:r>
        <w:rPr>
          <w:rFonts w:ascii="Calibri" w:hAnsi="Calibri" w:cs="Calibri"/>
        </w:rPr>
        <w:t>Une chaîne CI/CD bien conçue permet de :</w:t>
      </w:r>
    </w:p>
    <w:p w14:paraId="692E2A8B" w14:textId="77777777" w:rsidR="003D75D7" w:rsidRDefault="00000000">
      <w:pPr>
        <w:pStyle w:val="NormalWeb"/>
        <w:numPr>
          <w:ilvl w:val="0"/>
          <w:numId w:val="8"/>
        </w:numPr>
        <w:spacing w:after="240"/>
      </w:pPr>
      <w:r>
        <w:rPr>
          <w:rStyle w:val="lev"/>
          <w:rFonts w:ascii="Calibri" w:hAnsi="Calibri" w:cs="Calibri"/>
        </w:rPr>
        <w:t>Intégration Continue (CI)</w:t>
      </w:r>
      <w:r>
        <w:rPr>
          <w:rFonts w:ascii="Calibri" w:hAnsi="Calibri" w:cs="Calibri"/>
        </w:rPr>
        <w:t xml:space="preserve"> : Automatiser la compilation et les tests à chaque modification de code, assurant ainsi une détection précoce des erreurs.</w:t>
      </w:r>
    </w:p>
    <w:p w14:paraId="2B23119B" w14:textId="77777777" w:rsidR="003D75D7" w:rsidRDefault="00000000">
      <w:pPr>
        <w:pStyle w:val="NormalWeb"/>
        <w:numPr>
          <w:ilvl w:val="0"/>
          <w:numId w:val="8"/>
        </w:numPr>
        <w:spacing w:after="240"/>
      </w:pPr>
      <w:r>
        <w:rPr>
          <w:rStyle w:val="lev"/>
          <w:rFonts w:ascii="Calibri" w:hAnsi="Calibri" w:cs="Calibri"/>
        </w:rPr>
        <w:t>Déploiement Continu (CD)</w:t>
      </w:r>
      <w:r>
        <w:rPr>
          <w:rFonts w:ascii="Calibri" w:hAnsi="Calibri" w:cs="Calibri"/>
        </w:rPr>
        <w:t xml:space="preserve"> : Automatiser le déploiement des modifications vérifiées dans des environnements de test ou de production.</w:t>
      </w:r>
    </w:p>
    <w:p w14:paraId="7B672B7D" w14:textId="77777777" w:rsidR="003D75D7" w:rsidRDefault="00000000">
      <w:pPr>
        <w:pStyle w:val="NormalWeb"/>
        <w:numPr>
          <w:ilvl w:val="0"/>
          <w:numId w:val="8"/>
        </w:numPr>
        <w:spacing w:after="240"/>
      </w:pPr>
      <w:r>
        <w:rPr>
          <w:rStyle w:val="lev"/>
          <w:rFonts w:ascii="Calibri" w:hAnsi="Calibri" w:cs="Calibri"/>
        </w:rPr>
        <w:t>Tests Automatisés</w:t>
      </w:r>
      <w:r>
        <w:rPr>
          <w:rFonts w:ascii="Calibri" w:hAnsi="Calibri" w:cs="Calibri"/>
        </w:rPr>
        <w:t xml:space="preserve"> : Inclure des tests unitaires, d'intégration et de système automatisés pour s'assurer que le code fonctionne correctement.</w:t>
      </w:r>
    </w:p>
    <w:p w14:paraId="3FFC65DA" w14:textId="77777777" w:rsidR="003D75D7" w:rsidRDefault="00000000">
      <w:pPr>
        <w:pStyle w:val="NormalWeb"/>
        <w:numPr>
          <w:ilvl w:val="0"/>
          <w:numId w:val="8"/>
        </w:numPr>
        <w:spacing w:after="240"/>
      </w:pPr>
      <w:r>
        <w:rPr>
          <w:rStyle w:val="lev"/>
          <w:rFonts w:ascii="Calibri" w:hAnsi="Calibri" w:cs="Calibri"/>
        </w:rPr>
        <w:t>Politique de Rejet</w:t>
      </w:r>
      <w:r>
        <w:rPr>
          <w:rFonts w:ascii="Calibri" w:hAnsi="Calibri" w:cs="Calibri"/>
        </w:rPr>
        <w:t xml:space="preserve"> : Établir des critères de qualité définis, et si une modification ne les satisfait pas, elle est automatiquement rejetée, évitant ainsi le déploiement de code défaillant.</w:t>
      </w:r>
    </w:p>
    <w:p w14:paraId="50DC3762" w14:textId="77777777" w:rsidR="003D75D7" w:rsidRDefault="00000000">
      <w:pPr>
        <w:pStyle w:val="NormalWeb"/>
        <w:numPr>
          <w:ilvl w:val="0"/>
          <w:numId w:val="8"/>
        </w:numPr>
        <w:spacing w:after="240"/>
      </w:pPr>
      <w:r>
        <w:rPr>
          <w:rStyle w:val="lev"/>
          <w:rFonts w:ascii="Calibri" w:hAnsi="Calibri" w:cs="Calibri"/>
        </w:rPr>
        <w:t>Rétroaction Rapide</w:t>
      </w:r>
      <w:r>
        <w:rPr>
          <w:rFonts w:ascii="Calibri" w:hAnsi="Calibri" w:cs="Calibri"/>
        </w:rPr>
        <w:t xml:space="preserve"> : Fournir des commentaires instantanés aux développeurs sur la qualité de leur code, ce qui encourage l'amélioration continue.</w:t>
      </w:r>
    </w:p>
    <w:p w14:paraId="2B45869D" w14:textId="77777777" w:rsidR="003D75D7" w:rsidRDefault="003D75D7">
      <w:pPr>
        <w:pStyle w:val="NormalWeb"/>
        <w:spacing w:after="240"/>
        <w:rPr>
          <w:rFonts w:ascii="Calibri" w:hAnsi="Calibri" w:cs="Calibri"/>
        </w:rPr>
      </w:pPr>
    </w:p>
    <w:p w14:paraId="254A10F9" w14:textId="77777777" w:rsidR="003D75D7" w:rsidRDefault="00000000">
      <w:pPr>
        <w:pStyle w:val="Standard"/>
        <w:shd w:val="clear" w:color="auto" w:fill="FFFFFF"/>
        <w:spacing w:after="240" w:line="240" w:lineRule="auto"/>
        <w:rPr>
          <w:rFonts w:ascii="Calibri" w:hAnsi="Calibri" w:cs="Calibri"/>
          <w:color w:val="24292E"/>
          <w:sz w:val="24"/>
          <w:szCs w:val="24"/>
        </w:rPr>
      </w:pPr>
      <w:r>
        <w:rPr>
          <w:rFonts w:ascii="Calibri" w:hAnsi="Calibri" w:cs="Calibri"/>
          <w:color w:val="24292E"/>
          <w:sz w:val="24"/>
          <w:szCs w:val="24"/>
        </w:rPr>
        <w:t>La démarche à suivre en cas de modification dans le périmètre a été précédemment expliquée dans ce document.</w:t>
      </w:r>
    </w:p>
    <w:p w14:paraId="0B374BA8"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635E21E7" w14:textId="77777777" w:rsidR="003D75D7" w:rsidRDefault="003D75D7">
      <w:pPr>
        <w:pStyle w:val="Standard"/>
        <w:shd w:val="clear" w:color="auto" w:fill="FFFFFF"/>
        <w:spacing w:after="240" w:line="240" w:lineRule="auto"/>
        <w:rPr>
          <w:rFonts w:ascii="Calibri" w:hAnsi="Calibri" w:cs="Calibri"/>
        </w:rPr>
      </w:pPr>
    </w:p>
    <w:p w14:paraId="2D478BC3" w14:textId="77777777" w:rsidR="003D75D7" w:rsidRDefault="003D75D7">
      <w:pPr>
        <w:pStyle w:val="Standard"/>
        <w:shd w:val="clear" w:color="auto" w:fill="FFFFFF"/>
        <w:spacing w:after="240" w:line="240" w:lineRule="auto"/>
        <w:rPr>
          <w:rFonts w:ascii="Calibri" w:hAnsi="Calibri" w:cs="Calibri"/>
        </w:rPr>
        <w:sectPr w:rsidR="003D75D7" w:rsidSect="00A4708E">
          <w:pgSz w:w="12240" w:h="15840"/>
          <w:pgMar w:top="1077" w:right="1440" w:bottom="1077" w:left="1440" w:header="720" w:footer="720" w:gutter="0"/>
          <w:cols w:space="720"/>
          <w:titlePg/>
          <w:docGrid w:linePitch="299"/>
        </w:sectPr>
      </w:pPr>
    </w:p>
    <w:p w14:paraId="2CC98072" w14:textId="77777777" w:rsidR="003D75D7" w:rsidRDefault="00000000">
      <w:pPr>
        <w:pStyle w:val="Titre2"/>
        <w:ind w:left="0"/>
        <w:rPr>
          <w:rFonts w:ascii="Calibri" w:hAnsi="Calibri" w:cs="Calibri"/>
        </w:rPr>
      </w:pPr>
      <w:bookmarkStart w:id="31" w:name="_Toc146027023"/>
      <w:r>
        <w:rPr>
          <w:rFonts w:ascii="Calibri" w:hAnsi="Calibri" w:cs="Calibri"/>
        </w:rPr>
        <w:lastRenderedPageBreak/>
        <w:t>Structure de gouvernance</w:t>
      </w:r>
      <w:bookmarkEnd w:id="31"/>
    </w:p>
    <w:p w14:paraId="49516FA1" w14:textId="77777777" w:rsidR="003D75D7" w:rsidRDefault="00163A56">
      <w:pPr>
        <w:widowControl w:val="0"/>
      </w:pPr>
      <w:r>
        <w:rPr>
          <w:noProof/>
        </w:rPr>
        <w:drawing>
          <wp:inline distT="0" distB="0" distL="0" distR="0" wp14:anchorId="1DE29C87" wp14:editId="199BAE01">
            <wp:extent cx="8898467" cy="4800600"/>
            <wp:effectExtent l="0" t="0" r="0" b="0"/>
            <wp:docPr id="1353168988"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43441A3" w14:textId="77777777" w:rsidR="003D75D7" w:rsidRDefault="003D75D7">
      <w:pPr>
        <w:widowControl w:val="0"/>
        <w:rPr>
          <w:rFonts w:ascii="Calibri" w:hAnsi="Calibri" w:cs="Calibri"/>
        </w:rPr>
      </w:pPr>
    </w:p>
    <w:p w14:paraId="030E1910" w14:textId="77777777" w:rsidR="003D75D7" w:rsidRDefault="00000000" w:rsidP="00A54D29">
      <w:pPr>
        <w:pStyle w:val="Titre2"/>
        <w:ind w:left="0"/>
        <w:rPr>
          <w:rFonts w:ascii="Calibri" w:hAnsi="Calibri" w:cs="Calibri"/>
        </w:rPr>
      </w:pPr>
      <w:bookmarkStart w:id="32" w:name="_Toc146027024"/>
      <w:r>
        <w:rPr>
          <w:rFonts w:ascii="Calibri" w:hAnsi="Calibri" w:cs="Calibri"/>
        </w:rPr>
        <w:lastRenderedPageBreak/>
        <w:t>Rôles et responsabilités (RACI)</w:t>
      </w:r>
      <w:bookmarkEnd w:id="32"/>
    </w:p>
    <w:p w14:paraId="4EE424D9" w14:textId="77777777" w:rsidR="003D75D7" w:rsidRDefault="003D75D7">
      <w:pPr>
        <w:widowControl w:val="0"/>
      </w:pPr>
    </w:p>
    <w:tbl>
      <w:tblPr>
        <w:tblStyle w:val="TableauGrille4-Accentuation1"/>
        <w:tblpPr w:leftFromText="141" w:rightFromText="141" w:vertAnchor="text" w:tblpY="1"/>
        <w:tblW w:w="6658" w:type="dxa"/>
        <w:tblLook w:val="04A0" w:firstRow="1" w:lastRow="0" w:firstColumn="1" w:lastColumn="0" w:noHBand="0" w:noVBand="1"/>
      </w:tblPr>
      <w:tblGrid>
        <w:gridCol w:w="1891"/>
        <w:gridCol w:w="758"/>
        <w:gridCol w:w="688"/>
        <w:gridCol w:w="773"/>
        <w:gridCol w:w="589"/>
        <w:gridCol w:w="783"/>
        <w:gridCol w:w="589"/>
        <w:gridCol w:w="587"/>
      </w:tblGrid>
      <w:tr w:rsidR="003D75D7" w14:paraId="03B6DD36" w14:textId="77777777" w:rsidTr="000539B2">
        <w:trPr>
          <w:cnfStyle w:val="100000000000" w:firstRow="1" w:lastRow="0" w:firstColumn="0" w:lastColumn="0" w:oddVBand="0" w:evenVBand="0" w:oddHBand="0"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2050" w:type="dxa"/>
            <w:vAlign w:val="bottom"/>
          </w:tcPr>
          <w:p w14:paraId="21666EDB" w14:textId="77777777" w:rsidR="003D75D7" w:rsidRDefault="003D75D7" w:rsidP="000539B2">
            <w:pPr>
              <w:pStyle w:val="Standard"/>
              <w:spacing w:line="240" w:lineRule="auto"/>
              <w:jc w:val="right"/>
              <w:rPr>
                <w:b w:val="0"/>
                <w:bCs w:val="0"/>
                <w:color w:val="FFFFFF"/>
              </w:rPr>
            </w:pPr>
          </w:p>
        </w:tc>
        <w:tc>
          <w:tcPr>
            <w:tcW w:w="693" w:type="dxa"/>
            <w:vAlign w:val="bottom"/>
          </w:tcPr>
          <w:p w14:paraId="71B77FC1"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Pr>
                <w:b/>
                <w:bCs/>
              </w:rPr>
              <w:t>CEO</w:t>
            </w:r>
          </w:p>
        </w:tc>
        <w:tc>
          <w:tcPr>
            <w:tcW w:w="624" w:type="dxa"/>
            <w:vAlign w:val="bottom"/>
          </w:tcPr>
          <w:p w14:paraId="27ACF1CC"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Pr>
                <w:b/>
                <w:bCs/>
              </w:rPr>
              <w:t>CIO</w:t>
            </w:r>
          </w:p>
        </w:tc>
        <w:tc>
          <w:tcPr>
            <w:tcW w:w="693" w:type="dxa"/>
            <w:vAlign w:val="bottom"/>
          </w:tcPr>
          <w:p w14:paraId="30C4DB21"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Pr>
                <w:b/>
                <w:bCs/>
              </w:rPr>
              <w:t>CPO</w:t>
            </w:r>
          </w:p>
        </w:tc>
        <w:tc>
          <w:tcPr>
            <w:tcW w:w="586" w:type="dxa"/>
            <w:vAlign w:val="bottom"/>
          </w:tcPr>
          <w:p w14:paraId="0B17476D"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Pr>
                <w:b/>
                <w:bCs/>
              </w:rPr>
              <w:t>EO</w:t>
            </w:r>
          </w:p>
        </w:tc>
        <w:tc>
          <w:tcPr>
            <w:tcW w:w="700" w:type="dxa"/>
            <w:vAlign w:val="bottom"/>
          </w:tcPr>
          <w:p w14:paraId="171BCA30"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Pr>
                <w:b/>
                <w:bCs/>
              </w:rPr>
              <w:t>EAO</w:t>
            </w:r>
          </w:p>
        </w:tc>
        <w:tc>
          <w:tcPr>
            <w:tcW w:w="680" w:type="dxa"/>
            <w:vAlign w:val="bottom"/>
          </w:tcPr>
          <w:p w14:paraId="20283FA6"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Pr>
                <w:b/>
                <w:bCs/>
              </w:rPr>
              <w:t>OL</w:t>
            </w:r>
          </w:p>
        </w:tc>
        <w:tc>
          <w:tcPr>
            <w:tcW w:w="632" w:type="dxa"/>
            <w:vAlign w:val="bottom"/>
          </w:tcPr>
          <w:p w14:paraId="431E7D39"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Pr>
                <w:b/>
                <w:bCs/>
              </w:rPr>
              <w:t>DT</w:t>
            </w:r>
          </w:p>
        </w:tc>
      </w:tr>
      <w:tr w:rsidR="003D75D7" w14:paraId="78E1C165" w14:textId="77777777" w:rsidTr="00053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9510A81" w14:textId="77777777" w:rsidR="003D75D7" w:rsidRDefault="00000000" w:rsidP="00A54D29">
            <w:pPr>
              <w:pStyle w:val="Standard"/>
              <w:spacing w:after="240" w:line="240" w:lineRule="auto"/>
              <w:jc w:val="center"/>
              <w:rPr>
                <w:b w:val="0"/>
                <w:bCs w:val="0"/>
              </w:rPr>
            </w:pPr>
            <w:r>
              <w:t xml:space="preserve"> Conception architecture nouvelle application</w:t>
            </w:r>
          </w:p>
        </w:tc>
        <w:tc>
          <w:tcPr>
            <w:tcW w:w="693" w:type="dxa"/>
          </w:tcPr>
          <w:p w14:paraId="550CBEF1"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A</w:t>
            </w:r>
          </w:p>
        </w:tc>
        <w:tc>
          <w:tcPr>
            <w:tcW w:w="624" w:type="dxa"/>
          </w:tcPr>
          <w:p w14:paraId="650619B6"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A</w:t>
            </w:r>
          </w:p>
        </w:tc>
        <w:tc>
          <w:tcPr>
            <w:tcW w:w="693" w:type="dxa"/>
          </w:tcPr>
          <w:p w14:paraId="3615461E"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A</w:t>
            </w:r>
          </w:p>
        </w:tc>
        <w:tc>
          <w:tcPr>
            <w:tcW w:w="586" w:type="dxa"/>
          </w:tcPr>
          <w:p w14:paraId="692FAF0F"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C</w:t>
            </w:r>
          </w:p>
        </w:tc>
        <w:tc>
          <w:tcPr>
            <w:tcW w:w="700" w:type="dxa"/>
          </w:tcPr>
          <w:p w14:paraId="655BBB32"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R</w:t>
            </w:r>
          </w:p>
        </w:tc>
        <w:tc>
          <w:tcPr>
            <w:tcW w:w="680" w:type="dxa"/>
          </w:tcPr>
          <w:p w14:paraId="0B296AD3"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C</w:t>
            </w:r>
          </w:p>
        </w:tc>
        <w:tc>
          <w:tcPr>
            <w:tcW w:w="632" w:type="dxa"/>
          </w:tcPr>
          <w:p w14:paraId="4EF3C537"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I</w:t>
            </w:r>
          </w:p>
        </w:tc>
      </w:tr>
      <w:tr w:rsidR="003D75D7" w14:paraId="58CDC8FF" w14:textId="77777777" w:rsidTr="000539B2">
        <w:tc>
          <w:tcPr>
            <w:cnfStyle w:val="001000000000" w:firstRow="0" w:lastRow="0" w:firstColumn="1" w:lastColumn="0" w:oddVBand="0" w:evenVBand="0" w:oddHBand="0" w:evenHBand="0" w:firstRowFirstColumn="0" w:firstRowLastColumn="0" w:lastRowFirstColumn="0" w:lastRowLastColumn="0"/>
            <w:tcW w:w="2050" w:type="dxa"/>
          </w:tcPr>
          <w:p w14:paraId="07C5278C" w14:textId="77777777" w:rsidR="003D75D7" w:rsidRDefault="00000000" w:rsidP="00A54D29">
            <w:pPr>
              <w:pStyle w:val="Standard"/>
              <w:spacing w:after="240" w:line="240" w:lineRule="auto"/>
              <w:jc w:val="center"/>
              <w:rPr>
                <w:b w:val="0"/>
                <w:bCs w:val="0"/>
              </w:rPr>
            </w:pPr>
            <w:r>
              <w:t>Développement de la nouvelle application</w:t>
            </w:r>
          </w:p>
        </w:tc>
        <w:tc>
          <w:tcPr>
            <w:tcW w:w="693" w:type="dxa"/>
          </w:tcPr>
          <w:p w14:paraId="318AD00C"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I</w:t>
            </w:r>
          </w:p>
        </w:tc>
        <w:tc>
          <w:tcPr>
            <w:tcW w:w="624" w:type="dxa"/>
          </w:tcPr>
          <w:p w14:paraId="355C19F4"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A</w:t>
            </w:r>
          </w:p>
        </w:tc>
        <w:tc>
          <w:tcPr>
            <w:tcW w:w="693" w:type="dxa"/>
          </w:tcPr>
          <w:p w14:paraId="295C64F5"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A</w:t>
            </w:r>
          </w:p>
        </w:tc>
        <w:tc>
          <w:tcPr>
            <w:tcW w:w="586" w:type="dxa"/>
          </w:tcPr>
          <w:p w14:paraId="5899D123"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C</w:t>
            </w:r>
          </w:p>
        </w:tc>
        <w:tc>
          <w:tcPr>
            <w:tcW w:w="700" w:type="dxa"/>
          </w:tcPr>
          <w:p w14:paraId="1FF90628"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C</w:t>
            </w:r>
          </w:p>
        </w:tc>
        <w:tc>
          <w:tcPr>
            <w:tcW w:w="680" w:type="dxa"/>
          </w:tcPr>
          <w:p w14:paraId="2F6DE939"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C</w:t>
            </w:r>
          </w:p>
        </w:tc>
        <w:tc>
          <w:tcPr>
            <w:tcW w:w="632" w:type="dxa"/>
          </w:tcPr>
          <w:p w14:paraId="26990E7E"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R</w:t>
            </w:r>
          </w:p>
        </w:tc>
      </w:tr>
      <w:tr w:rsidR="003D75D7" w14:paraId="0CBF7CD3" w14:textId="77777777" w:rsidTr="00053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69A4B494" w14:textId="77777777" w:rsidR="003D75D7" w:rsidRDefault="00000000" w:rsidP="00A54D29">
            <w:pPr>
              <w:pStyle w:val="Standard"/>
              <w:spacing w:after="240" w:line="240" w:lineRule="auto"/>
              <w:jc w:val="center"/>
              <w:rPr>
                <w:b w:val="0"/>
                <w:bCs w:val="0"/>
              </w:rPr>
            </w:pPr>
            <w:r>
              <w:t>Déploiement de la nouvelle application</w:t>
            </w:r>
          </w:p>
        </w:tc>
        <w:tc>
          <w:tcPr>
            <w:tcW w:w="693" w:type="dxa"/>
          </w:tcPr>
          <w:p w14:paraId="6EB078B7"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I</w:t>
            </w:r>
          </w:p>
        </w:tc>
        <w:tc>
          <w:tcPr>
            <w:tcW w:w="624" w:type="dxa"/>
          </w:tcPr>
          <w:p w14:paraId="0313F45A"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A</w:t>
            </w:r>
          </w:p>
        </w:tc>
        <w:tc>
          <w:tcPr>
            <w:tcW w:w="693" w:type="dxa"/>
          </w:tcPr>
          <w:p w14:paraId="2F91DB84"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A</w:t>
            </w:r>
          </w:p>
        </w:tc>
        <w:tc>
          <w:tcPr>
            <w:tcW w:w="586" w:type="dxa"/>
          </w:tcPr>
          <w:p w14:paraId="099F20FD"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C</w:t>
            </w:r>
          </w:p>
        </w:tc>
        <w:tc>
          <w:tcPr>
            <w:tcW w:w="700" w:type="dxa"/>
          </w:tcPr>
          <w:p w14:paraId="38C13FB6"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C</w:t>
            </w:r>
          </w:p>
        </w:tc>
        <w:tc>
          <w:tcPr>
            <w:tcW w:w="680" w:type="dxa"/>
          </w:tcPr>
          <w:p w14:paraId="68B5ECA0"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R</w:t>
            </w:r>
          </w:p>
        </w:tc>
        <w:tc>
          <w:tcPr>
            <w:tcW w:w="632" w:type="dxa"/>
          </w:tcPr>
          <w:p w14:paraId="2643A937"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C</w:t>
            </w:r>
          </w:p>
        </w:tc>
      </w:tr>
      <w:tr w:rsidR="003D75D7" w14:paraId="4487611B" w14:textId="77777777" w:rsidTr="000539B2">
        <w:tc>
          <w:tcPr>
            <w:cnfStyle w:val="001000000000" w:firstRow="0" w:lastRow="0" w:firstColumn="1" w:lastColumn="0" w:oddVBand="0" w:evenVBand="0" w:oddHBand="0" w:evenHBand="0" w:firstRowFirstColumn="0" w:firstRowLastColumn="0" w:lastRowFirstColumn="0" w:lastRowLastColumn="0"/>
            <w:tcW w:w="2050" w:type="dxa"/>
          </w:tcPr>
          <w:p w14:paraId="292455F6" w14:textId="77777777" w:rsidR="003D75D7" w:rsidRDefault="00000000" w:rsidP="00A54D29">
            <w:pPr>
              <w:pStyle w:val="Standard"/>
              <w:spacing w:after="240" w:line="240" w:lineRule="auto"/>
              <w:jc w:val="center"/>
              <w:rPr>
                <w:b w:val="0"/>
                <w:bCs w:val="0"/>
              </w:rPr>
            </w:pPr>
            <w:r>
              <w:t>Exploitation de l’application</w:t>
            </w:r>
          </w:p>
        </w:tc>
        <w:tc>
          <w:tcPr>
            <w:tcW w:w="693" w:type="dxa"/>
          </w:tcPr>
          <w:p w14:paraId="720297C1"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I</w:t>
            </w:r>
          </w:p>
        </w:tc>
        <w:tc>
          <w:tcPr>
            <w:tcW w:w="624" w:type="dxa"/>
          </w:tcPr>
          <w:p w14:paraId="6884BBB3"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I</w:t>
            </w:r>
          </w:p>
        </w:tc>
        <w:tc>
          <w:tcPr>
            <w:tcW w:w="693" w:type="dxa"/>
          </w:tcPr>
          <w:p w14:paraId="4721B425"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I</w:t>
            </w:r>
          </w:p>
        </w:tc>
        <w:tc>
          <w:tcPr>
            <w:tcW w:w="586" w:type="dxa"/>
          </w:tcPr>
          <w:p w14:paraId="7308BB6A"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C</w:t>
            </w:r>
          </w:p>
        </w:tc>
        <w:tc>
          <w:tcPr>
            <w:tcW w:w="700" w:type="dxa"/>
          </w:tcPr>
          <w:p w14:paraId="310AD8C1"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I</w:t>
            </w:r>
          </w:p>
        </w:tc>
        <w:tc>
          <w:tcPr>
            <w:tcW w:w="680" w:type="dxa"/>
          </w:tcPr>
          <w:p w14:paraId="082A38B6"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R</w:t>
            </w:r>
          </w:p>
        </w:tc>
        <w:tc>
          <w:tcPr>
            <w:tcW w:w="632" w:type="dxa"/>
          </w:tcPr>
          <w:p w14:paraId="56CE545D"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C</w:t>
            </w:r>
          </w:p>
        </w:tc>
      </w:tr>
    </w:tbl>
    <w:p w14:paraId="18A5232D" w14:textId="250971F8" w:rsidR="003D75D7" w:rsidRDefault="00B012D2">
      <w:pPr>
        <w:widowControl w:val="0"/>
        <w:rPr>
          <w:rFonts w:ascii="Calibri" w:hAnsi="Calibri" w:cs="Calibri"/>
        </w:rPr>
      </w:pPr>
      <w:r>
        <w:rPr>
          <w:rFonts w:ascii="Calibri" w:hAnsi="Calibri" w:cs="Calibri"/>
          <w:noProof/>
        </w:rPr>
        <mc:AlternateContent>
          <mc:Choice Requires="wps">
            <w:drawing>
              <wp:anchor distT="0" distB="0" distL="114300" distR="114300" simplePos="0" relativeHeight="251660288" behindDoc="0" locked="0" layoutInCell="1" allowOverlap="1" wp14:anchorId="7666023E" wp14:editId="72FCFC09">
                <wp:simplePos x="0" y="0"/>
                <wp:positionH relativeFrom="column">
                  <wp:posOffset>4427220</wp:posOffset>
                </wp:positionH>
                <wp:positionV relativeFrom="paragraph">
                  <wp:posOffset>781768</wp:posOffset>
                </wp:positionV>
                <wp:extent cx="3050498" cy="1558977"/>
                <wp:effectExtent l="0" t="0" r="0" b="3175"/>
                <wp:wrapNone/>
                <wp:docPr id="371769367" name="Zone de texte 10"/>
                <wp:cNvGraphicFramePr/>
                <a:graphic xmlns:a="http://schemas.openxmlformats.org/drawingml/2006/main">
                  <a:graphicData uri="http://schemas.microsoft.com/office/word/2010/wordprocessingShape">
                    <wps:wsp>
                      <wps:cNvSpPr txBox="1"/>
                      <wps:spPr>
                        <a:xfrm>
                          <a:off x="0" y="0"/>
                          <a:ext cx="3050498" cy="1558977"/>
                        </a:xfrm>
                        <a:prstGeom prst="rect">
                          <a:avLst/>
                        </a:prstGeom>
                        <a:solidFill>
                          <a:schemeClr val="lt1"/>
                        </a:solidFill>
                        <a:ln w="6350">
                          <a:noFill/>
                        </a:ln>
                      </wps:spPr>
                      <wps:txbx>
                        <w:txbxContent>
                          <w:p w14:paraId="05E0391C" w14:textId="2EA9EC3B" w:rsidR="00B012D2" w:rsidRDefault="00B012D2">
                            <w:r>
                              <w:t>(R)</w:t>
                            </w:r>
                            <w:proofErr w:type="spellStart"/>
                            <w:r>
                              <w:t>esponsable</w:t>
                            </w:r>
                            <w:proofErr w:type="spellEnd"/>
                          </w:p>
                          <w:p w14:paraId="550774ED" w14:textId="7E537750" w:rsidR="00B012D2" w:rsidRDefault="00B012D2">
                            <w:r>
                              <w:t>(A)</w:t>
                            </w:r>
                            <w:proofErr w:type="spellStart"/>
                            <w:r>
                              <w:t>pprobateur</w:t>
                            </w:r>
                            <w:proofErr w:type="spellEnd"/>
                          </w:p>
                          <w:p w14:paraId="63C11917" w14:textId="73B89B6D" w:rsidR="00B012D2" w:rsidRDefault="00B012D2">
                            <w:r>
                              <w:t>(C)</w:t>
                            </w:r>
                            <w:proofErr w:type="spellStart"/>
                            <w:r>
                              <w:t>onsulté</w:t>
                            </w:r>
                            <w:proofErr w:type="spellEnd"/>
                          </w:p>
                          <w:p w14:paraId="366E0962" w14:textId="11140A64" w:rsidR="00B012D2" w:rsidRDefault="00B012D2">
                            <w:r>
                              <w:t>(I)</w:t>
                            </w:r>
                            <w:proofErr w:type="spellStart"/>
                            <w:r>
                              <w:t>nformé</w:t>
                            </w:r>
                            <w:proofErr w:type="spellEnd"/>
                          </w:p>
                          <w:p w14:paraId="39B4049F" w14:textId="77777777" w:rsidR="00B012D2" w:rsidRDefault="00B012D2"/>
                          <w:p w14:paraId="19D78979" w14:textId="1676E704" w:rsidR="00B012D2" w:rsidRDefault="00B012D2">
                            <w:r>
                              <w:t xml:space="preserve">EO : Engineering </w:t>
                            </w:r>
                            <w:proofErr w:type="spellStart"/>
                            <w:r>
                              <w:t>Owner</w:t>
                            </w:r>
                            <w:proofErr w:type="spellEnd"/>
                          </w:p>
                          <w:p w14:paraId="2FA8FAD0" w14:textId="48DEAF21" w:rsidR="00B012D2" w:rsidRDefault="00B012D2">
                            <w:r>
                              <w:t xml:space="preserve">EAO : Enterprise Architecture </w:t>
                            </w:r>
                            <w:proofErr w:type="spellStart"/>
                            <w:r>
                              <w:t>Owner</w:t>
                            </w:r>
                            <w:proofErr w:type="spellEnd"/>
                          </w:p>
                          <w:p w14:paraId="46312145" w14:textId="5A42BEF6" w:rsidR="00B012D2" w:rsidRDefault="00B012D2">
                            <w:r>
                              <w:t>OL : Operations Lead</w:t>
                            </w:r>
                          </w:p>
                          <w:p w14:paraId="44A5044C" w14:textId="38621927" w:rsidR="00B012D2" w:rsidRDefault="00B012D2">
                            <w:r>
                              <w:t xml:space="preserve">DT : </w:t>
                            </w:r>
                            <w:proofErr w:type="spellStart"/>
                            <w:r>
                              <w:t>Development</w:t>
                            </w:r>
                            <w:proofErr w:type="spellEnd"/>
                            <w:r>
                              <w:t xml:space="preserve"> Teams</w:t>
                            </w:r>
                          </w:p>
                          <w:p w14:paraId="672EB80F" w14:textId="77777777" w:rsidR="00B012D2" w:rsidRDefault="00B012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66023E" id="_x0000_t202" coordsize="21600,21600" o:spt="202" path="m,l,21600r21600,l21600,xe">
                <v:stroke joinstyle="miter"/>
                <v:path gradientshapeok="t" o:connecttype="rect"/>
              </v:shapetype>
              <v:shape id="Zone de texte 10" o:spid="_x0000_s1026" type="#_x0000_t202" style="position:absolute;margin-left:348.6pt;margin-top:61.55pt;width:240.2pt;height:12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" fillcolor="white [3201]" stroked="f" strokeweight=".5pt">
                <v:textbox>
                  <w:txbxContent>
                    <w:p w14:paraId="05E0391C" w14:textId="2EA9EC3B" w:rsidR="00B012D2" w:rsidRDefault="00B012D2">
                      <w:r>
                        <w:t>(R)</w:t>
                      </w:r>
                      <w:proofErr w:type="spellStart"/>
                      <w:r>
                        <w:t>esponsable</w:t>
                      </w:r>
                      <w:proofErr w:type="spellEnd"/>
                    </w:p>
                    <w:p w14:paraId="550774ED" w14:textId="7E537750" w:rsidR="00B012D2" w:rsidRDefault="00B012D2">
                      <w:r>
                        <w:t>(A)</w:t>
                      </w:r>
                      <w:proofErr w:type="spellStart"/>
                      <w:r>
                        <w:t>pprobateur</w:t>
                      </w:r>
                      <w:proofErr w:type="spellEnd"/>
                    </w:p>
                    <w:p w14:paraId="63C11917" w14:textId="73B89B6D" w:rsidR="00B012D2" w:rsidRDefault="00B012D2">
                      <w:r>
                        <w:t>(C)</w:t>
                      </w:r>
                      <w:proofErr w:type="spellStart"/>
                      <w:r>
                        <w:t>onsulté</w:t>
                      </w:r>
                      <w:proofErr w:type="spellEnd"/>
                    </w:p>
                    <w:p w14:paraId="366E0962" w14:textId="11140A64" w:rsidR="00B012D2" w:rsidRDefault="00B012D2">
                      <w:r>
                        <w:t>(I)</w:t>
                      </w:r>
                      <w:proofErr w:type="spellStart"/>
                      <w:r>
                        <w:t>nformé</w:t>
                      </w:r>
                      <w:proofErr w:type="spellEnd"/>
                    </w:p>
                    <w:p w14:paraId="39B4049F" w14:textId="77777777" w:rsidR="00B012D2" w:rsidRDefault="00B012D2"/>
                    <w:p w14:paraId="19D78979" w14:textId="1676E704" w:rsidR="00B012D2" w:rsidRDefault="00B012D2">
                      <w:r>
                        <w:t xml:space="preserve">EO : Engineering </w:t>
                      </w:r>
                      <w:proofErr w:type="spellStart"/>
                      <w:r>
                        <w:t>Owner</w:t>
                      </w:r>
                      <w:proofErr w:type="spellEnd"/>
                    </w:p>
                    <w:p w14:paraId="2FA8FAD0" w14:textId="48DEAF21" w:rsidR="00B012D2" w:rsidRDefault="00B012D2">
                      <w:r>
                        <w:t xml:space="preserve">EAO : Enterprise Architecture </w:t>
                      </w:r>
                      <w:proofErr w:type="spellStart"/>
                      <w:r>
                        <w:t>Owner</w:t>
                      </w:r>
                      <w:proofErr w:type="spellEnd"/>
                    </w:p>
                    <w:p w14:paraId="46312145" w14:textId="5A42BEF6" w:rsidR="00B012D2" w:rsidRDefault="00B012D2">
                      <w:r>
                        <w:t>OL : Operations Lead</w:t>
                      </w:r>
                    </w:p>
                    <w:p w14:paraId="44A5044C" w14:textId="38621927" w:rsidR="00B012D2" w:rsidRDefault="00B012D2">
                      <w:r>
                        <w:t xml:space="preserve">DT : </w:t>
                      </w:r>
                      <w:proofErr w:type="spellStart"/>
                      <w:r>
                        <w:t>Development</w:t>
                      </w:r>
                      <w:proofErr w:type="spellEnd"/>
                      <w:r>
                        <w:t xml:space="preserve"> Teams</w:t>
                      </w:r>
                    </w:p>
                    <w:p w14:paraId="672EB80F" w14:textId="77777777" w:rsidR="00B012D2" w:rsidRDefault="00B012D2"/>
                  </w:txbxContent>
                </v:textbox>
              </v:shape>
            </w:pict>
          </mc:Fallback>
        </mc:AlternateContent>
      </w:r>
      <w:r w:rsidR="00A54D29">
        <w:rPr>
          <w:rFonts w:ascii="Calibri" w:hAnsi="Calibri" w:cs="Calibri"/>
        </w:rPr>
        <w:br w:type="textWrapping" w:clear="all"/>
      </w:r>
    </w:p>
    <w:p w14:paraId="12432B13" w14:textId="77777777" w:rsidR="003D75D7" w:rsidRDefault="003D75D7">
      <w:pPr>
        <w:widowControl w:val="0"/>
        <w:rPr>
          <w:rFonts w:ascii="Calibri" w:hAnsi="Calibri" w:cs="Calibri"/>
        </w:rPr>
      </w:pPr>
    </w:p>
    <w:p w14:paraId="35D83472" w14:textId="77777777" w:rsidR="003D75D7" w:rsidRDefault="003D75D7">
      <w:pPr>
        <w:widowControl w:val="0"/>
        <w:rPr>
          <w:rFonts w:ascii="Calibri" w:hAnsi="Calibri" w:cs="Calibri"/>
        </w:rPr>
      </w:pPr>
    </w:p>
    <w:p w14:paraId="4260CA43" w14:textId="77777777" w:rsidR="003D75D7" w:rsidRDefault="003D75D7">
      <w:pPr>
        <w:widowControl w:val="0"/>
        <w:rPr>
          <w:rFonts w:ascii="Calibri" w:hAnsi="Calibri" w:cs="Calibri"/>
        </w:rPr>
      </w:pPr>
    </w:p>
    <w:p w14:paraId="163C45CF" w14:textId="77777777" w:rsidR="003D75D7" w:rsidRDefault="003D75D7">
      <w:pPr>
        <w:widowControl w:val="0"/>
        <w:rPr>
          <w:rFonts w:ascii="Calibri" w:hAnsi="Calibri" w:cs="Calibri"/>
        </w:rPr>
      </w:pPr>
    </w:p>
    <w:p w14:paraId="214EC508" w14:textId="77777777" w:rsidR="003D75D7" w:rsidRDefault="003D75D7">
      <w:pPr>
        <w:widowControl w:val="0"/>
        <w:rPr>
          <w:rFonts w:ascii="Calibri" w:hAnsi="Calibri" w:cs="Calibri"/>
        </w:rPr>
      </w:pPr>
    </w:p>
    <w:p w14:paraId="65E98B89" w14:textId="77777777" w:rsidR="003D75D7" w:rsidRDefault="003D75D7">
      <w:pPr>
        <w:widowControl w:val="0"/>
        <w:rPr>
          <w:rFonts w:ascii="Calibri" w:hAnsi="Calibri" w:cs="Calibri"/>
        </w:rPr>
      </w:pPr>
    </w:p>
    <w:p w14:paraId="4B9AF97C" w14:textId="77777777" w:rsidR="003D75D7" w:rsidRDefault="003D75D7">
      <w:pPr>
        <w:widowControl w:val="0"/>
        <w:rPr>
          <w:rFonts w:ascii="Calibri" w:hAnsi="Calibri" w:cs="Calibri"/>
        </w:rPr>
      </w:pPr>
    </w:p>
    <w:p w14:paraId="43573A5D" w14:textId="77777777" w:rsidR="003D75D7" w:rsidRDefault="003D75D7">
      <w:pPr>
        <w:widowControl w:val="0"/>
        <w:rPr>
          <w:rFonts w:ascii="Calibri" w:hAnsi="Calibri" w:cs="Calibri"/>
        </w:rPr>
        <w:sectPr w:rsidR="003D75D7" w:rsidSect="00B52557">
          <w:pgSz w:w="15840" w:h="12240" w:orient="landscape"/>
          <w:pgMar w:top="1440" w:right="1077" w:bottom="1440" w:left="1077" w:header="720" w:footer="720" w:gutter="0"/>
          <w:cols w:space="720"/>
        </w:sectPr>
      </w:pPr>
    </w:p>
    <w:p w14:paraId="0466EAC3" w14:textId="77777777" w:rsidR="003D75D7" w:rsidRDefault="003D75D7">
      <w:pPr>
        <w:widowControl w:val="0"/>
        <w:rPr>
          <w:rFonts w:ascii="Calibri" w:hAnsi="Calibri" w:cs="Calibri"/>
        </w:rPr>
      </w:pPr>
    </w:p>
    <w:p w14:paraId="7B4900AB" w14:textId="77777777" w:rsidR="003D75D7" w:rsidRDefault="00000000" w:rsidP="00B52557">
      <w:pPr>
        <w:pStyle w:val="Titre1"/>
      </w:pPr>
      <w:bookmarkStart w:id="33" w:name="_9si5au56h675"/>
      <w:bookmarkStart w:id="34" w:name="_fjc4d6crbryg"/>
      <w:bookmarkStart w:id="35" w:name="_Toc146027025"/>
      <w:bookmarkEnd w:id="33"/>
      <w:bookmarkEnd w:id="34"/>
      <w:r>
        <w:t>Approche architecturale</w:t>
      </w:r>
      <w:bookmarkEnd w:id="35"/>
    </w:p>
    <w:p w14:paraId="3AABAB6A" w14:textId="77777777" w:rsidR="003D75D7" w:rsidRDefault="00000000">
      <w:pPr>
        <w:pStyle w:val="Titre2"/>
        <w:rPr>
          <w:rFonts w:ascii="Calibri" w:hAnsi="Calibri" w:cs="Calibri"/>
        </w:rPr>
      </w:pPr>
      <w:bookmarkStart w:id="36" w:name="_gyyn9cf5psw2"/>
      <w:bookmarkStart w:id="37" w:name="_Toc146027026"/>
      <w:bookmarkEnd w:id="36"/>
      <w:r>
        <w:rPr>
          <w:rFonts w:ascii="Calibri" w:hAnsi="Calibri" w:cs="Calibri"/>
        </w:rPr>
        <w:t>Process d’architecture</w:t>
      </w:r>
      <w:bookmarkEnd w:id="37"/>
    </w:p>
    <w:tbl>
      <w:tblPr>
        <w:tblStyle w:val="TableauGrille4-Accentuation1"/>
        <w:tblW w:w="9915" w:type="dxa"/>
        <w:tblLayout w:type="fixed"/>
        <w:tblLook w:val="04A0" w:firstRow="1" w:lastRow="0" w:firstColumn="1" w:lastColumn="0" w:noHBand="0" w:noVBand="1"/>
      </w:tblPr>
      <w:tblGrid>
        <w:gridCol w:w="2969"/>
        <w:gridCol w:w="6946"/>
      </w:tblGrid>
      <w:tr w:rsidR="003D75D7" w14:paraId="6F95FD1E" w14:textId="77777777" w:rsidTr="000539B2">
        <w:trPr>
          <w:cnfStyle w:val="100000000000" w:firstRow="1" w:lastRow="0" w:firstColumn="0" w:lastColumn="0" w:oddVBand="0" w:evenVBand="0" w:oddHBand="0"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2969" w:type="dxa"/>
            <w:vAlign w:val="bottom"/>
          </w:tcPr>
          <w:p w14:paraId="66DBCEC2" w14:textId="77777777" w:rsidR="003D75D7" w:rsidRDefault="00000000" w:rsidP="000539B2">
            <w:pPr>
              <w:pStyle w:val="En-ttestabelau"/>
            </w:pPr>
            <w:r>
              <w:rPr>
                <w:b/>
              </w:rPr>
              <w:t>Phase</w:t>
            </w:r>
          </w:p>
        </w:tc>
        <w:tc>
          <w:tcPr>
            <w:tcW w:w="6946" w:type="dxa"/>
            <w:vAlign w:val="bottom"/>
          </w:tcPr>
          <w:p w14:paraId="1997CCBC"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pPr>
            <w:r>
              <w:rPr>
                <w:b/>
              </w:rPr>
              <w:t>Entrée/Sortie</w:t>
            </w:r>
          </w:p>
        </w:tc>
      </w:tr>
      <w:tr w:rsidR="003D75D7" w14:paraId="3A48975C" w14:textId="77777777" w:rsidTr="000539B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69" w:type="dxa"/>
          </w:tcPr>
          <w:p w14:paraId="7522A9FC" w14:textId="77777777" w:rsidR="003D75D7" w:rsidRDefault="00000000">
            <w:pPr>
              <w:pStyle w:val="Standard"/>
              <w:spacing w:after="240" w:line="240" w:lineRule="auto"/>
            </w:pPr>
            <w:r>
              <w:rPr>
                <w:rFonts w:ascii="Calibri" w:hAnsi="Calibri" w:cs="Calibri"/>
                <w:color w:val="24292E"/>
                <w:sz w:val="24"/>
                <w:szCs w:val="24"/>
              </w:rPr>
              <w:t>A —Vision de l’architecture</w:t>
            </w:r>
          </w:p>
        </w:tc>
        <w:tc>
          <w:tcPr>
            <w:tcW w:w="6946" w:type="dxa"/>
          </w:tcPr>
          <w:p w14:paraId="4DE027A0" w14:textId="77777777" w:rsidR="003D75D7" w:rsidRDefault="00000000">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Entrées</w:t>
            </w:r>
          </w:p>
          <w:p w14:paraId="2B5D015D" w14:textId="77777777" w:rsidR="003D75D7" w:rsidRDefault="00000000">
            <w:pPr>
              <w:pStyle w:val="Standard"/>
              <w:numPr>
                <w:ilvl w:val="0"/>
                <w:numId w:val="9"/>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Documents de références externes à l’entreprise</w:t>
            </w:r>
          </w:p>
          <w:p w14:paraId="2A0A1744" w14:textId="77777777" w:rsidR="003D75D7" w:rsidRDefault="00000000">
            <w:pPr>
              <w:pStyle w:val="Standard"/>
              <w:numPr>
                <w:ilvl w:val="0"/>
                <w:numId w:val="9"/>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Entrants non architecturaux</w:t>
            </w:r>
          </w:p>
          <w:p w14:paraId="602B544F" w14:textId="77777777" w:rsidR="003D75D7" w:rsidRDefault="00000000">
            <w:pPr>
              <w:pStyle w:val="Standard"/>
              <w:numPr>
                <w:ilvl w:val="0"/>
                <w:numId w:val="9"/>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Entrées architecturales</w:t>
            </w:r>
          </w:p>
          <w:p w14:paraId="794E34E9" w14:textId="77777777" w:rsidR="003D75D7" w:rsidRDefault="003D75D7">
            <w:pPr>
              <w:pStyle w:val="Standard"/>
              <w:spacing w:line="240" w:lineRule="auto"/>
              <w:ind w:left="720"/>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p w14:paraId="4850C328" w14:textId="77777777" w:rsidR="003D75D7" w:rsidRDefault="00000000">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Sorties</w:t>
            </w:r>
          </w:p>
          <w:p w14:paraId="5D5BC0C1"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roofErr w:type="spellStart"/>
            <w:r>
              <w:rPr>
                <w:rFonts w:ascii="Calibri" w:hAnsi="Calibri" w:cs="Calibri"/>
                <w:color w:val="24292E"/>
                <w:sz w:val="24"/>
                <w:szCs w:val="24"/>
              </w:rPr>
              <w:t>Enoncé</w:t>
            </w:r>
            <w:proofErr w:type="spellEnd"/>
            <w:r>
              <w:rPr>
                <w:rFonts w:ascii="Calibri" w:hAnsi="Calibri" w:cs="Calibri"/>
                <w:color w:val="24292E"/>
                <w:sz w:val="24"/>
                <w:szCs w:val="24"/>
              </w:rPr>
              <w:t xml:space="preserve"> des travaux d’architecture approuvé</w:t>
            </w:r>
          </w:p>
          <w:p w14:paraId="23FE832F"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roofErr w:type="spellStart"/>
            <w:r>
              <w:rPr>
                <w:rFonts w:ascii="Calibri" w:hAnsi="Calibri" w:cs="Calibri"/>
                <w:color w:val="24292E"/>
                <w:sz w:val="24"/>
                <w:szCs w:val="24"/>
              </w:rPr>
              <w:t>Enoncés</w:t>
            </w:r>
            <w:proofErr w:type="spellEnd"/>
            <w:r>
              <w:rPr>
                <w:rFonts w:ascii="Calibri" w:hAnsi="Calibri" w:cs="Calibri"/>
                <w:color w:val="24292E"/>
                <w:sz w:val="24"/>
                <w:szCs w:val="24"/>
              </w:rPr>
              <w:t xml:space="preserve"> raffinés des principes, objectifs et moteurs commerciaux</w:t>
            </w:r>
          </w:p>
          <w:p w14:paraId="75FB5818"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Principes d’architecture</w:t>
            </w:r>
          </w:p>
          <w:p w14:paraId="466F8F7F"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roofErr w:type="spellStart"/>
            <w:r>
              <w:rPr>
                <w:rFonts w:ascii="Calibri" w:hAnsi="Calibri" w:cs="Calibri"/>
                <w:color w:val="24292E"/>
                <w:sz w:val="24"/>
                <w:szCs w:val="24"/>
              </w:rPr>
              <w:t>Evaluation</w:t>
            </w:r>
            <w:proofErr w:type="spellEnd"/>
            <w:r>
              <w:rPr>
                <w:rFonts w:ascii="Calibri" w:hAnsi="Calibri" w:cs="Calibri"/>
                <w:color w:val="24292E"/>
                <w:sz w:val="24"/>
                <w:szCs w:val="24"/>
              </w:rPr>
              <w:t xml:space="preserve"> des capacités</w:t>
            </w:r>
          </w:p>
          <w:p w14:paraId="40E0E1DD"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Cadre d’architecture sur mesure</w:t>
            </w:r>
          </w:p>
          <w:p w14:paraId="0E45B640"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Vision de l’architecture</w:t>
            </w:r>
          </w:p>
          <w:p w14:paraId="236D7C5C"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Projet de document de définition d’architecture</w:t>
            </w:r>
          </w:p>
        </w:tc>
      </w:tr>
      <w:tr w:rsidR="003D75D7" w14:paraId="06BF63BB" w14:textId="77777777" w:rsidTr="000539B2">
        <w:trPr>
          <w:trHeight w:val="740"/>
        </w:trPr>
        <w:tc>
          <w:tcPr>
            <w:cnfStyle w:val="001000000000" w:firstRow="0" w:lastRow="0" w:firstColumn="1" w:lastColumn="0" w:oddVBand="0" w:evenVBand="0" w:oddHBand="0" w:evenHBand="0" w:firstRowFirstColumn="0" w:firstRowLastColumn="0" w:lastRowFirstColumn="0" w:lastRowLastColumn="0"/>
            <w:tcW w:w="2969" w:type="dxa"/>
          </w:tcPr>
          <w:p w14:paraId="0DE37845" w14:textId="77777777" w:rsidR="003D75D7" w:rsidRDefault="00000000">
            <w:pPr>
              <w:pStyle w:val="Standard"/>
              <w:spacing w:after="240" w:line="240" w:lineRule="auto"/>
            </w:pPr>
            <w:r>
              <w:rPr>
                <w:rFonts w:ascii="Calibri" w:hAnsi="Calibri" w:cs="Calibri"/>
                <w:color w:val="24292E"/>
                <w:sz w:val="24"/>
                <w:szCs w:val="24"/>
              </w:rPr>
              <w:t>B —Architecture business</w:t>
            </w:r>
          </w:p>
        </w:tc>
        <w:tc>
          <w:tcPr>
            <w:tcW w:w="6946" w:type="dxa"/>
          </w:tcPr>
          <w:p w14:paraId="6A89AC5B" w14:textId="77777777" w:rsidR="003D75D7" w:rsidRDefault="00000000">
            <w:pPr>
              <w:pStyle w:val="TableParagraph"/>
              <w:spacing w:before="100"/>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p>
          <w:p w14:paraId="3EA60F3A"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03A2FAB1" w14:textId="77777777" w:rsidR="003D75D7" w:rsidRDefault="00000000">
            <w:pPr>
              <w:pStyle w:val="TableParagraph"/>
              <w:numPr>
                <w:ilvl w:val="0"/>
                <w:numId w:val="11"/>
              </w:numPr>
              <w:tabs>
                <w:tab w:val="left" w:pos="-1249"/>
                <w:tab w:val="left" w:pos="-1247"/>
              </w:tabs>
              <w:spacing w:line="276" w:lineRule="auto"/>
              <w:ind w:right="364"/>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1E780AE1" w14:textId="77777777" w:rsidR="003D75D7" w:rsidRDefault="00000000">
            <w:pPr>
              <w:pStyle w:val="TableParagraph"/>
              <w:numPr>
                <w:ilvl w:val="0"/>
                <w:numId w:val="11"/>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Intrants</w:t>
            </w:r>
            <w:r>
              <w:rPr>
                <w:rFonts w:ascii="Calibri" w:hAnsi="Calibri" w:cs="Calibri"/>
                <w:color w:val="23292D"/>
                <w:spacing w:val="-2"/>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architecturaux</w:t>
            </w:r>
          </w:p>
          <w:p w14:paraId="7E462483" w14:textId="77777777" w:rsidR="003D75D7" w:rsidRDefault="00000000">
            <w:pPr>
              <w:pStyle w:val="TableParagraph"/>
              <w:numPr>
                <w:ilvl w:val="0"/>
                <w:numId w:val="11"/>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63F3C06E"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color w:val="23292D"/>
                <w:sz w:val="24"/>
              </w:rPr>
            </w:pPr>
          </w:p>
          <w:p w14:paraId="192A2C22" w14:textId="77777777" w:rsidR="003D75D7" w:rsidRDefault="00000000">
            <w:pPr>
              <w:pStyle w:val="TableParagraph"/>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Sorties</w:t>
            </w:r>
          </w:p>
          <w:p w14:paraId="01EBC49C"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4CE2473F" w14:textId="77777777" w:rsidR="003D75D7" w:rsidRDefault="00000000">
            <w:pPr>
              <w:pStyle w:val="TableParagraph"/>
              <w:numPr>
                <w:ilvl w:val="0"/>
                <w:numId w:val="12"/>
              </w:numPr>
              <w:tabs>
                <w:tab w:val="left" w:pos="-1249"/>
                <w:tab w:val="left" w:pos="-1247"/>
              </w:tabs>
              <w:spacing w:line="276" w:lineRule="auto"/>
              <w:ind w:right="253"/>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Versions</w:t>
            </w:r>
            <w:r>
              <w:rPr>
                <w:rFonts w:ascii="Calibri" w:hAnsi="Calibri" w:cs="Calibri"/>
                <w:color w:val="23292D"/>
                <w:spacing w:val="-1"/>
                <w:sz w:val="24"/>
              </w:rPr>
              <w:t xml:space="preserve"> </w:t>
            </w:r>
            <w:r>
              <w:rPr>
                <w:rFonts w:ascii="Calibri" w:hAnsi="Calibri" w:cs="Calibri"/>
                <w:color w:val="23292D"/>
                <w:sz w:val="24"/>
              </w:rPr>
              <w:t>affinées et mises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des</w:t>
            </w:r>
            <w:r>
              <w:rPr>
                <w:rFonts w:ascii="Calibri" w:hAnsi="Calibri" w:cs="Calibri"/>
                <w:color w:val="23292D"/>
                <w:spacing w:val="-61"/>
                <w:sz w:val="24"/>
              </w:rPr>
              <w:t xml:space="preserve"> </w:t>
            </w:r>
            <w:r>
              <w:rPr>
                <w:rFonts w:ascii="Calibri" w:hAnsi="Calibri" w:cs="Calibri"/>
                <w:color w:val="23292D"/>
                <w:sz w:val="24"/>
              </w:rPr>
              <w:t>livrables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phase Architecture</w:t>
            </w:r>
            <w:r>
              <w:rPr>
                <w:rFonts w:ascii="Calibri" w:hAnsi="Calibri" w:cs="Calibri"/>
                <w:color w:val="23292D"/>
                <w:spacing w:val="1"/>
                <w:sz w:val="24"/>
              </w:rPr>
              <w:t xml:space="preserve"> </w:t>
            </w:r>
            <w:r>
              <w:rPr>
                <w:rFonts w:ascii="Calibri" w:hAnsi="Calibri" w:cs="Calibri"/>
                <w:color w:val="23292D"/>
                <w:sz w:val="24"/>
              </w:rPr>
              <w:t>Vision</w:t>
            </w:r>
          </w:p>
          <w:p w14:paraId="1FD42D08" w14:textId="77777777" w:rsidR="003D75D7" w:rsidRDefault="00000000">
            <w:pPr>
              <w:pStyle w:val="TableParagraph"/>
              <w:numPr>
                <w:ilvl w:val="0"/>
                <w:numId w:val="12"/>
              </w:numPr>
              <w:tabs>
                <w:tab w:val="left" w:pos="-1249"/>
                <w:tab w:val="left" w:pos="-1247"/>
              </w:tabs>
              <w:spacing w:line="276" w:lineRule="auto"/>
              <w:ind w:right="416"/>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Ébauche du document de définition</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l'architecture</w:t>
            </w:r>
          </w:p>
          <w:p w14:paraId="29D06107" w14:textId="77777777" w:rsidR="003D75D7" w:rsidRDefault="00000000">
            <w:pPr>
              <w:pStyle w:val="TableParagraph"/>
              <w:numPr>
                <w:ilvl w:val="0"/>
                <w:numId w:val="12"/>
              </w:numPr>
              <w:tabs>
                <w:tab w:val="left" w:pos="-1249"/>
                <w:tab w:val="left" w:pos="-1247"/>
              </w:tabs>
              <w:spacing w:line="276" w:lineRule="auto"/>
              <w:ind w:right="800"/>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Ébauche de la spécification des</w:t>
            </w:r>
            <w:r>
              <w:rPr>
                <w:rFonts w:ascii="Calibri" w:hAnsi="Calibri" w:cs="Calibri"/>
                <w:color w:val="23292D"/>
                <w:spacing w:val="-61"/>
                <w:sz w:val="24"/>
              </w:rPr>
              <w:t xml:space="preserve"> </w:t>
            </w:r>
            <w:r>
              <w:rPr>
                <w:rFonts w:ascii="Calibri" w:hAnsi="Calibri" w:cs="Calibri"/>
                <w:color w:val="23292D"/>
                <w:sz w:val="24"/>
              </w:rPr>
              <w:t>exigences</w:t>
            </w:r>
            <w:r>
              <w:rPr>
                <w:rFonts w:ascii="Calibri" w:hAnsi="Calibri" w:cs="Calibri"/>
                <w:color w:val="23292D"/>
                <w:spacing w:val="1"/>
                <w:sz w:val="24"/>
              </w:rPr>
              <w:t xml:space="preserve"> </w:t>
            </w:r>
            <w:r>
              <w:rPr>
                <w:rFonts w:ascii="Calibri" w:hAnsi="Calibri" w:cs="Calibri"/>
                <w:color w:val="23292D"/>
                <w:sz w:val="24"/>
              </w:rPr>
              <w:t>d'architecture</w:t>
            </w:r>
          </w:p>
          <w:p w14:paraId="07011C95" w14:textId="77777777" w:rsidR="003D75D7" w:rsidRPr="007C22FB" w:rsidRDefault="00000000">
            <w:pPr>
              <w:pStyle w:val="TableParagraph"/>
              <w:numPr>
                <w:ilvl w:val="0"/>
                <w:numId w:val="12"/>
              </w:numPr>
              <w:tabs>
                <w:tab w:val="left" w:pos="-1249"/>
                <w:tab w:val="left" w:pos="-1247"/>
              </w:tabs>
              <w:spacing w:line="276" w:lineRule="auto"/>
              <w:ind w:right="800"/>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Composants d'architecture métier</w:t>
            </w:r>
            <w:r>
              <w:rPr>
                <w:rFonts w:ascii="Calibri" w:hAnsi="Calibri" w:cs="Calibri"/>
                <w:color w:val="23292D"/>
                <w:spacing w:val="1"/>
                <w:sz w:val="24"/>
              </w:rPr>
              <w:t xml:space="preserve"> </w:t>
            </w:r>
            <w:r>
              <w:rPr>
                <w:rFonts w:ascii="Calibri" w:hAnsi="Calibri" w:cs="Calibri"/>
                <w:color w:val="23292D"/>
                <w:sz w:val="24"/>
              </w:rPr>
              <w:t>d'une</w:t>
            </w:r>
            <w:r>
              <w:rPr>
                <w:rFonts w:ascii="Calibri" w:hAnsi="Calibri" w:cs="Calibri"/>
                <w:color w:val="23292D"/>
                <w:spacing w:val="-4"/>
                <w:sz w:val="24"/>
              </w:rPr>
              <w:t xml:space="preserve"> </w:t>
            </w:r>
            <w:r>
              <w:rPr>
                <w:rFonts w:ascii="Calibri" w:hAnsi="Calibri" w:cs="Calibri"/>
                <w:color w:val="23292D"/>
                <w:sz w:val="24"/>
              </w:rPr>
              <w:t>feuille</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route</w:t>
            </w:r>
            <w:r>
              <w:rPr>
                <w:rFonts w:ascii="Calibri" w:hAnsi="Calibri" w:cs="Calibri"/>
                <w:color w:val="23292D"/>
                <w:spacing w:val="1"/>
                <w:sz w:val="24"/>
              </w:rPr>
              <w:t xml:space="preserve"> </w:t>
            </w:r>
            <w:r>
              <w:rPr>
                <w:rFonts w:ascii="Calibri" w:hAnsi="Calibri" w:cs="Calibri"/>
                <w:color w:val="23292D"/>
                <w:sz w:val="24"/>
              </w:rPr>
              <w:t>d'architecture</w:t>
            </w:r>
          </w:p>
          <w:p w14:paraId="3A270A35" w14:textId="77777777" w:rsidR="007C22FB" w:rsidRDefault="007C22FB" w:rsidP="007C22FB">
            <w:pPr>
              <w:pStyle w:val="TableParagraph"/>
              <w:tabs>
                <w:tab w:val="left" w:pos="-1249"/>
                <w:tab w:val="left" w:pos="-1247"/>
              </w:tabs>
              <w:spacing w:line="276" w:lineRule="auto"/>
              <w:ind w:right="800"/>
              <w:cnfStyle w:val="000000000000" w:firstRow="0" w:lastRow="0" w:firstColumn="0" w:lastColumn="0" w:oddVBand="0" w:evenVBand="0" w:oddHBand="0" w:evenHBand="0" w:firstRowFirstColumn="0" w:firstRowLastColumn="0" w:lastRowFirstColumn="0" w:lastRowLastColumn="0"/>
            </w:pPr>
          </w:p>
        </w:tc>
      </w:tr>
      <w:tr w:rsidR="003D75D7" w14:paraId="449122BB" w14:textId="77777777" w:rsidTr="000539B2">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2969" w:type="dxa"/>
          </w:tcPr>
          <w:p w14:paraId="7761B38E" w14:textId="77777777" w:rsidR="003D75D7" w:rsidRDefault="00000000">
            <w:pPr>
              <w:pStyle w:val="Standard"/>
              <w:spacing w:after="240" w:line="240" w:lineRule="auto"/>
            </w:pPr>
            <w:r>
              <w:rPr>
                <w:rFonts w:ascii="Calibri" w:hAnsi="Calibri" w:cs="Calibri"/>
                <w:color w:val="24292E"/>
                <w:sz w:val="24"/>
                <w:szCs w:val="24"/>
              </w:rPr>
              <w:lastRenderedPageBreak/>
              <w:t>C — Architecture des systèmes d’information</w:t>
            </w:r>
          </w:p>
        </w:tc>
        <w:tc>
          <w:tcPr>
            <w:tcW w:w="6946" w:type="dxa"/>
          </w:tcPr>
          <w:p w14:paraId="7A323862" w14:textId="77777777" w:rsidR="003D75D7" w:rsidRDefault="00000000">
            <w:pPr>
              <w:pStyle w:val="TableParagraph"/>
              <w:spacing w:before="100"/>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p>
          <w:p w14:paraId="73A9F3B8"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59F7DE3E" w14:textId="77777777" w:rsidR="003D75D7" w:rsidRDefault="00000000">
            <w:pPr>
              <w:pStyle w:val="TableParagraph"/>
              <w:numPr>
                <w:ilvl w:val="0"/>
                <w:numId w:val="13"/>
              </w:numPr>
              <w:tabs>
                <w:tab w:val="left" w:pos="-1249"/>
                <w:tab w:val="left" w:pos="-1247"/>
              </w:tabs>
              <w:spacing w:line="276" w:lineRule="auto"/>
              <w:ind w:right="364"/>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1515C8DE" w14:textId="77777777" w:rsidR="003D75D7" w:rsidRDefault="00000000">
            <w:pPr>
              <w:pStyle w:val="TableParagraph"/>
              <w:numPr>
                <w:ilvl w:val="0"/>
                <w:numId w:val="13"/>
              </w:numPr>
              <w:tabs>
                <w:tab w:val="left" w:pos="-1249"/>
                <w:tab w:val="left" w:pos="-1247"/>
              </w:tabs>
              <w:spacing w:before="1"/>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7FC7A60A" w14:textId="77777777" w:rsidR="003D75D7" w:rsidRDefault="00000000">
            <w:pPr>
              <w:pStyle w:val="TableParagraph"/>
              <w:numPr>
                <w:ilvl w:val="0"/>
                <w:numId w:val="13"/>
              </w:numPr>
              <w:tabs>
                <w:tab w:val="left" w:pos="-1249"/>
                <w:tab w:val="left" w:pos="-1247"/>
              </w:tabs>
              <w:spacing w:before="3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2939D315" w14:textId="77777777" w:rsidR="003D75D7" w:rsidRDefault="00000000">
            <w:pPr>
              <w:pStyle w:val="Standard"/>
              <w:numPr>
                <w:ilvl w:val="0"/>
                <w:numId w:val="13"/>
              </w:numPr>
              <w:spacing w:after="24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Composants d'architecture métier et</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données</w:t>
            </w:r>
            <w:r>
              <w:rPr>
                <w:rFonts w:ascii="Calibri" w:hAnsi="Calibri" w:cs="Calibri"/>
                <w:color w:val="23292D"/>
                <w:spacing w:val="-1"/>
                <w:sz w:val="24"/>
              </w:rPr>
              <w:t xml:space="preserve"> </w:t>
            </w:r>
            <w:r>
              <w:rPr>
                <w:rFonts w:ascii="Calibri" w:hAnsi="Calibri" w:cs="Calibri"/>
                <w:color w:val="23292D"/>
                <w:sz w:val="24"/>
              </w:rPr>
              <w:t>d'une feuille</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route</w:t>
            </w:r>
            <w:r>
              <w:rPr>
                <w:rFonts w:ascii="Calibri" w:hAnsi="Calibri" w:cs="Calibri"/>
                <w:color w:val="23292D"/>
                <w:spacing w:val="1"/>
                <w:sz w:val="24"/>
              </w:rPr>
              <w:t xml:space="preserve"> </w:t>
            </w:r>
            <w:r>
              <w:rPr>
                <w:rFonts w:ascii="Calibri" w:hAnsi="Calibri" w:cs="Calibri"/>
                <w:color w:val="23292D"/>
                <w:sz w:val="24"/>
              </w:rPr>
              <w:t>d'architecture</w:t>
            </w:r>
          </w:p>
          <w:p w14:paraId="2A639370" w14:textId="77777777" w:rsidR="003D75D7" w:rsidRDefault="00000000">
            <w:pPr>
              <w:pStyle w:val="TableParagraph"/>
              <w:spacing w:before="100"/>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Sorties</w:t>
            </w:r>
          </w:p>
          <w:p w14:paraId="491BFC1D"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51A3C8DD" w14:textId="77777777" w:rsidR="003D75D7" w:rsidRDefault="00000000">
            <w:pPr>
              <w:pStyle w:val="TableParagraph"/>
              <w:numPr>
                <w:ilvl w:val="0"/>
                <w:numId w:val="14"/>
              </w:numPr>
              <w:tabs>
                <w:tab w:val="left" w:pos="-1249"/>
                <w:tab w:val="left" w:pos="-1247"/>
              </w:tabs>
              <w:spacing w:line="276" w:lineRule="auto"/>
              <w:ind w:right="253"/>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Versions</w:t>
            </w:r>
            <w:r>
              <w:rPr>
                <w:rFonts w:ascii="Calibri" w:hAnsi="Calibri" w:cs="Calibri"/>
                <w:color w:val="23292D"/>
                <w:spacing w:val="-1"/>
                <w:sz w:val="24"/>
              </w:rPr>
              <w:t xml:space="preserve"> </w:t>
            </w:r>
            <w:r>
              <w:rPr>
                <w:rFonts w:ascii="Calibri" w:hAnsi="Calibri" w:cs="Calibri"/>
                <w:color w:val="23292D"/>
                <w:sz w:val="24"/>
              </w:rPr>
              <w:t>affinées et mises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des</w:t>
            </w:r>
            <w:r>
              <w:rPr>
                <w:rFonts w:ascii="Calibri" w:hAnsi="Calibri" w:cs="Calibri"/>
                <w:color w:val="23292D"/>
                <w:spacing w:val="-61"/>
                <w:sz w:val="24"/>
              </w:rPr>
              <w:t xml:space="preserve"> </w:t>
            </w:r>
            <w:r>
              <w:rPr>
                <w:rFonts w:ascii="Calibri" w:hAnsi="Calibri" w:cs="Calibri"/>
                <w:color w:val="23292D"/>
                <w:sz w:val="24"/>
              </w:rPr>
              <w:t>livrables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phase Architecture</w:t>
            </w:r>
            <w:r>
              <w:rPr>
                <w:rFonts w:ascii="Calibri" w:hAnsi="Calibri" w:cs="Calibri"/>
                <w:color w:val="23292D"/>
                <w:spacing w:val="1"/>
                <w:sz w:val="24"/>
              </w:rPr>
              <w:t xml:space="preserve"> </w:t>
            </w:r>
            <w:r>
              <w:rPr>
                <w:rFonts w:ascii="Calibri" w:hAnsi="Calibri" w:cs="Calibri"/>
                <w:color w:val="23292D"/>
                <w:sz w:val="24"/>
              </w:rPr>
              <w:t>Vision</w:t>
            </w:r>
          </w:p>
          <w:p w14:paraId="135DA872" w14:textId="77777777" w:rsidR="003D75D7" w:rsidRDefault="00000000">
            <w:pPr>
              <w:pStyle w:val="TableParagraph"/>
              <w:numPr>
                <w:ilvl w:val="0"/>
                <w:numId w:val="14"/>
              </w:numPr>
              <w:tabs>
                <w:tab w:val="left" w:pos="-1249"/>
                <w:tab w:val="left" w:pos="-1247"/>
              </w:tabs>
              <w:spacing w:line="276" w:lineRule="auto"/>
              <w:ind w:right="416"/>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Ébauche du document de définition</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l'architecture</w:t>
            </w:r>
          </w:p>
          <w:p w14:paraId="0B13CEF2" w14:textId="77777777" w:rsidR="003D75D7" w:rsidRDefault="00000000">
            <w:pPr>
              <w:pStyle w:val="TableParagraph"/>
              <w:numPr>
                <w:ilvl w:val="0"/>
                <w:numId w:val="14"/>
              </w:numPr>
              <w:tabs>
                <w:tab w:val="left" w:pos="-1249"/>
                <w:tab w:val="left" w:pos="-1247"/>
              </w:tabs>
              <w:spacing w:line="276" w:lineRule="auto"/>
              <w:ind w:right="79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Ébauche de la spécification des</w:t>
            </w:r>
            <w:r>
              <w:rPr>
                <w:rFonts w:ascii="Calibri" w:hAnsi="Calibri" w:cs="Calibri"/>
                <w:color w:val="23292D"/>
                <w:spacing w:val="-61"/>
                <w:sz w:val="24"/>
              </w:rPr>
              <w:t xml:space="preserve"> </w:t>
            </w:r>
            <w:r>
              <w:rPr>
                <w:rFonts w:ascii="Calibri" w:hAnsi="Calibri" w:cs="Calibri"/>
                <w:color w:val="23292D"/>
                <w:sz w:val="24"/>
              </w:rPr>
              <w:t>exigences</w:t>
            </w:r>
            <w:r>
              <w:rPr>
                <w:rFonts w:ascii="Calibri" w:hAnsi="Calibri" w:cs="Calibri"/>
                <w:color w:val="23292D"/>
                <w:spacing w:val="1"/>
                <w:sz w:val="24"/>
              </w:rPr>
              <w:t xml:space="preserve"> </w:t>
            </w:r>
            <w:r>
              <w:rPr>
                <w:rFonts w:ascii="Calibri" w:hAnsi="Calibri" w:cs="Calibri"/>
                <w:color w:val="23292D"/>
                <w:sz w:val="24"/>
              </w:rPr>
              <w:t>d'architecture</w:t>
            </w:r>
          </w:p>
          <w:p w14:paraId="11F6CFDE" w14:textId="77777777" w:rsidR="003D75D7" w:rsidRDefault="00000000">
            <w:pPr>
              <w:pStyle w:val="Standard"/>
              <w:numPr>
                <w:ilvl w:val="0"/>
                <w:numId w:val="14"/>
              </w:numPr>
              <w:spacing w:after="24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Composants d'architecture métier</w:t>
            </w:r>
            <w:r>
              <w:rPr>
                <w:rFonts w:ascii="Calibri" w:hAnsi="Calibri" w:cs="Calibri"/>
                <w:color w:val="23292D"/>
                <w:spacing w:val="1"/>
                <w:sz w:val="24"/>
              </w:rPr>
              <w:t xml:space="preserve"> </w:t>
            </w:r>
            <w:r>
              <w:rPr>
                <w:rFonts w:ascii="Calibri" w:hAnsi="Calibri" w:cs="Calibri"/>
                <w:color w:val="23292D"/>
                <w:sz w:val="24"/>
              </w:rPr>
              <w:t>d'une</w:t>
            </w:r>
            <w:r>
              <w:rPr>
                <w:rFonts w:ascii="Calibri" w:hAnsi="Calibri" w:cs="Calibri"/>
                <w:color w:val="23292D"/>
                <w:spacing w:val="-4"/>
                <w:sz w:val="24"/>
              </w:rPr>
              <w:t xml:space="preserve"> </w:t>
            </w:r>
            <w:r>
              <w:rPr>
                <w:rFonts w:ascii="Calibri" w:hAnsi="Calibri" w:cs="Calibri"/>
                <w:color w:val="23292D"/>
                <w:sz w:val="24"/>
              </w:rPr>
              <w:t>feuille</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route</w:t>
            </w:r>
            <w:r>
              <w:rPr>
                <w:rFonts w:ascii="Calibri" w:hAnsi="Calibri" w:cs="Calibri"/>
                <w:color w:val="23292D"/>
                <w:spacing w:val="1"/>
                <w:sz w:val="24"/>
              </w:rPr>
              <w:t xml:space="preserve"> </w:t>
            </w:r>
            <w:r>
              <w:rPr>
                <w:rFonts w:ascii="Calibri" w:hAnsi="Calibri" w:cs="Calibri"/>
                <w:color w:val="23292D"/>
                <w:sz w:val="24"/>
              </w:rPr>
              <w:t>d'architecture</w:t>
            </w:r>
          </w:p>
        </w:tc>
      </w:tr>
      <w:tr w:rsidR="003D75D7" w14:paraId="7C509D13" w14:textId="77777777" w:rsidTr="000539B2">
        <w:trPr>
          <w:trHeight w:val="740"/>
        </w:trPr>
        <w:tc>
          <w:tcPr>
            <w:cnfStyle w:val="001000000000" w:firstRow="0" w:lastRow="0" w:firstColumn="1" w:lastColumn="0" w:oddVBand="0" w:evenVBand="0" w:oddHBand="0" w:evenHBand="0" w:firstRowFirstColumn="0" w:firstRowLastColumn="0" w:lastRowFirstColumn="0" w:lastRowLastColumn="0"/>
            <w:tcW w:w="2969" w:type="dxa"/>
          </w:tcPr>
          <w:p w14:paraId="0EEE4AC9" w14:textId="77777777" w:rsidR="003D75D7" w:rsidRDefault="00000000">
            <w:pPr>
              <w:pStyle w:val="Standard"/>
              <w:spacing w:after="240" w:line="240" w:lineRule="auto"/>
            </w:pPr>
            <w:r>
              <w:rPr>
                <w:rFonts w:ascii="Calibri" w:hAnsi="Calibri" w:cs="Calibri"/>
                <w:color w:val="24292E"/>
                <w:sz w:val="24"/>
                <w:szCs w:val="24"/>
              </w:rPr>
              <w:t>D — Architecture technologique</w:t>
            </w:r>
          </w:p>
        </w:tc>
        <w:tc>
          <w:tcPr>
            <w:tcW w:w="6946" w:type="dxa"/>
          </w:tcPr>
          <w:p w14:paraId="66B7B53E" w14:textId="77777777" w:rsidR="003D75D7" w:rsidRDefault="00000000">
            <w:pPr>
              <w:pStyle w:val="TableParagraph"/>
              <w:spacing w:before="100"/>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p>
          <w:p w14:paraId="30B0FC84" w14:textId="77777777" w:rsidR="003D75D7" w:rsidRDefault="003D75D7">
            <w:pPr>
              <w:pStyle w:val="TableParagraph"/>
              <w:spacing w:before="2"/>
              <w:cnfStyle w:val="000000000000" w:firstRow="0" w:lastRow="0" w:firstColumn="0" w:lastColumn="0" w:oddVBand="0" w:evenVBand="0" w:oddHBand="0" w:evenHBand="0" w:firstRowFirstColumn="0" w:firstRowLastColumn="0" w:lastRowFirstColumn="0" w:lastRowLastColumn="0"/>
              <w:rPr>
                <w:rFonts w:ascii="Calibri" w:hAnsi="Calibri" w:cs="Calibri"/>
                <w:sz w:val="25"/>
              </w:rPr>
            </w:pPr>
          </w:p>
          <w:p w14:paraId="10D42A80" w14:textId="77777777" w:rsidR="003D75D7" w:rsidRDefault="00000000">
            <w:pPr>
              <w:pStyle w:val="TableParagraph"/>
              <w:numPr>
                <w:ilvl w:val="0"/>
                <w:numId w:val="15"/>
              </w:numPr>
              <w:tabs>
                <w:tab w:val="left" w:pos="-1249"/>
                <w:tab w:val="left" w:pos="-1247"/>
              </w:tabs>
              <w:spacing w:line="276" w:lineRule="auto"/>
              <w:ind w:right="364"/>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366F1C1C" w14:textId="77777777" w:rsidR="003D75D7" w:rsidRDefault="00000000">
            <w:pPr>
              <w:pStyle w:val="TableParagraph"/>
              <w:numPr>
                <w:ilvl w:val="0"/>
                <w:numId w:val="15"/>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5F962D12" w14:textId="77777777" w:rsidR="003D75D7" w:rsidRDefault="00000000">
            <w:pPr>
              <w:pStyle w:val="TableParagraph"/>
              <w:numPr>
                <w:ilvl w:val="0"/>
                <w:numId w:val="15"/>
              </w:numPr>
              <w:tabs>
                <w:tab w:val="left" w:pos="-1249"/>
                <w:tab w:val="left" w:pos="-1247"/>
              </w:tabs>
              <w:spacing w:before="39"/>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1"/>
                <w:sz w:val="24"/>
              </w:rPr>
              <w:t xml:space="preserve"> </w:t>
            </w:r>
            <w:r>
              <w:rPr>
                <w:rFonts w:ascii="Calibri" w:hAnsi="Calibri" w:cs="Calibri"/>
                <w:color w:val="23292D"/>
                <w:sz w:val="24"/>
              </w:rPr>
              <w:t>architecturales</w:t>
            </w:r>
          </w:p>
          <w:p w14:paraId="1F4BEFA5"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8"/>
              </w:rPr>
            </w:pPr>
          </w:p>
          <w:p w14:paraId="3F355A31"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5"/>
              </w:rPr>
            </w:pPr>
          </w:p>
          <w:p w14:paraId="7CD1EE0D" w14:textId="77777777" w:rsidR="003D75D7" w:rsidRDefault="00000000">
            <w:pPr>
              <w:pStyle w:val="TableParagraph"/>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Sorties</w:t>
            </w:r>
          </w:p>
          <w:p w14:paraId="1CA66A47"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3747DB84" w14:textId="77777777" w:rsidR="003D75D7" w:rsidRDefault="00000000">
            <w:pPr>
              <w:pStyle w:val="TableParagraph"/>
              <w:numPr>
                <w:ilvl w:val="0"/>
                <w:numId w:val="16"/>
              </w:numPr>
              <w:tabs>
                <w:tab w:val="left" w:pos="-1249"/>
                <w:tab w:val="left" w:pos="-1247"/>
              </w:tabs>
              <w:spacing w:line="276" w:lineRule="auto"/>
              <w:ind w:right="253"/>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Versions</w:t>
            </w:r>
            <w:r>
              <w:rPr>
                <w:rFonts w:ascii="Calibri" w:hAnsi="Calibri" w:cs="Calibri"/>
                <w:color w:val="23292D"/>
                <w:spacing w:val="-1"/>
                <w:sz w:val="24"/>
              </w:rPr>
              <w:t xml:space="preserve"> </w:t>
            </w:r>
            <w:r>
              <w:rPr>
                <w:rFonts w:ascii="Calibri" w:hAnsi="Calibri" w:cs="Calibri"/>
                <w:color w:val="23292D"/>
                <w:sz w:val="24"/>
              </w:rPr>
              <w:t>affinées et mises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des</w:t>
            </w:r>
            <w:r>
              <w:rPr>
                <w:rFonts w:ascii="Calibri" w:hAnsi="Calibri" w:cs="Calibri"/>
                <w:color w:val="23292D"/>
                <w:spacing w:val="-61"/>
                <w:sz w:val="24"/>
              </w:rPr>
              <w:t xml:space="preserve"> </w:t>
            </w:r>
            <w:r>
              <w:rPr>
                <w:rFonts w:ascii="Calibri" w:hAnsi="Calibri" w:cs="Calibri"/>
                <w:color w:val="23292D"/>
                <w:sz w:val="24"/>
              </w:rPr>
              <w:t>livrables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phase Architecture</w:t>
            </w:r>
            <w:r>
              <w:rPr>
                <w:rFonts w:ascii="Calibri" w:hAnsi="Calibri" w:cs="Calibri"/>
                <w:color w:val="23292D"/>
                <w:spacing w:val="1"/>
                <w:sz w:val="24"/>
              </w:rPr>
              <w:t xml:space="preserve"> </w:t>
            </w:r>
            <w:r>
              <w:rPr>
                <w:rFonts w:ascii="Calibri" w:hAnsi="Calibri" w:cs="Calibri"/>
                <w:color w:val="23292D"/>
                <w:sz w:val="24"/>
              </w:rPr>
              <w:t>Vision</w:t>
            </w:r>
          </w:p>
          <w:p w14:paraId="5ABD39DB" w14:textId="77777777" w:rsidR="003D75D7" w:rsidRDefault="00000000">
            <w:pPr>
              <w:pStyle w:val="TableParagraph"/>
              <w:numPr>
                <w:ilvl w:val="0"/>
                <w:numId w:val="16"/>
              </w:numPr>
              <w:tabs>
                <w:tab w:val="left" w:pos="-1249"/>
                <w:tab w:val="left" w:pos="-1247"/>
              </w:tabs>
              <w:spacing w:line="276" w:lineRule="auto"/>
              <w:ind w:right="416"/>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Ébauche du document de définition</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l'architecture</w:t>
            </w:r>
          </w:p>
          <w:p w14:paraId="28617DC5" w14:textId="77777777" w:rsidR="003D75D7" w:rsidRDefault="00000000">
            <w:pPr>
              <w:pStyle w:val="TableParagraph"/>
              <w:numPr>
                <w:ilvl w:val="0"/>
                <w:numId w:val="16"/>
              </w:numPr>
              <w:tabs>
                <w:tab w:val="left" w:pos="-1249"/>
                <w:tab w:val="left" w:pos="-1247"/>
              </w:tabs>
              <w:spacing w:line="276" w:lineRule="auto"/>
              <w:ind w:right="801"/>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Ébauche de la spécification des</w:t>
            </w:r>
            <w:r>
              <w:rPr>
                <w:rFonts w:ascii="Calibri" w:hAnsi="Calibri" w:cs="Calibri"/>
                <w:color w:val="23292D"/>
                <w:spacing w:val="-61"/>
                <w:sz w:val="24"/>
              </w:rPr>
              <w:t xml:space="preserve"> </w:t>
            </w:r>
            <w:r>
              <w:rPr>
                <w:rFonts w:ascii="Calibri" w:hAnsi="Calibri" w:cs="Calibri"/>
                <w:color w:val="23292D"/>
                <w:sz w:val="24"/>
              </w:rPr>
              <w:t>exigences</w:t>
            </w:r>
            <w:r>
              <w:rPr>
                <w:rFonts w:ascii="Calibri" w:hAnsi="Calibri" w:cs="Calibri"/>
                <w:color w:val="23292D"/>
                <w:spacing w:val="1"/>
                <w:sz w:val="24"/>
              </w:rPr>
              <w:t xml:space="preserve"> </w:t>
            </w:r>
            <w:r>
              <w:rPr>
                <w:rFonts w:ascii="Calibri" w:hAnsi="Calibri" w:cs="Calibri"/>
                <w:color w:val="23292D"/>
                <w:sz w:val="24"/>
              </w:rPr>
              <w:t>d'architecture</w:t>
            </w:r>
          </w:p>
          <w:p w14:paraId="3F22C808" w14:textId="77777777" w:rsidR="003D75D7" w:rsidRDefault="00000000">
            <w:pPr>
              <w:pStyle w:val="Standard"/>
              <w:numPr>
                <w:ilvl w:val="0"/>
                <w:numId w:val="16"/>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Composants d'architecture métier</w:t>
            </w:r>
            <w:r>
              <w:rPr>
                <w:rFonts w:ascii="Calibri" w:hAnsi="Calibri" w:cs="Calibri"/>
                <w:color w:val="23292D"/>
                <w:spacing w:val="1"/>
                <w:sz w:val="24"/>
              </w:rPr>
              <w:t xml:space="preserve"> </w:t>
            </w:r>
            <w:r>
              <w:rPr>
                <w:rFonts w:ascii="Calibri" w:hAnsi="Calibri" w:cs="Calibri"/>
                <w:color w:val="23292D"/>
                <w:sz w:val="24"/>
              </w:rPr>
              <w:t>d'une</w:t>
            </w:r>
            <w:r>
              <w:rPr>
                <w:rFonts w:ascii="Calibri" w:hAnsi="Calibri" w:cs="Calibri"/>
                <w:color w:val="23292D"/>
                <w:spacing w:val="-3"/>
                <w:sz w:val="24"/>
              </w:rPr>
              <w:t xml:space="preserve"> </w:t>
            </w:r>
            <w:r>
              <w:rPr>
                <w:rFonts w:ascii="Calibri" w:hAnsi="Calibri" w:cs="Calibri"/>
                <w:color w:val="23292D"/>
                <w:sz w:val="24"/>
              </w:rPr>
              <w:t>feuille</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route</w:t>
            </w:r>
            <w:r>
              <w:rPr>
                <w:rFonts w:ascii="Calibri" w:hAnsi="Calibri" w:cs="Calibri"/>
                <w:color w:val="23292D"/>
                <w:spacing w:val="2"/>
                <w:sz w:val="24"/>
              </w:rPr>
              <w:t xml:space="preserve"> </w:t>
            </w:r>
            <w:r>
              <w:rPr>
                <w:rFonts w:ascii="Calibri" w:hAnsi="Calibri" w:cs="Calibri"/>
                <w:color w:val="23292D"/>
                <w:sz w:val="24"/>
              </w:rPr>
              <w:t>d'architecture</w:t>
            </w:r>
          </w:p>
          <w:p w14:paraId="3460B01A" w14:textId="77777777" w:rsidR="003D75D7" w:rsidRDefault="003D75D7">
            <w:pPr>
              <w:pStyle w:val="Standard"/>
              <w:spacing w:after="240" w:line="240" w:lineRule="auto"/>
              <w:ind w:left="720"/>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3D75D7" w14:paraId="1EF08C1A" w14:textId="77777777" w:rsidTr="000539B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69" w:type="dxa"/>
          </w:tcPr>
          <w:p w14:paraId="3BA6D49E" w14:textId="77777777" w:rsidR="003D75D7" w:rsidRDefault="00000000">
            <w:pPr>
              <w:pStyle w:val="Standard"/>
              <w:spacing w:after="240" w:line="240" w:lineRule="auto"/>
            </w:pPr>
            <w:r>
              <w:rPr>
                <w:rFonts w:ascii="Calibri" w:hAnsi="Calibri" w:cs="Calibri"/>
                <w:color w:val="24292E"/>
                <w:sz w:val="24"/>
                <w:szCs w:val="24"/>
              </w:rPr>
              <w:t>E —Opportunités et solutions</w:t>
            </w:r>
          </w:p>
        </w:tc>
        <w:tc>
          <w:tcPr>
            <w:tcW w:w="6946" w:type="dxa"/>
          </w:tcPr>
          <w:p w14:paraId="0A378ED6" w14:textId="77777777" w:rsidR="003D75D7" w:rsidRDefault="00000000">
            <w:pPr>
              <w:pStyle w:val="TableParagraph"/>
              <w:spacing w:before="97"/>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p>
          <w:p w14:paraId="106F6EA1" w14:textId="77777777" w:rsidR="003D75D7" w:rsidRDefault="003D75D7">
            <w:pPr>
              <w:pStyle w:val="TableParagraph"/>
              <w:spacing w:before="2"/>
              <w:cnfStyle w:val="000000100000" w:firstRow="0" w:lastRow="0" w:firstColumn="0" w:lastColumn="0" w:oddVBand="0" w:evenVBand="0" w:oddHBand="1" w:evenHBand="0" w:firstRowFirstColumn="0" w:firstRowLastColumn="0" w:lastRowFirstColumn="0" w:lastRowLastColumn="0"/>
              <w:rPr>
                <w:rFonts w:ascii="Calibri" w:hAnsi="Calibri" w:cs="Calibri"/>
                <w:sz w:val="25"/>
              </w:rPr>
            </w:pPr>
          </w:p>
          <w:p w14:paraId="1DF3C386" w14:textId="77777777" w:rsidR="003D75D7" w:rsidRDefault="00000000">
            <w:pPr>
              <w:pStyle w:val="TableParagraph"/>
              <w:numPr>
                <w:ilvl w:val="0"/>
                <w:numId w:val="17"/>
              </w:numPr>
              <w:tabs>
                <w:tab w:val="left" w:pos="-1249"/>
                <w:tab w:val="left" w:pos="-1247"/>
              </w:tabs>
              <w:spacing w:line="276" w:lineRule="auto"/>
              <w:ind w:right="364"/>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2BA0A587" w14:textId="77777777" w:rsidR="003D75D7" w:rsidRDefault="00000000">
            <w:pPr>
              <w:pStyle w:val="TableParagraph"/>
              <w:numPr>
                <w:ilvl w:val="0"/>
                <w:numId w:val="17"/>
              </w:numPr>
              <w:tabs>
                <w:tab w:val="left" w:pos="-1249"/>
                <w:tab w:val="left" w:pos="-1247"/>
              </w:tabs>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4CFAE836" w14:textId="77777777" w:rsidR="003D75D7" w:rsidRDefault="00000000">
            <w:pPr>
              <w:pStyle w:val="TableParagraph"/>
              <w:numPr>
                <w:ilvl w:val="0"/>
                <w:numId w:val="17"/>
              </w:numPr>
              <w:tabs>
                <w:tab w:val="left" w:pos="-1249"/>
                <w:tab w:val="left" w:pos="-1247"/>
              </w:tabs>
              <w:spacing w:before="40"/>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50AB33FC" w14:textId="77777777" w:rsidR="003D75D7" w:rsidRDefault="003D75D7">
            <w:pPr>
              <w:pStyle w:val="TableParagraph"/>
              <w:spacing w:before="11"/>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52F6389E" w14:textId="77777777" w:rsidR="003D75D7" w:rsidRDefault="00000000">
            <w:pPr>
              <w:pStyle w:val="TableParagraph"/>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Sorties</w:t>
            </w:r>
          </w:p>
          <w:p w14:paraId="4AE6D8B8"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1514E416" w14:textId="77777777" w:rsidR="003D75D7" w:rsidRDefault="00000000">
            <w:pPr>
              <w:pStyle w:val="Standard"/>
              <w:numPr>
                <w:ilvl w:val="0"/>
                <w:numId w:val="18"/>
              </w:numPr>
              <w:spacing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Versions</w:t>
            </w:r>
            <w:r>
              <w:rPr>
                <w:rFonts w:ascii="Calibri" w:hAnsi="Calibri" w:cs="Calibri"/>
                <w:color w:val="23292D"/>
                <w:spacing w:val="-1"/>
                <w:sz w:val="24"/>
              </w:rPr>
              <w:t xml:space="preserve"> </w:t>
            </w:r>
            <w:r>
              <w:rPr>
                <w:rFonts w:ascii="Calibri" w:hAnsi="Calibri" w:cs="Calibri"/>
                <w:color w:val="23292D"/>
                <w:sz w:val="24"/>
              </w:rPr>
              <w:t>affinées et mises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des</w:t>
            </w:r>
            <w:r>
              <w:rPr>
                <w:rFonts w:ascii="Calibri" w:hAnsi="Calibri" w:cs="Calibri"/>
                <w:color w:val="23292D"/>
                <w:spacing w:val="-61"/>
                <w:sz w:val="24"/>
              </w:rPr>
              <w:t xml:space="preserve"> </w:t>
            </w:r>
            <w:r>
              <w:rPr>
                <w:rFonts w:ascii="Calibri" w:hAnsi="Calibri" w:cs="Calibri"/>
                <w:color w:val="23292D"/>
                <w:sz w:val="24"/>
              </w:rPr>
              <w:t>livrables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phase Architecture Vision</w:t>
            </w:r>
          </w:p>
          <w:p w14:paraId="5D7EE047" w14:textId="77777777" w:rsidR="003D75D7" w:rsidRDefault="00000000">
            <w:pPr>
              <w:pStyle w:val="TableParagraph"/>
              <w:numPr>
                <w:ilvl w:val="0"/>
                <w:numId w:val="18"/>
              </w:numPr>
              <w:tabs>
                <w:tab w:val="left" w:pos="-1249"/>
                <w:tab w:val="left" w:pos="-1247"/>
              </w:tabs>
              <w:spacing w:before="42" w:line="276" w:lineRule="auto"/>
              <w:ind w:right="414"/>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Ébauche du document de définition</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l'architecture</w:t>
            </w:r>
          </w:p>
          <w:p w14:paraId="676EFE26" w14:textId="77777777" w:rsidR="003D75D7" w:rsidRDefault="00000000">
            <w:pPr>
              <w:pStyle w:val="TableParagraph"/>
              <w:numPr>
                <w:ilvl w:val="0"/>
                <w:numId w:val="18"/>
              </w:numPr>
              <w:tabs>
                <w:tab w:val="left" w:pos="-1249"/>
                <w:tab w:val="left" w:pos="-1247"/>
              </w:tabs>
              <w:spacing w:line="276" w:lineRule="auto"/>
              <w:ind w:right="801"/>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Ébauche de la spécification des</w:t>
            </w:r>
            <w:r>
              <w:rPr>
                <w:rFonts w:ascii="Calibri" w:hAnsi="Calibri" w:cs="Calibri"/>
                <w:color w:val="23292D"/>
                <w:spacing w:val="-61"/>
                <w:sz w:val="24"/>
              </w:rPr>
              <w:t xml:space="preserve"> </w:t>
            </w:r>
            <w:r>
              <w:rPr>
                <w:rFonts w:ascii="Calibri" w:hAnsi="Calibri" w:cs="Calibri"/>
                <w:color w:val="23292D"/>
                <w:sz w:val="24"/>
              </w:rPr>
              <w:t>exigences</w:t>
            </w:r>
            <w:r>
              <w:rPr>
                <w:rFonts w:ascii="Calibri" w:hAnsi="Calibri" w:cs="Calibri"/>
                <w:color w:val="23292D"/>
                <w:spacing w:val="1"/>
                <w:sz w:val="24"/>
              </w:rPr>
              <w:t xml:space="preserve"> </w:t>
            </w:r>
            <w:r>
              <w:rPr>
                <w:rFonts w:ascii="Calibri" w:hAnsi="Calibri" w:cs="Calibri"/>
                <w:color w:val="23292D"/>
                <w:sz w:val="24"/>
              </w:rPr>
              <w:t>d'architecture</w:t>
            </w:r>
          </w:p>
          <w:p w14:paraId="2818E966" w14:textId="77777777" w:rsidR="003D75D7" w:rsidRDefault="00000000">
            <w:pPr>
              <w:pStyle w:val="TableParagraph"/>
              <w:numPr>
                <w:ilvl w:val="0"/>
                <w:numId w:val="18"/>
              </w:numPr>
              <w:tabs>
                <w:tab w:val="left" w:pos="-1249"/>
                <w:tab w:val="left" w:pos="-1247"/>
              </w:tabs>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Évaluations</w:t>
            </w:r>
            <w:r>
              <w:rPr>
                <w:rFonts w:ascii="Calibri" w:hAnsi="Calibri" w:cs="Calibri"/>
                <w:color w:val="23292D"/>
                <w:spacing w:val="-3"/>
                <w:sz w:val="24"/>
              </w:rPr>
              <w:t xml:space="preserve"> </w:t>
            </w:r>
            <w:r>
              <w:rPr>
                <w:rFonts w:ascii="Calibri" w:hAnsi="Calibri" w:cs="Calibri"/>
                <w:color w:val="23292D"/>
                <w:sz w:val="24"/>
              </w:rPr>
              <w:t>des</w:t>
            </w:r>
            <w:r>
              <w:rPr>
                <w:rFonts w:ascii="Calibri" w:hAnsi="Calibri" w:cs="Calibri"/>
                <w:color w:val="23292D"/>
                <w:spacing w:val="-1"/>
                <w:sz w:val="24"/>
              </w:rPr>
              <w:t xml:space="preserve"> </w:t>
            </w:r>
            <w:r>
              <w:rPr>
                <w:rFonts w:ascii="Calibri" w:hAnsi="Calibri" w:cs="Calibri"/>
                <w:color w:val="23292D"/>
                <w:sz w:val="24"/>
              </w:rPr>
              <w:t>capacités</w:t>
            </w:r>
          </w:p>
          <w:p w14:paraId="5EBEAF9E" w14:textId="77777777" w:rsidR="003D75D7" w:rsidRDefault="00000000">
            <w:pPr>
              <w:pStyle w:val="TableParagraph"/>
              <w:numPr>
                <w:ilvl w:val="0"/>
                <w:numId w:val="18"/>
              </w:numPr>
              <w:tabs>
                <w:tab w:val="left" w:pos="-1249"/>
                <w:tab w:val="left" w:pos="-1247"/>
              </w:tabs>
              <w:spacing w:before="3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Feuille de</w:t>
            </w:r>
            <w:r>
              <w:rPr>
                <w:rFonts w:ascii="Calibri" w:hAnsi="Calibri" w:cs="Calibri"/>
                <w:color w:val="23292D"/>
                <w:spacing w:val="-2"/>
                <w:sz w:val="24"/>
              </w:rPr>
              <w:t xml:space="preserve"> </w:t>
            </w:r>
            <w:r>
              <w:rPr>
                <w:rFonts w:ascii="Calibri" w:hAnsi="Calibri" w:cs="Calibri"/>
                <w:color w:val="23292D"/>
                <w:sz w:val="24"/>
              </w:rPr>
              <w:t>route de l'architecture</w:t>
            </w:r>
          </w:p>
          <w:p w14:paraId="546417C4" w14:textId="77777777" w:rsidR="003D75D7" w:rsidRDefault="00000000">
            <w:pPr>
              <w:pStyle w:val="Standard"/>
              <w:numPr>
                <w:ilvl w:val="0"/>
                <w:numId w:val="18"/>
              </w:numPr>
              <w:spacing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Plan</w:t>
            </w:r>
            <w:r>
              <w:rPr>
                <w:rFonts w:ascii="Calibri" w:hAnsi="Calibri" w:cs="Calibri"/>
                <w:color w:val="23292D"/>
                <w:spacing w:val="2"/>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mise</w:t>
            </w:r>
            <w:r>
              <w:rPr>
                <w:rFonts w:ascii="Calibri" w:hAnsi="Calibri" w:cs="Calibri"/>
                <w:color w:val="23292D"/>
                <w:spacing w:val="2"/>
                <w:sz w:val="24"/>
              </w:rPr>
              <w:t xml:space="preserve"> </w:t>
            </w:r>
            <w:r>
              <w:rPr>
                <w:rFonts w:ascii="Calibri" w:hAnsi="Calibri" w:cs="Calibri"/>
                <w:color w:val="23292D"/>
                <w:sz w:val="24"/>
              </w:rPr>
              <w:t>en</w:t>
            </w:r>
            <w:r>
              <w:rPr>
                <w:rFonts w:ascii="Calibri" w:hAnsi="Calibri" w:cs="Calibri"/>
                <w:color w:val="23292D"/>
                <w:spacing w:val="1"/>
                <w:sz w:val="24"/>
              </w:rPr>
              <w:t xml:space="preserve"> </w:t>
            </w:r>
            <w:r>
              <w:rPr>
                <w:rFonts w:ascii="Calibri" w:hAnsi="Calibri" w:cs="Calibri"/>
                <w:color w:val="23292D"/>
                <w:sz w:val="24"/>
              </w:rPr>
              <w:t>œuvre</w:t>
            </w:r>
            <w:r>
              <w:rPr>
                <w:rFonts w:ascii="Calibri" w:hAnsi="Calibri" w:cs="Calibri"/>
                <w:color w:val="23292D"/>
                <w:spacing w:val="1"/>
                <w:sz w:val="24"/>
              </w:rPr>
              <w:t xml:space="preserve"> </w:t>
            </w:r>
            <w:r>
              <w:rPr>
                <w:rFonts w:ascii="Calibri" w:hAnsi="Calibri" w:cs="Calibri"/>
                <w:color w:val="23292D"/>
                <w:sz w:val="24"/>
              </w:rPr>
              <w:t>et</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61"/>
                <w:sz w:val="24"/>
              </w:rPr>
              <w:t xml:space="preserve"> </w:t>
            </w:r>
            <w:r>
              <w:rPr>
                <w:rFonts w:ascii="Calibri" w:hAnsi="Calibri" w:cs="Calibri"/>
                <w:color w:val="23292D"/>
                <w:sz w:val="24"/>
              </w:rPr>
              <w:t>migration</w:t>
            </w:r>
          </w:p>
        </w:tc>
      </w:tr>
      <w:tr w:rsidR="003D75D7" w14:paraId="398AF475" w14:textId="77777777" w:rsidTr="000539B2">
        <w:trPr>
          <w:trHeight w:val="460"/>
        </w:trPr>
        <w:tc>
          <w:tcPr>
            <w:cnfStyle w:val="001000000000" w:firstRow="0" w:lastRow="0" w:firstColumn="1" w:lastColumn="0" w:oddVBand="0" w:evenVBand="0" w:oddHBand="0" w:evenHBand="0" w:firstRowFirstColumn="0" w:firstRowLastColumn="0" w:lastRowFirstColumn="0" w:lastRowLastColumn="0"/>
            <w:tcW w:w="2969" w:type="dxa"/>
          </w:tcPr>
          <w:p w14:paraId="0D3B8961" w14:textId="77777777" w:rsidR="003D75D7" w:rsidRDefault="00000000">
            <w:pPr>
              <w:pStyle w:val="Standard"/>
              <w:spacing w:after="240" w:line="240" w:lineRule="auto"/>
            </w:pPr>
            <w:r>
              <w:rPr>
                <w:rFonts w:ascii="Calibri" w:hAnsi="Calibri" w:cs="Calibri"/>
                <w:color w:val="24292E"/>
                <w:sz w:val="24"/>
                <w:szCs w:val="24"/>
              </w:rPr>
              <w:lastRenderedPageBreak/>
              <w:t>F —Planning de migration</w:t>
            </w:r>
          </w:p>
        </w:tc>
        <w:tc>
          <w:tcPr>
            <w:tcW w:w="6946" w:type="dxa"/>
          </w:tcPr>
          <w:p w14:paraId="4012101A" w14:textId="77777777" w:rsidR="003D75D7" w:rsidRDefault="00000000">
            <w:pPr>
              <w:pStyle w:val="TableParagraph"/>
              <w:spacing w:before="100"/>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p>
          <w:p w14:paraId="10008253"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7E946B90" w14:textId="77777777" w:rsidR="003D75D7" w:rsidRDefault="00000000">
            <w:pPr>
              <w:pStyle w:val="TableParagraph"/>
              <w:numPr>
                <w:ilvl w:val="0"/>
                <w:numId w:val="19"/>
              </w:numPr>
              <w:tabs>
                <w:tab w:val="left" w:pos="-1249"/>
                <w:tab w:val="left" w:pos="-1247"/>
              </w:tabs>
              <w:spacing w:line="276" w:lineRule="auto"/>
              <w:ind w:right="361"/>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référence</w:t>
            </w:r>
            <w:r>
              <w:rPr>
                <w:rFonts w:ascii="Calibri" w:hAnsi="Calibri" w:cs="Calibri"/>
                <w:color w:val="23292D"/>
                <w:spacing w:val="2"/>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1"/>
                <w:sz w:val="24"/>
              </w:rPr>
              <w:t xml:space="preserve"> </w:t>
            </w:r>
            <w:r>
              <w:rPr>
                <w:rFonts w:ascii="Calibri" w:hAnsi="Calibri" w:cs="Calibri"/>
                <w:color w:val="23292D"/>
                <w:sz w:val="24"/>
              </w:rPr>
              <w:t>l'entreprise</w:t>
            </w:r>
          </w:p>
          <w:p w14:paraId="1EEF631C" w14:textId="77777777" w:rsidR="003D75D7" w:rsidRDefault="00000000">
            <w:pPr>
              <w:pStyle w:val="TableParagraph"/>
              <w:numPr>
                <w:ilvl w:val="0"/>
                <w:numId w:val="19"/>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60B9DCF2" w14:textId="77777777" w:rsidR="003D75D7" w:rsidRDefault="00000000">
            <w:pPr>
              <w:pStyle w:val="TableParagraph"/>
              <w:numPr>
                <w:ilvl w:val="0"/>
                <w:numId w:val="19"/>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555E1D75"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5"/>
              </w:rPr>
            </w:pPr>
          </w:p>
          <w:p w14:paraId="169D00C6" w14:textId="77777777" w:rsidR="003D75D7" w:rsidRDefault="00000000">
            <w:pPr>
              <w:pStyle w:val="TableParagraph"/>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Sorties</w:t>
            </w:r>
          </w:p>
          <w:p w14:paraId="20337BA8"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721B99B2" w14:textId="77777777" w:rsidR="003D75D7" w:rsidRDefault="00000000">
            <w:pPr>
              <w:pStyle w:val="TableParagraph"/>
              <w:numPr>
                <w:ilvl w:val="0"/>
                <w:numId w:val="20"/>
              </w:numPr>
              <w:tabs>
                <w:tab w:val="left" w:pos="-1249"/>
                <w:tab w:val="left" w:pos="-1247"/>
              </w:tabs>
              <w:spacing w:line="276" w:lineRule="auto"/>
              <w:ind w:right="222"/>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Document de définition d'architecture</w:t>
            </w:r>
            <w:r>
              <w:rPr>
                <w:rFonts w:ascii="Calibri" w:hAnsi="Calibri" w:cs="Calibri"/>
                <w:color w:val="23292D"/>
                <w:spacing w:val="-61"/>
                <w:sz w:val="24"/>
              </w:rPr>
              <w:t xml:space="preserve"> </w:t>
            </w:r>
            <w:r>
              <w:rPr>
                <w:rFonts w:ascii="Calibri" w:hAnsi="Calibri" w:cs="Calibri"/>
                <w:color w:val="23292D"/>
                <w:sz w:val="24"/>
              </w:rPr>
              <w:t>finalisé</w:t>
            </w:r>
          </w:p>
          <w:p w14:paraId="27E42E50" w14:textId="77777777" w:rsidR="003D75D7" w:rsidRDefault="00000000">
            <w:pPr>
              <w:pStyle w:val="TableParagraph"/>
              <w:numPr>
                <w:ilvl w:val="0"/>
                <w:numId w:val="20"/>
              </w:numPr>
              <w:tabs>
                <w:tab w:val="left" w:pos="-1249"/>
                <w:tab w:val="left" w:pos="-1247"/>
              </w:tabs>
              <w:spacing w:before="2" w:line="276" w:lineRule="auto"/>
              <w:ind w:right="1216"/>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Spécification</w:t>
            </w:r>
            <w:r>
              <w:rPr>
                <w:rFonts w:ascii="Calibri" w:hAnsi="Calibri" w:cs="Calibri"/>
                <w:color w:val="23292D"/>
                <w:spacing w:val="-5"/>
                <w:sz w:val="24"/>
              </w:rPr>
              <w:t xml:space="preserve"> </w:t>
            </w:r>
            <w:r>
              <w:rPr>
                <w:rFonts w:ascii="Calibri" w:hAnsi="Calibri" w:cs="Calibri"/>
                <w:color w:val="23292D"/>
                <w:sz w:val="24"/>
              </w:rPr>
              <w:t>des</w:t>
            </w:r>
            <w:r>
              <w:rPr>
                <w:rFonts w:ascii="Calibri" w:hAnsi="Calibri" w:cs="Calibri"/>
                <w:color w:val="23292D"/>
                <w:spacing w:val="-5"/>
                <w:sz w:val="24"/>
              </w:rPr>
              <w:t xml:space="preserve"> </w:t>
            </w:r>
            <w:r>
              <w:rPr>
                <w:rFonts w:ascii="Calibri" w:hAnsi="Calibri" w:cs="Calibri"/>
                <w:color w:val="23292D"/>
                <w:sz w:val="24"/>
              </w:rPr>
              <w:t>exigences</w:t>
            </w:r>
            <w:r>
              <w:rPr>
                <w:rFonts w:ascii="Calibri" w:hAnsi="Calibri" w:cs="Calibri"/>
                <w:color w:val="23292D"/>
                <w:spacing w:val="-60"/>
                <w:sz w:val="24"/>
              </w:rPr>
              <w:t xml:space="preserve"> </w:t>
            </w:r>
            <w:r>
              <w:rPr>
                <w:rFonts w:ascii="Calibri" w:hAnsi="Calibri" w:cs="Calibri"/>
                <w:color w:val="23292D"/>
                <w:sz w:val="24"/>
              </w:rPr>
              <w:t>d'architecture finalisée</w:t>
            </w:r>
          </w:p>
          <w:p w14:paraId="77D17539" w14:textId="77777777" w:rsidR="003D75D7" w:rsidRDefault="00000000">
            <w:pPr>
              <w:pStyle w:val="Standard"/>
              <w:numPr>
                <w:ilvl w:val="0"/>
                <w:numId w:val="20"/>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Feuille de route d'architecture</w:t>
            </w:r>
            <w:r>
              <w:rPr>
                <w:rFonts w:ascii="Calibri" w:hAnsi="Calibri" w:cs="Calibri"/>
                <w:color w:val="23292D"/>
                <w:spacing w:val="-61"/>
                <w:sz w:val="24"/>
              </w:rPr>
              <w:t xml:space="preserve"> </w:t>
            </w:r>
            <w:r>
              <w:rPr>
                <w:rFonts w:ascii="Calibri" w:hAnsi="Calibri" w:cs="Calibri"/>
                <w:color w:val="23292D"/>
                <w:sz w:val="24"/>
              </w:rPr>
              <w:t>finalisée</w:t>
            </w:r>
          </w:p>
        </w:tc>
      </w:tr>
      <w:tr w:rsidR="003D75D7" w14:paraId="7FBFEBC6" w14:textId="77777777" w:rsidTr="000539B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69" w:type="dxa"/>
          </w:tcPr>
          <w:p w14:paraId="22D103F3" w14:textId="77777777" w:rsidR="003D75D7" w:rsidRDefault="00000000">
            <w:pPr>
              <w:pStyle w:val="Standard"/>
              <w:spacing w:after="240" w:line="240" w:lineRule="auto"/>
            </w:pPr>
            <w:r>
              <w:rPr>
                <w:rFonts w:ascii="Calibri" w:hAnsi="Calibri" w:cs="Calibri"/>
                <w:color w:val="24292E"/>
                <w:sz w:val="24"/>
                <w:szCs w:val="24"/>
              </w:rPr>
              <w:t>G —Gouvernance de l’implémentation</w:t>
            </w:r>
          </w:p>
        </w:tc>
        <w:tc>
          <w:tcPr>
            <w:tcW w:w="6946" w:type="dxa"/>
          </w:tcPr>
          <w:p w14:paraId="479133C7" w14:textId="77777777" w:rsidR="003D75D7" w:rsidRDefault="00000000">
            <w:pPr>
              <w:pStyle w:val="TableParagraph"/>
              <w:spacing w:before="100"/>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p>
          <w:p w14:paraId="287C4378"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423514D5" w14:textId="77777777" w:rsidR="003D75D7" w:rsidRDefault="00000000">
            <w:pPr>
              <w:pStyle w:val="TableParagraph"/>
              <w:numPr>
                <w:ilvl w:val="0"/>
                <w:numId w:val="21"/>
              </w:numPr>
              <w:tabs>
                <w:tab w:val="left" w:pos="-1249"/>
                <w:tab w:val="left" w:pos="-1247"/>
              </w:tabs>
              <w:spacing w:line="276" w:lineRule="auto"/>
              <w:ind w:right="364"/>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096CF8BD" w14:textId="77777777" w:rsidR="003D75D7" w:rsidRDefault="00000000">
            <w:pPr>
              <w:pStyle w:val="TableParagraph"/>
              <w:numPr>
                <w:ilvl w:val="0"/>
                <w:numId w:val="21"/>
              </w:numPr>
              <w:tabs>
                <w:tab w:val="left" w:pos="-1249"/>
                <w:tab w:val="left" w:pos="-1247"/>
              </w:tabs>
              <w:spacing w:before="2"/>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348F1778" w14:textId="77777777" w:rsidR="003D75D7" w:rsidRDefault="00000000">
            <w:pPr>
              <w:pStyle w:val="TableParagraph"/>
              <w:numPr>
                <w:ilvl w:val="0"/>
                <w:numId w:val="21"/>
              </w:numPr>
              <w:tabs>
                <w:tab w:val="left" w:pos="-1249"/>
                <w:tab w:val="left" w:pos="-1247"/>
              </w:tabs>
              <w:spacing w:before="40"/>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708421E5" w14:textId="77777777" w:rsidR="003D75D7" w:rsidRDefault="00000000">
            <w:pPr>
              <w:pStyle w:val="TableParagraph"/>
              <w:numPr>
                <w:ilvl w:val="0"/>
                <w:numId w:val="21"/>
              </w:numPr>
              <w:tabs>
                <w:tab w:val="left" w:pos="-1249"/>
                <w:tab w:val="left" w:pos="-1247"/>
              </w:tabs>
              <w:spacing w:before="3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Les éléments de</w:t>
            </w:r>
            <w:r>
              <w:rPr>
                <w:rFonts w:ascii="Calibri" w:hAnsi="Calibri" w:cs="Calibri"/>
                <w:color w:val="23292D"/>
                <w:spacing w:val="1"/>
                <w:sz w:val="24"/>
              </w:rPr>
              <w:t xml:space="preserve"> </w:t>
            </w:r>
            <w:r>
              <w:rPr>
                <w:rFonts w:ascii="Calibri" w:hAnsi="Calibri" w:cs="Calibri"/>
                <w:color w:val="23292D"/>
                <w:sz w:val="24"/>
              </w:rPr>
              <w:t>sortie de</w:t>
            </w:r>
            <w:r>
              <w:rPr>
                <w:rFonts w:ascii="Calibri" w:hAnsi="Calibri" w:cs="Calibri"/>
                <w:color w:val="23292D"/>
                <w:spacing w:val="1"/>
                <w:sz w:val="24"/>
              </w:rPr>
              <w:t xml:space="preserve"> </w:t>
            </w:r>
            <w:r>
              <w:rPr>
                <w:rFonts w:ascii="Calibri" w:hAnsi="Calibri" w:cs="Calibri"/>
                <w:color w:val="23292D"/>
                <w:sz w:val="24"/>
              </w:rPr>
              <w:t>la Phase</w:t>
            </w:r>
            <w:r>
              <w:rPr>
                <w:rFonts w:ascii="Calibri" w:hAnsi="Calibri" w:cs="Calibri"/>
                <w:color w:val="23292D"/>
                <w:spacing w:val="1"/>
                <w:sz w:val="24"/>
              </w:rPr>
              <w:t xml:space="preserve"> </w:t>
            </w:r>
            <w:r>
              <w:rPr>
                <w:rFonts w:ascii="Calibri" w:hAnsi="Calibri" w:cs="Calibri"/>
                <w:color w:val="23292D"/>
                <w:sz w:val="24"/>
              </w:rPr>
              <w:t>F</w:t>
            </w:r>
          </w:p>
          <w:p w14:paraId="18153D17" w14:textId="77777777" w:rsidR="003D75D7" w:rsidRDefault="003D75D7">
            <w:pPr>
              <w:pStyle w:val="TableParagraph"/>
              <w:spacing w:before="1"/>
              <w:cnfStyle w:val="000000100000" w:firstRow="0" w:lastRow="0" w:firstColumn="0" w:lastColumn="0" w:oddVBand="0" w:evenVBand="0" w:oddHBand="1" w:evenHBand="0" w:firstRowFirstColumn="0" w:firstRowLastColumn="0" w:lastRowFirstColumn="0" w:lastRowLastColumn="0"/>
              <w:rPr>
                <w:rFonts w:ascii="Calibri" w:hAnsi="Calibri" w:cs="Calibri"/>
                <w:sz w:val="25"/>
              </w:rPr>
            </w:pPr>
          </w:p>
          <w:p w14:paraId="01D5483E" w14:textId="77777777" w:rsidR="003D75D7" w:rsidRDefault="00000000">
            <w:pPr>
              <w:pStyle w:val="TableParagraph"/>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Sorties</w:t>
            </w:r>
          </w:p>
          <w:p w14:paraId="6E411E6E"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53394CBC" w14:textId="77777777" w:rsidR="003D75D7" w:rsidRDefault="00000000">
            <w:pPr>
              <w:pStyle w:val="TableParagraph"/>
              <w:numPr>
                <w:ilvl w:val="0"/>
                <w:numId w:val="22"/>
              </w:numPr>
              <w:tabs>
                <w:tab w:val="left" w:pos="-1249"/>
                <w:tab w:val="left" w:pos="-1247"/>
              </w:tabs>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Contrat</w:t>
            </w:r>
            <w:r>
              <w:rPr>
                <w:rFonts w:ascii="Calibri" w:hAnsi="Calibri" w:cs="Calibri"/>
                <w:color w:val="23292D"/>
                <w:spacing w:val="-1"/>
                <w:sz w:val="24"/>
              </w:rPr>
              <w:t xml:space="preserve"> </w:t>
            </w:r>
            <w:r>
              <w:rPr>
                <w:rFonts w:ascii="Calibri" w:hAnsi="Calibri" w:cs="Calibri"/>
                <w:color w:val="23292D"/>
                <w:sz w:val="24"/>
              </w:rPr>
              <w:t>d'architecture</w:t>
            </w:r>
          </w:p>
          <w:p w14:paraId="5841B2EB" w14:textId="77777777" w:rsidR="003D75D7" w:rsidRDefault="00000000">
            <w:pPr>
              <w:pStyle w:val="TableParagraph"/>
              <w:numPr>
                <w:ilvl w:val="0"/>
                <w:numId w:val="22"/>
              </w:numPr>
              <w:tabs>
                <w:tab w:val="left" w:pos="-1249"/>
                <w:tab w:val="left" w:pos="-1247"/>
              </w:tabs>
              <w:spacing w:before="40"/>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Évaluations</w:t>
            </w:r>
            <w:r>
              <w:rPr>
                <w:rFonts w:ascii="Calibri" w:hAnsi="Calibri" w:cs="Calibri"/>
                <w:color w:val="23292D"/>
                <w:spacing w:val="-2"/>
                <w:sz w:val="24"/>
              </w:rPr>
              <w:t xml:space="preserve"> </w:t>
            </w:r>
            <w:r>
              <w:rPr>
                <w:rFonts w:ascii="Calibri" w:hAnsi="Calibri" w:cs="Calibri"/>
                <w:color w:val="23292D"/>
                <w:sz w:val="24"/>
              </w:rPr>
              <w:t>de la</w:t>
            </w:r>
            <w:r>
              <w:rPr>
                <w:rFonts w:ascii="Calibri" w:hAnsi="Calibri" w:cs="Calibri"/>
                <w:color w:val="23292D"/>
                <w:spacing w:val="-1"/>
                <w:sz w:val="24"/>
              </w:rPr>
              <w:t xml:space="preserve"> </w:t>
            </w:r>
            <w:r>
              <w:rPr>
                <w:rFonts w:ascii="Calibri" w:hAnsi="Calibri" w:cs="Calibri"/>
                <w:color w:val="23292D"/>
                <w:sz w:val="24"/>
              </w:rPr>
              <w:t>conformité</w:t>
            </w:r>
          </w:p>
          <w:p w14:paraId="6B79CD6A" w14:textId="77777777" w:rsidR="003D75D7" w:rsidRDefault="00000000">
            <w:pPr>
              <w:pStyle w:val="TableParagraph"/>
              <w:numPr>
                <w:ilvl w:val="0"/>
                <w:numId w:val="22"/>
              </w:numPr>
              <w:tabs>
                <w:tab w:val="left" w:pos="-1249"/>
                <w:tab w:val="left" w:pos="-1247"/>
              </w:tabs>
              <w:spacing w:before="3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Demandes</w:t>
            </w:r>
            <w:r>
              <w:rPr>
                <w:rFonts w:ascii="Calibri" w:hAnsi="Calibri" w:cs="Calibri"/>
                <w:color w:val="23292D"/>
                <w:spacing w:val="-3"/>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modification</w:t>
            </w:r>
          </w:p>
          <w:p w14:paraId="14D7AB78" w14:textId="77777777" w:rsidR="003D75D7" w:rsidRPr="00CB073B" w:rsidRDefault="00000000">
            <w:pPr>
              <w:pStyle w:val="Standard"/>
              <w:numPr>
                <w:ilvl w:val="0"/>
                <w:numId w:val="22"/>
              </w:numPr>
              <w:spacing w:after="24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Solutions conformes à l'architecture</w:t>
            </w:r>
            <w:r>
              <w:rPr>
                <w:rFonts w:ascii="Calibri" w:hAnsi="Calibri" w:cs="Calibri"/>
                <w:color w:val="23292D"/>
                <w:spacing w:val="-61"/>
                <w:sz w:val="24"/>
              </w:rPr>
              <w:t xml:space="preserve"> </w:t>
            </w:r>
            <w:r>
              <w:rPr>
                <w:rFonts w:ascii="Calibri" w:hAnsi="Calibri" w:cs="Calibri"/>
                <w:color w:val="23292D"/>
                <w:sz w:val="24"/>
              </w:rPr>
              <w:t>déployées</w:t>
            </w:r>
          </w:p>
          <w:p w14:paraId="2E02C2E1" w14:textId="77777777" w:rsidR="00CB073B" w:rsidRDefault="00CB073B" w:rsidP="00CB073B">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3292D"/>
                <w:sz w:val="24"/>
              </w:rPr>
            </w:pPr>
          </w:p>
          <w:p w14:paraId="2BFA9645" w14:textId="77777777" w:rsidR="00CB073B" w:rsidRDefault="00CB073B" w:rsidP="00CB073B">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3292D"/>
                <w:sz w:val="24"/>
              </w:rPr>
            </w:pPr>
          </w:p>
          <w:p w14:paraId="3ACA58DD" w14:textId="77777777" w:rsidR="00CB073B" w:rsidRDefault="00CB073B" w:rsidP="00CB073B">
            <w:pPr>
              <w:pStyle w:val="Standard"/>
              <w:spacing w:after="240" w:line="240" w:lineRule="auto"/>
              <w:cnfStyle w:val="000000100000" w:firstRow="0" w:lastRow="0" w:firstColumn="0" w:lastColumn="0" w:oddVBand="0" w:evenVBand="0" w:oddHBand="1" w:evenHBand="0" w:firstRowFirstColumn="0" w:firstRowLastColumn="0" w:lastRowFirstColumn="0" w:lastRowLastColumn="0"/>
            </w:pPr>
          </w:p>
        </w:tc>
      </w:tr>
      <w:tr w:rsidR="003D75D7" w14:paraId="16C5DB32" w14:textId="77777777" w:rsidTr="000539B2">
        <w:trPr>
          <w:trHeight w:val="460"/>
        </w:trPr>
        <w:tc>
          <w:tcPr>
            <w:cnfStyle w:val="001000000000" w:firstRow="0" w:lastRow="0" w:firstColumn="1" w:lastColumn="0" w:oddVBand="0" w:evenVBand="0" w:oddHBand="0" w:evenHBand="0" w:firstRowFirstColumn="0" w:firstRowLastColumn="0" w:lastRowFirstColumn="0" w:lastRowLastColumn="0"/>
            <w:tcW w:w="2969" w:type="dxa"/>
          </w:tcPr>
          <w:p w14:paraId="00C514CD" w14:textId="77777777" w:rsidR="003D75D7" w:rsidRDefault="00000000">
            <w:pPr>
              <w:pStyle w:val="Standard"/>
              <w:spacing w:after="240" w:line="240" w:lineRule="auto"/>
            </w:pPr>
            <w:r>
              <w:rPr>
                <w:rFonts w:ascii="Calibri" w:hAnsi="Calibri" w:cs="Calibri"/>
                <w:color w:val="24292E"/>
                <w:sz w:val="24"/>
                <w:szCs w:val="24"/>
              </w:rPr>
              <w:lastRenderedPageBreak/>
              <w:t>H —Management du changement d’architecture</w:t>
            </w:r>
          </w:p>
        </w:tc>
        <w:tc>
          <w:tcPr>
            <w:tcW w:w="6946" w:type="dxa"/>
          </w:tcPr>
          <w:p w14:paraId="23BBB858" w14:textId="77777777" w:rsidR="003D75D7" w:rsidRDefault="00000000">
            <w:pPr>
              <w:pStyle w:val="TableParagraph"/>
              <w:spacing w:before="100"/>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p>
          <w:p w14:paraId="739BC077"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393378EC" w14:textId="77777777" w:rsidR="003D75D7" w:rsidRDefault="00000000">
            <w:pPr>
              <w:pStyle w:val="TableParagraph"/>
              <w:numPr>
                <w:ilvl w:val="0"/>
                <w:numId w:val="23"/>
              </w:numPr>
              <w:tabs>
                <w:tab w:val="left" w:pos="-1249"/>
                <w:tab w:val="left" w:pos="-1247"/>
              </w:tabs>
              <w:spacing w:line="276" w:lineRule="auto"/>
              <w:ind w:right="364"/>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06B2D652" w14:textId="77777777" w:rsidR="003D75D7" w:rsidRDefault="00000000">
            <w:pPr>
              <w:pStyle w:val="TableParagraph"/>
              <w:numPr>
                <w:ilvl w:val="0"/>
                <w:numId w:val="23"/>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15D4C070" w14:textId="77777777" w:rsidR="003D75D7" w:rsidRDefault="00000000">
            <w:pPr>
              <w:pStyle w:val="TableParagraph"/>
              <w:numPr>
                <w:ilvl w:val="0"/>
                <w:numId w:val="23"/>
              </w:numPr>
              <w:tabs>
                <w:tab w:val="left" w:pos="-1249"/>
                <w:tab w:val="left" w:pos="-1247"/>
              </w:tabs>
              <w:spacing w:before="40"/>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1DE74874" w14:textId="77777777" w:rsidR="003D75D7" w:rsidRDefault="00000000">
            <w:pPr>
              <w:pStyle w:val="TableParagraph"/>
              <w:numPr>
                <w:ilvl w:val="0"/>
                <w:numId w:val="23"/>
              </w:numPr>
              <w:tabs>
                <w:tab w:val="left" w:pos="-1249"/>
                <w:tab w:val="left" w:pos="-1247"/>
              </w:tabs>
              <w:spacing w:before="39" w:line="276" w:lineRule="auto"/>
              <w:ind w:right="427"/>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Les</w:t>
            </w:r>
            <w:r>
              <w:rPr>
                <w:rFonts w:ascii="Calibri" w:hAnsi="Calibri" w:cs="Calibri"/>
                <w:color w:val="23292D"/>
                <w:spacing w:val="-1"/>
                <w:sz w:val="24"/>
              </w:rPr>
              <w:t xml:space="preserve"> </w:t>
            </w:r>
            <w:r>
              <w:rPr>
                <w:rFonts w:ascii="Calibri" w:hAnsi="Calibri" w:cs="Calibri"/>
                <w:color w:val="23292D"/>
                <w:sz w:val="24"/>
              </w:rPr>
              <w:t>éléments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sortie</w:t>
            </w:r>
            <w:r>
              <w:rPr>
                <w:rFonts w:ascii="Calibri" w:hAnsi="Calibri" w:cs="Calibri"/>
                <w:color w:val="23292D"/>
                <w:spacing w:val="2"/>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la</w:t>
            </w:r>
            <w:r>
              <w:rPr>
                <w:rFonts w:ascii="Calibri" w:hAnsi="Calibri" w:cs="Calibri"/>
                <w:color w:val="23292D"/>
                <w:spacing w:val="-1"/>
                <w:sz w:val="24"/>
              </w:rPr>
              <w:t xml:space="preserve"> </w:t>
            </w:r>
            <w:proofErr w:type="gramStart"/>
            <w:r>
              <w:rPr>
                <w:rFonts w:ascii="Calibri" w:hAnsi="Calibri" w:cs="Calibri"/>
                <w:color w:val="23292D"/>
                <w:sz w:val="24"/>
              </w:rPr>
              <w:t xml:space="preserve">phase </w:t>
            </w:r>
            <w:r>
              <w:rPr>
                <w:rFonts w:ascii="Calibri" w:hAnsi="Calibri" w:cs="Calibri"/>
                <w:color w:val="23292D"/>
                <w:spacing w:val="-61"/>
                <w:sz w:val="24"/>
              </w:rPr>
              <w:t xml:space="preserve"> </w:t>
            </w:r>
            <w:r>
              <w:rPr>
                <w:rFonts w:ascii="Calibri" w:hAnsi="Calibri" w:cs="Calibri"/>
                <w:color w:val="23292D"/>
                <w:sz w:val="24"/>
              </w:rPr>
              <w:t>G</w:t>
            </w:r>
            <w:proofErr w:type="gramEnd"/>
          </w:p>
          <w:p w14:paraId="4CD353B8"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6"/>
              </w:rPr>
            </w:pPr>
          </w:p>
          <w:p w14:paraId="623FA1EB" w14:textId="77777777" w:rsidR="003D75D7" w:rsidRDefault="003D75D7">
            <w:pPr>
              <w:pStyle w:val="TableParagraph"/>
              <w:spacing w:before="8"/>
              <w:cnfStyle w:val="000000000000" w:firstRow="0" w:lastRow="0" w:firstColumn="0" w:lastColumn="0" w:oddVBand="0" w:evenVBand="0" w:oddHBand="0" w:evenHBand="0" w:firstRowFirstColumn="0" w:firstRowLastColumn="0" w:lastRowFirstColumn="0" w:lastRowLastColumn="0"/>
              <w:rPr>
                <w:rFonts w:ascii="Calibri" w:hAnsi="Calibri" w:cs="Calibri"/>
                <w:sz w:val="23"/>
              </w:rPr>
            </w:pPr>
          </w:p>
          <w:p w14:paraId="3E3399AD" w14:textId="77777777" w:rsidR="003D75D7" w:rsidRDefault="00000000">
            <w:pPr>
              <w:pStyle w:val="TableParagraph"/>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Sorties</w:t>
            </w:r>
          </w:p>
          <w:p w14:paraId="5C9B4B80"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5"/>
              </w:rPr>
            </w:pPr>
          </w:p>
          <w:p w14:paraId="4CAC5C8B" w14:textId="77777777" w:rsidR="003D75D7" w:rsidRDefault="00000000">
            <w:pPr>
              <w:pStyle w:val="TableParagraph"/>
              <w:numPr>
                <w:ilvl w:val="0"/>
                <w:numId w:val="24"/>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Mises à</w:t>
            </w:r>
            <w:r>
              <w:rPr>
                <w:rFonts w:ascii="Calibri" w:hAnsi="Calibri" w:cs="Calibri"/>
                <w:color w:val="23292D"/>
                <w:spacing w:val="1"/>
                <w:sz w:val="24"/>
              </w:rPr>
              <w:t xml:space="preserve"> </w:t>
            </w:r>
            <w:r>
              <w:rPr>
                <w:rFonts w:ascii="Calibri" w:hAnsi="Calibri" w:cs="Calibri"/>
                <w:color w:val="23292D"/>
                <w:sz w:val="24"/>
              </w:rPr>
              <w:t>jour de</w:t>
            </w:r>
            <w:r>
              <w:rPr>
                <w:rFonts w:ascii="Calibri" w:hAnsi="Calibri" w:cs="Calibri"/>
                <w:color w:val="23292D"/>
                <w:spacing w:val="1"/>
                <w:sz w:val="24"/>
              </w:rPr>
              <w:t xml:space="preserve"> </w:t>
            </w:r>
            <w:r>
              <w:rPr>
                <w:rFonts w:ascii="Calibri" w:hAnsi="Calibri" w:cs="Calibri"/>
                <w:color w:val="23292D"/>
                <w:sz w:val="24"/>
              </w:rPr>
              <w:t>l'architecture</w:t>
            </w:r>
          </w:p>
          <w:p w14:paraId="0B6721AE" w14:textId="77777777" w:rsidR="003D75D7" w:rsidRDefault="00000000">
            <w:pPr>
              <w:pStyle w:val="TableParagraph"/>
              <w:numPr>
                <w:ilvl w:val="0"/>
                <w:numId w:val="24"/>
              </w:numPr>
              <w:tabs>
                <w:tab w:val="left" w:pos="-1249"/>
                <w:tab w:val="left" w:pos="-1247"/>
              </w:tabs>
              <w:spacing w:before="39" w:line="276" w:lineRule="auto"/>
              <w:ind w:right="1055"/>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Modifications du cadre et des</w:t>
            </w:r>
            <w:r>
              <w:rPr>
                <w:rFonts w:ascii="Calibri" w:hAnsi="Calibri" w:cs="Calibri"/>
                <w:color w:val="23292D"/>
                <w:spacing w:val="-61"/>
                <w:sz w:val="24"/>
              </w:rPr>
              <w:t xml:space="preserve"> </w:t>
            </w:r>
            <w:r>
              <w:rPr>
                <w:rFonts w:ascii="Calibri" w:hAnsi="Calibri" w:cs="Calibri"/>
                <w:color w:val="23292D"/>
                <w:sz w:val="24"/>
              </w:rPr>
              <w:t>principes de</w:t>
            </w:r>
            <w:r>
              <w:rPr>
                <w:rFonts w:ascii="Calibri" w:hAnsi="Calibri" w:cs="Calibri"/>
                <w:color w:val="23292D"/>
                <w:spacing w:val="1"/>
                <w:sz w:val="24"/>
              </w:rPr>
              <w:t xml:space="preserve"> </w:t>
            </w:r>
            <w:r>
              <w:rPr>
                <w:rFonts w:ascii="Calibri" w:hAnsi="Calibri" w:cs="Calibri"/>
                <w:color w:val="23292D"/>
                <w:sz w:val="24"/>
              </w:rPr>
              <w:t>l'architecture</w:t>
            </w:r>
          </w:p>
          <w:p w14:paraId="0E83DA3E" w14:textId="77777777" w:rsidR="003D75D7" w:rsidRDefault="00000000">
            <w:pPr>
              <w:pStyle w:val="TableParagraph"/>
              <w:numPr>
                <w:ilvl w:val="0"/>
                <w:numId w:val="24"/>
              </w:numPr>
              <w:tabs>
                <w:tab w:val="left" w:pos="-1249"/>
                <w:tab w:val="left" w:pos="-1247"/>
              </w:tabs>
              <w:spacing w:line="276" w:lineRule="auto"/>
              <w:ind w:right="263"/>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Nouvelle</w:t>
            </w:r>
            <w:r>
              <w:rPr>
                <w:rFonts w:ascii="Calibri" w:hAnsi="Calibri" w:cs="Calibri"/>
                <w:color w:val="23292D"/>
                <w:spacing w:val="2"/>
                <w:sz w:val="24"/>
              </w:rPr>
              <w:t xml:space="preserve"> </w:t>
            </w:r>
            <w:r>
              <w:rPr>
                <w:rFonts w:ascii="Calibri" w:hAnsi="Calibri" w:cs="Calibri"/>
                <w:color w:val="23292D"/>
                <w:sz w:val="24"/>
              </w:rPr>
              <w:t>demande de travaux</w:t>
            </w:r>
            <w:r>
              <w:rPr>
                <w:rFonts w:ascii="Calibri" w:hAnsi="Calibri" w:cs="Calibri"/>
                <w:color w:val="23292D"/>
                <w:spacing w:val="1"/>
                <w:sz w:val="24"/>
              </w:rPr>
              <w:t xml:space="preserve"> </w:t>
            </w:r>
            <w:r>
              <w:rPr>
                <w:rFonts w:ascii="Calibri" w:hAnsi="Calibri" w:cs="Calibri"/>
                <w:color w:val="23292D"/>
                <w:sz w:val="24"/>
              </w:rPr>
              <w:t>d'architecture</w:t>
            </w:r>
            <w:r>
              <w:rPr>
                <w:rFonts w:ascii="Calibri" w:hAnsi="Calibri" w:cs="Calibri"/>
                <w:color w:val="23292D"/>
                <w:spacing w:val="-1"/>
                <w:sz w:val="24"/>
              </w:rPr>
              <w:t xml:space="preserve"> </w:t>
            </w:r>
            <w:r>
              <w:rPr>
                <w:rFonts w:ascii="Calibri" w:hAnsi="Calibri" w:cs="Calibri"/>
                <w:color w:val="23292D"/>
                <w:sz w:val="24"/>
              </w:rPr>
              <w:t>pour passer à un</w:t>
            </w:r>
            <w:r>
              <w:rPr>
                <w:rFonts w:ascii="Calibri" w:hAnsi="Calibri" w:cs="Calibri"/>
                <w:color w:val="23292D"/>
                <w:spacing w:val="1"/>
                <w:sz w:val="24"/>
              </w:rPr>
              <w:t xml:space="preserve"> </w:t>
            </w:r>
            <w:r>
              <w:rPr>
                <w:rFonts w:ascii="Calibri" w:hAnsi="Calibri" w:cs="Calibri"/>
                <w:color w:val="23292D"/>
                <w:sz w:val="24"/>
              </w:rPr>
              <w:t>autre</w:t>
            </w:r>
            <w:r>
              <w:rPr>
                <w:rFonts w:ascii="Calibri" w:hAnsi="Calibri" w:cs="Calibri"/>
                <w:color w:val="23292D"/>
                <w:spacing w:val="-61"/>
                <w:sz w:val="24"/>
              </w:rPr>
              <w:t xml:space="preserve"> </w:t>
            </w:r>
            <w:r>
              <w:rPr>
                <w:rFonts w:ascii="Calibri" w:hAnsi="Calibri" w:cs="Calibri"/>
                <w:color w:val="23292D"/>
                <w:sz w:val="24"/>
              </w:rPr>
              <w:t>cycle</w:t>
            </w:r>
          </w:p>
          <w:p w14:paraId="735841AE" w14:textId="77777777" w:rsidR="003D75D7" w:rsidRDefault="00000000">
            <w:pPr>
              <w:pStyle w:val="TableParagraph"/>
              <w:numPr>
                <w:ilvl w:val="0"/>
                <w:numId w:val="24"/>
              </w:numPr>
              <w:tabs>
                <w:tab w:val="left" w:pos="-1249"/>
                <w:tab w:val="left" w:pos="-1247"/>
              </w:tabs>
              <w:spacing w:line="276" w:lineRule="auto"/>
              <w:ind w:right="556"/>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Énoncé des travaux d'architecture</w:t>
            </w:r>
            <w:r>
              <w:rPr>
                <w:rFonts w:ascii="Calibri" w:hAnsi="Calibri" w:cs="Calibri"/>
                <w:color w:val="23292D"/>
                <w:spacing w:val="-61"/>
                <w:sz w:val="24"/>
              </w:rPr>
              <w:t xml:space="preserve"> </w:t>
            </w:r>
            <w:r>
              <w:rPr>
                <w:rFonts w:ascii="Calibri" w:hAnsi="Calibri" w:cs="Calibri"/>
                <w:color w:val="23292D"/>
                <w:sz w:val="24"/>
              </w:rPr>
              <w:t>mis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2"/>
                <w:sz w:val="24"/>
              </w:rPr>
              <w:t xml:space="preserve"> </w:t>
            </w:r>
            <w:r>
              <w:rPr>
                <w:rFonts w:ascii="Calibri" w:hAnsi="Calibri" w:cs="Calibri"/>
                <w:color w:val="23292D"/>
                <w:sz w:val="24"/>
              </w:rPr>
              <w:t>jour</w:t>
            </w:r>
            <w:r>
              <w:rPr>
                <w:rFonts w:ascii="Calibri" w:hAnsi="Calibri" w:cs="Calibri"/>
                <w:color w:val="23292D"/>
                <w:spacing w:val="2"/>
                <w:sz w:val="24"/>
              </w:rPr>
              <w:t xml:space="preserve"> </w:t>
            </w:r>
            <w:r>
              <w:rPr>
                <w:rFonts w:ascii="Calibri" w:hAnsi="Calibri" w:cs="Calibri"/>
                <w:color w:val="23292D"/>
                <w:sz w:val="24"/>
              </w:rPr>
              <w:t>si</w:t>
            </w:r>
            <w:r>
              <w:rPr>
                <w:rFonts w:ascii="Calibri" w:hAnsi="Calibri" w:cs="Calibri"/>
                <w:color w:val="23292D"/>
                <w:spacing w:val="1"/>
                <w:sz w:val="24"/>
              </w:rPr>
              <w:t xml:space="preserve"> </w:t>
            </w:r>
            <w:r>
              <w:rPr>
                <w:rFonts w:ascii="Calibri" w:hAnsi="Calibri" w:cs="Calibri"/>
                <w:color w:val="23292D"/>
                <w:sz w:val="24"/>
              </w:rPr>
              <w:t>nécessaire</w:t>
            </w:r>
          </w:p>
          <w:p w14:paraId="1BDCA327" w14:textId="77777777" w:rsidR="003D75D7" w:rsidRDefault="00000000">
            <w:pPr>
              <w:pStyle w:val="TableParagraph"/>
              <w:numPr>
                <w:ilvl w:val="0"/>
                <w:numId w:val="24"/>
              </w:numPr>
              <w:tabs>
                <w:tab w:val="left" w:pos="-1249"/>
                <w:tab w:val="left" w:pos="-1247"/>
              </w:tabs>
              <w:spacing w:line="276" w:lineRule="auto"/>
              <w:ind w:right="475"/>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Contrat d'architecture, mis à jour si</w:t>
            </w:r>
            <w:r>
              <w:rPr>
                <w:rFonts w:ascii="Calibri" w:hAnsi="Calibri" w:cs="Calibri"/>
                <w:color w:val="23292D"/>
                <w:spacing w:val="-61"/>
                <w:sz w:val="24"/>
              </w:rPr>
              <w:t xml:space="preserve"> </w:t>
            </w:r>
            <w:r>
              <w:rPr>
                <w:rFonts w:ascii="Calibri" w:hAnsi="Calibri" w:cs="Calibri"/>
                <w:color w:val="23292D"/>
                <w:sz w:val="24"/>
              </w:rPr>
              <w:t>nécessaire</w:t>
            </w:r>
          </w:p>
          <w:p w14:paraId="7A6BDB38" w14:textId="77777777" w:rsidR="003D75D7" w:rsidRDefault="00000000">
            <w:pPr>
              <w:pStyle w:val="Standard"/>
              <w:numPr>
                <w:ilvl w:val="0"/>
                <w:numId w:val="24"/>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Évaluations de conformité mises à</w:t>
            </w:r>
            <w:r>
              <w:rPr>
                <w:rFonts w:ascii="Calibri" w:hAnsi="Calibri" w:cs="Calibri"/>
                <w:color w:val="23292D"/>
                <w:spacing w:val="-6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si</w:t>
            </w:r>
            <w:r>
              <w:rPr>
                <w:rFonts w:ascii="Calibri" w:hAnsi="Calibri" w:cs="Calibri"/>
                <w:color w:val="23292D"/>
                <w:spacing w:val="2"/>
                <w:sz w:val="24"/>
              </w:rPr>
              <w:t xml:space="preserve"> </w:t>
            </w:r>
            <w:r>
              <w:rPr>
                <w:rFonts w:ascii="Calibri" w:hAnsi="Calibri" w:cs="Calibri"/>
                <w:color w:val="23292D"/>
                <w:sz w:val="24"/>
              </w:rPr>
              <w:t>nécessaire</w:t>
            </w:r>
          </w:p>
        </w:tc>
      </w:tr>
    </w:tbl>
    <w:p w14:paraId="53A4A9B2" w14:textId="77777777" w:rsidR="00CB073B" w:rsidRDefault="00CB073B" w:rsidP="00B52557">
      <w:pPr>
        <w:pStyle w:val="Titre1"/>
      </w:pPr>
      <w:bookmarkStart w:id="38" w:name="_nigp7xtdadnj"/>
      <w:bookmarkEnd w:id="38"/>
    </w:p>
    <w:p w14:paraId="2E6CD77F" w14:textId="77777777" w:rsidR="00CB073B" w:rsidRDefault="00CB073B">
      <w:pPr>
        <w:widowControl w:val="0"/>
        <w:suppressAutoHyphens w:val="0"/>
        <w:rPr>
          <w:rFonts w:ascii="Calibri" w:hAnsi="Calibri" w:cs="Calibri"/>
          <w:b/>
          <w:color w:val="24292E"/>
          <w:sz w:val="46"/>
          <w:szCs w:val="46"/>
        </w:rPr>
      </w:pPr>
      <w:r>
        <w:br w:type="page"/>
      </w:r>
    </w:p>
    <w:p w14:paraId="3F76DDB6" w14:textId="6F0F062D" w:rsidR="003D75D7" w:rsidRDefault="00000000" w:rsidP="00B52557">
      <w:pPr>
        <w:pStyle w:val="Titre1"/>
      </w:pPr>
      <w:bookmarkStart w:id="39" w:name="_Toc146027027"/>
      <w:r>
        <w:lastRenderedPageBreak/>
        <w:t>Contenu de l’architecture</w:t>
      </w:r>
      <w:bookmarkEnd w:id="39"/>
    </w:p>
    <w:tbl>
      <w:tblPr>
        <w:tblStyle w:val="TableauGrille4-Accentuation1"/>
        <w:tblW w:w="10490" w:type="dxa"/>
        <w:tblInd w:w="-714" w:type="dxa"/>
        <w:tblLayout w:type="fixed"/>
        <w:tblLook w:val="04A0" w:firstRow="1" w:lastRow="0" w:firstColumn="1" w:lastColumn="0" w:noHBand="0" w:noVBand="1"/>
      </w:tblPr>
      <w:tblGrid>
        <w:gridCol w:w="2977"/>
        <w:gridCol w:w="7513"/>
      </w:tblGrid>
      <w:tr w:rsidR="003D75D7" w14:paraId="50D4AD7A" w14:textId="77777777" w:rsidTr="000539B2">
        <w:trPr>
          <w:cnfStyle w:val="100000000000" w:firstRow="1" w:lastRow="0" w:firstColumn="0" w:lastColumn="0" w:oddVBand="0" w:evenVBand="0" w:oddHBand="0"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2977" w:type="dxa"/>
            <w:vAlign w:val="bottom"/>
          </w:tcPr>
          <w:p w14:paraId="4E247312" w14:textId="77777777" w:rsidR="003D75D7" w:rsidRPr="001E32A8" w:rsidRDefault="00000000" w:rsidP="000539B2">
            <w:pPr>
              <w:pStyle w:val="En-ttestabelau"/>
              <w:rPr>
                <w:b/>
                <w:bCs/>
              </w:rPr>
            </w:pPr>
            <w:r w:rsidRPr="001E32A8">
              <w:rPr>
                <w:b/>
                <w:bCs/>
              </w:rPr>
              <w:t>Zone de contenu</w:t>
            </w:r>
          </w:p>
        </w:tc>
        <w:tc>
          <w:tcPr>
            <w:tcW w:w="7513" w:type="dxa"/>
            <w:vAlign w:val="bottom"/>
          </w:tcPr>
          <w:p w14:paraId="675F5F37" w14:textId="77777777" w:rsidR="003D75D7" w:rsidRPr="001E32A8"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sidRPr="001E32A8">
              <w:rPr>
                <w:b/>
                <w:bCs/>
              </w:rPr>
              <w:t>Bonnes pratiques</w:t>
            </w:r>
          </w:p>
        </w:tc>
      </w:tr>
      <w:tr w:rsidR="003D75D7" w14:paraId="0DE2AD07" w14:textId="77777777" w:rsidTr="000539B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77" w:type="dxa"/>
          </w:tcPr>
          <w:p w14:paraId="0A0FFBC3" w14:textId="77777777" w:rsidR="003D75D7" w:rsidRDefault="00000000">
            <w:pPr>
              <w:pStyle w:val="Standard"/>
              <w:spacing w:after="240" w:line="240" w:lineRule="auto"/>
            </w:pPr>
            <w:r>
              <w:rPr>
                <w:rFonts w:ascii="Calibri" w:hAnsi="Calibri" w:cs="Calibri"/>
                <w:color w:val="24292E"/>
                <w:sz w:val="24"/>
                <w:szCs w:val="24"/>
              </w:rPr>
              <w:t>Principes, Vision, et Conditions requises de l’Architecture</w:t>
            </w:r>
          </w:p>
        </w:tc>
        <w:tc>
          <w:tcPr>
            <w:tcW w:w="7513" w:type="dxa"/>
          </w:tcPr>
          <w:p w14:paraId="223A2489" w14:textId="77777777" w:rsidR="003D75D7" w:rsidRPr="00B51808" w:rsidRDefault="00000000" w:rsidP="00B51808">
            <w:pPr>
              <w:pStyle w:val="Paragraphedeliste"/>
              <w:numPr>
                <w:ilvl w:val="0"/>
                <w:numId w:val="35"/>
              </w:num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B51808">
              <w:rPr>
                <w:sz w:val="24"/>
                <w:szCs w:val="24"/>
              </w:rPr>
              <w:t>Dé-commissionnement</w:t>
            </w:r>
            <w:proofErr w:type="spellEnd"/>
            <w:r w:rsidRPr="00B51808">
              <w:rPr>
                <w:sz w:val="24"/>
                <w:szCs w:val="24"/>
              </w:rPr>
              <w:t xml:space="preserve"> de la plateforme</w:t>
            </w:r>
            <w:r w:rsidRPr="00B51808">
              <w:rPr>
                <w:spacing w:val="2"/>
                <w:sz w:val="24"/>
                <w:szCs w:val="24"/>
              </w:rPr>
              <w:t xml:space="preserve"> </w:t>
            </w:r>
            <w:r w:rsidRPr="00B51808">
              <w:rPr>
                <w:sz w:val="24"/>
                <w:szCs w:val="24"/>
              </w:rPr>
              <w:t>historique</w:t>
            </w:r>
          </w:p>
          <w:p w14:paraId="2B985431" w14:textId="77777777" w:rsidR="003D75D7" w:rsidRPr="00B51808" w:rsidRDefault="00000000" w:rsidP="00B51808">
            <w:pPr>
              <w:pStyle w:val="Paragraphedeliste"/>
              <w:numPr>
                <w:ilvl w:val="0"/>
                <w:numId w:val="35"/>
              </w:numPr>
              <w:cnfStyle w:val="000000100000" w:firstRow="0" w:lastRow="0" w:firstColumn="0" w:lastColumn="0" w:oddVBand="0" w:evenVBand="0" w:oddHBand="1" w:evenHBand="0" w:firstRowFirstColumn="0" w:firstRowLastColumn="0" w:lastRowFirstColumn="0" w:lastRowLastColumn="0"/>
              <w:rPr>
                <w:sz w:val="24"/>
                <w:szCs w:val="24"/>
              </w:rPr>
            </w:pPr>
            <w:r w:rsidRPr="00B51808">
              <w:rPr>
                <w:sz w:val="24"/>
                <w:szCs w:val="24"/>
              </w:rPr>
              <w:t>Une</w:t>
            </w:r>
            <w:r w:rsidRPr="00B51808">
              <w:rPr>
                <w:spacing w:val="1"/>
                <w:sz w:val="24"/>
                <w:szCs w:val="24"/>
              </w:rPr>
              <w:t xml:space="preserve"> </w:t>
            </w:r>
            <w:r w:rsidRPr="00B51808">
              <w:rPr>
                <w:sz w:val="24"/>
                <w:szCs w:val="24"/>
              </w:rPr>
              <w:t>plateforme</w:t>
            </w:r>
            <w:r w:rsidRPr="00B51808">
              <w:rPr>
                <w:spacing w:val="-2"/>
                <w:sz w:val="24"/>
                <w:szCs w:val="24"/>
              </w:rPr>
              <w:t xml:space="preserve"> </w:t>
            </w:r>
            <w:r w:rsidRPr="00B51808">
              <w:rPr>
                <w:sz w:val="24"/>
                <w:szCs w:val="24"/>
              </w:rPr>
              <w:t>favorable à l’expérience développeur, qui</w:t>
            </w:r>
            <w:r w:rsidRPr="00B51808">
              <w:rPr>
                <w:spacing w:val="1"/>
                <w:sz w:val="24"/>
                <w:szCs w:val="24"/>
              </w:rPr>
              <w:t xml:space="preserve"> </w:t>
            </w:r>
            <w:r w:rsidRPr="00B51808">
              <w:rPr>
                <w:sz w:val="24"/>
                <w:szCs w:val="24"/>
              </w:rPr>
              <w:t>aide les développeurs à satisfaire</w:t>
            </w:r>
            <w:r w:rsidRPr="00B51808">
              <w:rPr>
                <w:spacing w:val="-61"/>
                <w:sz w:val="24"/>
                <w:szCs w:val="24"/>
              </w:rPr>
              <w:t xml:space="preserve"> </w:t>
            </w:r>
            <w:r w:rsidRPr="00B51808">
              <w:rPr>
                <w:sz w:val="24"/>
                <w:szCs w:val="24"/>
              </w:rPr>
              <w:t>de</w:t>
            </w:r>
            <w:r w:rsidRPr="00B51808">
              <w:rPr>
                <w:spacing w:val="2"/>
                <w:sz w:val="24"/>
                <w:szCs w:val="24"/>
              </w:rPr>
              <w:t xml:space="preserve"> </w:t>
            </w:r>
            <w:r w:rsidRPr="00B51808">
              <w:rPr>
                <w:sz w:val="24"/>
                <w:szCs w:val="24"/>
              </w:rPr>
              <w:t>nouvelles</w:t>
            </w:r>
            <w:r w:rsidRPr="00B51808">
              <w:rPr>
                <w:spacing w:val="1"/>
                <w:sz w:val="24"/>
                <w:szCs w:val="24"/>
              </w:rPr>
              <w:t xml:space="preserve"> </w:t>
            </w:r>
            <w:r w:rsidRPr="00B51808">
              <w:rPr>
                <w:sz w:val="24"/>
                <w:szCs w:val="24"/>
              </w:rPr>
              <w:t>nécessités</w:t>
            </w:r>
            <w:r w:rsidRPr="00B51808">
              <w:rPr>
                <w:spacing w:val="1"/>
                <w:sz w:val="24"/>
                <w:szCs w:val="24"/>
              </w:rPr>
              <w:t xml:space="preserve"> </w:t>
            </w:r>
            <w:r w:rsidRPr="00B51808">
              <w:rPr>
                <w:sz w:val="24"/>
                <w:szCs w:val="24"/>
              </w:rPr>
              <w:t>business,</w:t>
            </w:r>
            <w:r w:rsidRPr="00B51808">
              <w:rPr>
                <w:spacing w:val="2"/>
                <w:sz w:val="24"/>
                <w:szCs w:val="24"/>
              </w:rPr>
              <w:t xml:space="preserve"> </w:t>
            </w:r>
            <w:r w:rsidRPr="00B51808">
              <w:rPr>
                <w:sz w:val="24"/>
                <w:szCs w:val="24"/>
              </w:rPr>
              <w:t>en accord</w:t>
            </w:r>
            <w:r w:rsidRPr="00B51808">
              <w:rPr>
                <w:spacing w:val="2"/>
                <w:sz w:val="24"/>
                <w:szCs w:val="24"/>
              </w:rPr>
              <w:t xml:space="preserve"> </w:t>
            </w:r>
            <w:r w:rsidRPr="00B51808">
              <w:rPr>
                <w:sz w:val="24"/>
                <w:szCs w:val="24"/>
              </w:rPr>
              <w:t>avec</w:t>
            </w:r>
            <w:r w:rsidRPr="00B51808">
              <w:rPr>
                <w:spacing w:val="1"/>
                <w:sz w:val="24"/>
                <w:szCs w:val="24"/>
              </w:rPr>
              <w:t xml:space="preserve"> </w:t>
            </w:r>
            <w:r w:rsidRPr="00B51808">
              <w:rPr>
                <w:sz w:val="24"/>
                <w:szCs w:val="24"/>
              </w:rPr>
              <w:t>les</w:t>
            </w:r>
            <w:r w:rsidRPr="00B51808">
              <w:rPr>
                <w:spacing w:val="1"/>
                <w:sz w:val="24"/>
                <w:szCs w:val="24"/>
              </w:rPr>
              <w:t xml:space="preserve"> </w:t>
            </w:r>
            <w:r w:rsidRPr="00B51808">
              <w:rPr>
                <w:sz w:val="24"/>
                <w:szCs w:val="24"/>
              </w:rPr>
              <w:t>feuilles</w:t>
            </w:r>
            <w:r w:rsidRPr="00B51808">
              <w:rPr>
                <w:spacing w:val="2"/>
                <w:sz w:val="24"/>
                <w:szCs w:val="24"/>
              </w:rPr>
              <w:t xml:space="preserve"> </w:t>
            </w:r>
            <w:r w:rsidRPr="00B51808">
              <w:rPr>
                <w:sz w:val="24"/>
                <w:szCs w:val="24"/>
              </w:rPr>
              <w:t>de</w:t>
            </w:r>
            <w:r w:rsidRPr="00B51808">
              <w:rPr>
                <w:spacing w:val="2"/>
                <w:sz w:val="24"/>
                <w:szCs w:val="24"/>
              </w:rPr>
              <w:t xml:space="preserve"> </w:t>
            </w:r>
            <w:r w:rsidRPr="00B51808">
              <w:rPr>
                <w:sz w:val="24"/>
                <w:szCs w:val="24"/>
              </w:rPr>
              <w:t>route</w:t>
            </w:r>
            <w:r w:rsidRPr="00B51808">
              <w:rPr>
                <w:spacing w:val="1"/>
                <w:sz w:val="24"/>
                <w:szCs w:val="24"/>
              </w:rPr>
              <w:t xml:space="preserve"> </w:t>
            </w:r>
            <w:r w:rsidRPr="00B51808">
              <w:rPr>
                <w:sz w:val="24"/>
                <w:szCs w:val="24"/>
              </w:rPr>
              <w:t>business</w:t>
            </w:r>
            <w:r w:rsidRPr="00B51808">
              <w:rPr>
                <w:spacing w:val="1"/>
                <w:sz w:val="24"/>
                <w:szCs w:val="24"/>
              </w:rPr>
              <w:t xml:space="preserve"> </w:t>
            </w:r>
            <w:r w:rsidRPr="00B51808">
              <w:rPr>
                <w:sz w:val="24"/>
                <w:szCs w:val="24"/>
              </w:rPr>
              <w:t>et</w:t>
            </w:r>
            <w:r w:rsidRPr="00B51808">
              <w:rPr>
                <w:spacing w:val="1"/>
                <w:sz w:val="24"/>
                <w:szCs w:val="24"/>
              </w:rPr>
              <w:t xml:space="preserve"> </w:t>
            </w:r>
            <w:r w:rsidRPr="00B51808">
              <w:rPr>
                <w:sz w:val="24"/>
                <w:szCs w:val="24"/>
              </w:rPr>
              <w:t>technique à</w:t>
            </w:r>
            <w:r w:rsidRPr="00B51808">
              <w:rPr>
                <w:spacing w:val="2"/>
                <w:sz w:val="24"/>
                <w:szCs w:val="24"/>
              </w:rPr>
              <w:t xml:space="preserve"> </w:t>
            </w:r>
            <w:r w:rsidRPr="00B51808">
              <w:rPr>
                <w:sz w:val="24"/>
                <w:szCs w:val="24"/>
              </w:rPr>
              <w:t>plus</w:t>
            </w:r>
            <w:r w:rsidRPr="00B51808">
              <w:rPr>
                <w:spacing w:val="1"/>
                <w:sz w:val="24"/>
                <w:szCs w:val="24"/>
              </w:rPr>
              <w:t xml:space="preserve"> </w:t>
            </w:r>
            <w:r w:rsidRPr="00B51808">
              <w:rPr>
                <w:sz w:val="24"/>
                <w:szCs w:val="24"/>
              </w:rPr>
              <w:t>long</w:t>
            </w:r>
            <w:r w:rsidRPr="00B51808">
              <w:rPr>
                <w:spacing w:val="1"/>
                <w:sz w:val="24"/>
                <w:szCs w:val="24"/>
              </w:rPr>
              <w:t xml:space="preserve"> </w:t>
            </w:r>
            <w:r w:rsidRPr="00B51808">
              <w:rPr>
                <w:sz w:val="24"/>
                <w:szCs w:val="24"/>
              </w:rPr>
              <w:t>terme</w:t>
            </w:r>
          </w:p>
        </w:tc>
      </w:tr>
      <w:tr w:rsidR="003D75D7" w14:paraId="19BED628" w14:textId="77777777" w:rsidTr="000539B2">
        <w:trPr>
          <w:trHeight w:val="460"/>
        </w:trPr>
        <w:tc>
          <w:tcPr>
            <w:cnfStyle w:val="001000000000" w:firstRow="0" w:lastRow="0" w:firstColumn="1" w:lastColumn="0" w:oddVBand="0" w:evenVBand="0" w:oddHBand="0" w:evenHBand="0" w:firstRowFirstColumn="0" w:firstRowLastColumn="0" w:lastRowFirstColumn="0" w:lastRowLastColumn="0"/>
            <w:tcW w:w="2977" w:type="dxa"/>
          </w:tcPr>
          <w:p w14:paraId="4C14951F" w14:textId="77777777" w:rsidR="003D75D7" w:rsidRDefault="00000000">
            <w:pPr>
              <w:pStyle w:val="Standard"/>
              <w:spacing w:after="240" w:line="240" w:lineRule="auto"/>
            </w:pPr>
            <w:r>
              <w:rPr>
                <w:rFonts w:ascii="Calibri" w:hAnsi="Calibri" w:cs="Calibri"/>
                <w:color w:val="24292E"/>
                <w:sz w:val="24"/>
                <w:szCs w:val="24"/>
              </w:rPr>
              <w:t>Architecture Business</w:t>
            </w:r>
          </w:p>
        </w:tc>
        <w:tc>
          <w:tcPr>
            <w:tcW w:w="7513" w:type="dxa"/>
          </w:tcPr>
          <w:p w14:paraId="4CA9AD36" w14:textId="77777777" w:rsidR="003D75D7" w:rsidRPr="00B51808" w:rsidRDefault="00000000" w:rsidP="00B51808">
            <w:pPr>
              <w:pStyle w:val="Paragraphedeliste"/>
              <w:numPr>
                <w:ilvl w:val="0"/>
                <w:numId w:val="36"/>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51808">
              <w:rPr>
                <w:rFonts w:cstheme="minorHAnsi"/>
                <w:sz w:val="24"/>
                <w:szCs w:val="24"/>
              </w:rPr>
              <w:t>Soutenir</w:t>
            </w:r>
            <w:r w:rsidRPr="00B51808">
              <w:rPr>
                <w:rFonts w:cstheme="minorHAnsi"/>
                <w:spacing w:val="-8"/>
                <w:sz w:val="24"/>
                <w:szCs w:val="24"/>
              </w:rPr>
              <w:t xml:space="preserve"> </w:t>
            </w:r>
            <w:r w:rsidRPr="00B51808">
              <w:rPr>
                <w:rFonts w:cstheme="minorHAnsi"/>
                <w:sz w:val="24"/>
                <w:szCs w:val="24"/>
              </w:rPr>
              <w:t>l’innovation</w:t>
            </w:r>
            <w:r w:rsidRPr="00B51808">
              <w:rPr>
                <w:rFonts w:cstheme="minorHAnsi"/>
                <w:spacing w:val="-7"/>
                <w:sz w:val="24"/>
                <w:szCs w:val="24"/>
              </w:rPr>
              <w:t xml:space="preserve"> </w:t>
            </w:r>
            <w:r w:rsidRPr="00B51808">
              <w:rPr>
                <w:rFonts w:cstheme="minorHAnsi"/>
                <w:sz w:val="24"/>
                <w:szCs w:val="24"/>
              </w:rPr>
              <w:t>et</w:t>
            </w:r>
            <w:r w:rsidRPr="00B51808">
              <w:rPr>
                <w:rFonts w:cstheme="minorHAnsi"/>
                <w:spacing w:val="-8"/>
                <w:sz w:val="24"/>
                <w:szCs w:val="24"/>
              </w:rPr>
              <w:t xml:space="preserve"> </w:t>
            </w:r>
            <w:r w:rsidRPr="00B51808">
              <w:rPr>
                <w:rFonts w:cstheme="minorHAnsi"/>
                <w:sz w:val="24"/>
                <w:szCs w:val="24"/>
              </w:rPr>
              <w:t>l’agilité grâce</w:t>
            </w:r>
            <w:r w:rsidRPr="00B51808">
              <w:rPr>
                <w:rFonts w:cstheme="minorHAnsi"/>
                <w:spacing w:val="2"/>
                <w:sz w:val="24"/>
                <w:szCs w:val="24"/>
              </w:rPr>
              <w:t xml:space="preserve"> </w:t>
            </w:r>
            <w:r w:rsidRPr="00B51808">
              <w:rPr>
                <w:rFonts w:cstheme="minorHAnsi"/>
                <w:sz w:val="24"/>
                <w:szCs w:val="24"/>
              </w:rPr>
              <w:t>à</w:t>
            </w:r>
            <w:r w:rsidRPr="00B51808">
              <w:rPr>
                <w:rFonts w:cstheme="minorHAnsi"/>
                <w:spacing w:val="3"/>
                <w:sz w:val="24"/>
                <w:szCs w:val="24"/>
              </w:rPr>
              <w:t xml:space="preserve"> </w:t>
            </w:r>
            <w:r w:rsidRPr="00B51808">
              <w:rPr>
                <w:rFonts w:cstheme="minorHAnsi"/>
                <w:sz w:val="24"/>
                <w:szCs w:val="24"/>
              </w:rPr>
              <w:t>l’extensibilité</w:t>
            </w:r>
          </w:p>
          <w:p w14:paraId="2466E07D" w14:textId="4FE56B13" w:rsidR="003D75D7" w:rsidRPr="00B51808" w:rsidRDefault="00000000" w:rsidP="00B51808">
            <w:pPr>
              <w:pStyle w:val="Paragraphedeliste"/>
              <w:numPr>
                <w:ilvl w:val="0"/>
                <w:numId w:val="36"/>
              </w:numPr>
              <w:cnfStyle w:val="000000000000" w:firstRow="0" w:lastRow="0" w:firstColumn="0" w:lastColumn="0" w:oddVBand="0" w:evenVBand="0" w:oddHBand="0" w:evenHBand="0" w:firstRowFirstColumn="0" w:firstRowLastColumn="0" w:lastRowFirstColumn="0" w:lastRowLastColumn="0"/>
              <w:rPr>
                <w:sz w:val="24"/>
                <w:szCs w:val="24"/>
              </w:rPr>
            </w:pPr>
            <w:r w:rsidRPr="00B51808">
              <w:rPr>
                <w:rFonts w:cstheme="minorHAnsi"/>
                <w:sz w:val="24"/>
                <w:szCs w:val="24"/>
              </w:rPr>
              <w:t>Améliorer et soutenir la réputation</w:t>
            </w:r>
            <w:r w:rsidRPr="00B51808">
              <w:rPr>
                <w:rFonts w:cstheme="minorHAnsi"/>
                <w:spacing w:val="-61"/>
                <w:sz w:val="24"/>
                <w:szCs w:val="24"/>
              </w:rPr>
              <w:t xml:space="preserve"> </w:t>
            </w:r>
            <w:r w:rsidR="00B51808" w:rsidRPr="00B51808">
              <w:rPr>
                <w:rFonts w:cstheme="minorHAnsi"/>
                <w:spacing w:val="-61"/>
                <w:sz w:val="24"/>
                <w:szCs w:val="24"/>
              </w:rPr>
              <w:t xml:space="preserve">                </w:t>
            </w:r>
            <w:r w:rsidRPr="00B51808">
              <w:rPr>
                <w:rFonts w:cstheme="minorHAnsi"/>
                <w:sz w:val="24"/>
                <w:szCs w:val="24"/>
              </w:rPr>
              <w:t>de</w:t>
            </w:r>
            <w:r w:rsidRPr="00B51808">
              <w:rPr>
                <w:rFonts w:cstheme="minorHAnsi"/>
                <w:spacing w:val="1"/>
                <w:sz w:val="24"/>
                <w:szCs w:val="24"/>
              </w:rPr>
              <w:t xml:space="preserve"> </w:t>
            </w:r>
            <w:r w:rsidRPr="00B51808">
              <w:rPr>
                <w:rFonts w:cstheme="minorHAnsi"/>
                <w:sz w:val="24"/>
                <w:szCs w:val="24"/>
              </w:rPr>
              <w:t>la</w:t>
            </w:r>
            <w:r w:rsidRPr="00B51808">
              <w:rPr>
                <w:rFonts w:cstheme="minorHAnsi"/>
                <w:spacing w:val="-1"/>
                <w:sz w:val="24"/>
                <w:szCs w:val="24"/>
              </w:rPr>
              <w:t xml:space="preserve"> </w:t>
            </w:r>
            <w:r w:rsidRPr="00B51808">
              <w:rPr>
                <w:rFonts w:cstheme="minorHAnsi"/>
                <w:sz w:val="24"/>
                <w:szCs w:val="24"/>
              </w:rPr>
              <w:t>marque</w:t>
            </w:r>
            <w:r w:rsidRPr="00B51808">
              <w:rPr>
                <w:rFonts w:cstheme="minorHAnsi"/>
                <w:spacing w:val="1"/>
                <w:sz w:val="24"/>
                <w:szCs w:val="24"/>
              </w:rPr>
              <w:t xml:space="preserve"> </w:t>
            </w:r>
            <w:r w:rsidRPr="00B51808">
              <w:rPr>
                <w:rFonts w:cstheme="minorHAnsi"/>
                <w:sz w:val="24"/>
                <w:szCs w:val="24"/>
              </w:rPr>
              <w:t>grâce</w:t>
            </w:r>
            <w:r w:rsidRPr="00B51808">
              <w:rPr>
                <w:rFonts w:cstheme="minorHAnsi"/>
                <w:spacing w:val="-1"/>
                <w:sz w:val="24"/>
                <w:szCs w:val="24"/>
              </w:rPr>
              <w:t xml:space="preserve"> </w:t>
            </w:r>
            <w:r w:rsidRPr="00B51808">
              <w:rPr>
                <w:rFonts w:cstheme="minorHAnsi"/>
                <w:sz w:val="24"/>
                <w:szCs w:val="24"/>
              </w:rPr>
              <w:t>à</w:t>
            </w:r>
            <w:r w:rsidRPr="00B51808">
              <w:rPr>
                <w:rFonts w:cstheme="minorHAnsi"/>
                <w:spacing w:val="2"/>
                <w:sz w:val="24"/>
                <w:szCs w:val="24"/>
              </w:rPr>
              <w:t xml:space="preserve"> </w:t>
            </w:r>
            <w:r w:rsidRPr="00B51808">
              <w:rPr>
                <w:rFonts w:cstheme="minorHAnsi"/>
                <w:sz w:val="24"/>
                <w:szCs w:val="24"/>
              </w:rPr>
              <w:t>la</w:t>
            </w:r>
            <w:r w:rsidRPr="00B51808">
              <w:rPr>
                <w:rFonts w:cstheme="minorHAnsi"/>
                <w:spacing w:val="2"/>
                <w:sz w:val="24"/>
                <w:szCs w:val="24"/>
              </w:rPr>
              <w:t xml:space="preserve"> </w:t>
            </w:r>
            <w:r w:rsidRPr="00B51808">
              <w:rPr>
                <w:rFonts w:cstheme="minorHAnsi"/>
                <w:sz w:val="24"/>
                <w:szCs w:val="24"/>
              </w:rPr>
              <w:t>stabilité</w:t>
            </w:r>
          </w:p>
        </w:tc>
      </w:tr>
      <w:tr w:rsidR="003D75D7" w14:paraId="192C1FC6" w14:textId="77777777" w:rsidTr="000539B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77" w:type="dxa"/>
          </w:tcPr>
          <w:p w14:paraId="492A7F98" w14:textId="77777777" w:rsidR="003D75D7" w:rsidRDefault="00000000">
            <w:pPr>
              <w:pStyle w:val="Standard"/>
              <w:spacing w:after="240" w:line="240" w:lineRule="auto"/>
            </w:pPr>
            <w:r>
              <w:rPr>
                <w:rFonts w:ascii="Calibri" w:hAnsi="Calibri" w:cs="Calibri"/>
                <w:color w:val="24292E"/>
                <w:sz w:val="24"/>
                <w:szCs w:val="24"/>
              </w:rPr>
              <w:t>Architecture des systèmes d’information — Données</w:t>
            </w:r>
          </w:p>
        </w:tc>
        <w:tc>
          <w:tcPr>
            <w:tcW w:w="7513" w:type="dxa"/>
          </w:tcPr>
          <w:p w14:paraId="7E6DB37F" w14:textId="77777777" w:rsidR="003D75D7" w:rsidRPr="00B51808" w:rsidRDefault="00000000" w:rsidP="00B51808">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sidRPr="00B51808">
              <w:rPr>
                <w:sz w:val="24"/>
                <w:szCs w:val="24"/>
              </w:rPr>
              <w:t>Toujours modéliser comme si</w:t>
            </w:r>
            <w:r w:rsidRPr="00B51808">
              <w:rPr>
                <w:spacing w:val="-61"/>
                <w:sz w:val="24"/>
                <w:szCs w:val="24"/>
              </w:rPr>
              <w:t xml:space="preserve">   </w:t>
            </w:r>
            <w:r w:rsidRPr="00B51808">
              <w:rPr>
                <w:sz w:val="24"/>
                <w:szCs w:val="24"/>
              </w:rPr>
              <w:t>nous n’avions pas encore la</w:t>
            </w:r>
            <w:r w:rsidRPr="00B51808">
              <w:rPr>
                <w:spacing w:val="1"/>
                <w:sz w:val="24"/>
                <w:szCs w:val="24"/>
              </w:rPr>
              <w:t xml:space="preserve"> </w:t>
            </w:r>
            <w:r w:rsidRPr="00B51808">
              <w:rPr>
                <w:sz w:val="24"/>
                <w:szCs w:val="24"/>
              </w:rPr>
              <w:t>vision</w:t>
            </w:r>
            <w:r w:rsidRPr="00B51808">
              <w:rPr>
                <w:spacing w:val="2"/>
                <w:sz w:val="24"/>
                <w:szCs w:val="24"/>
              </w:rPr>
              <w:t xml:space="preserve"> </w:t>
            </w:r>
            <w:r w:rsidRPr="00B51808">
              <w:rPr>
                <w:sz w:val="24"/>
                <w:szCs w:val="24"/>
              </w:rPr>
              <w:t>d’ensemble</w:t>
            </w:r>
          </w:p>
          <w:p w14:paraId="518C01B4" w14:textId="77777777" w:rsidR="003D75D7" w:rsidRPr="00B51808" w:rsidRDefault="00000000" w:rsidP="00B51808">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sidRPr="00B51808">
              <w:rPr>
                <w:sz w:val="24"/>
                <w:szCs w:val="24"/>
              </w:rPr>
              <w:t xml:space="preserve">Toujours protéger les </w:t>
            </w:r>
            <w:proofErr w:type="gramStart"/>
            <w:r w:rsidRPr="00B51808">
              <w:rPr>
                <w:sz w:val="24"/>
                <w:szCs w:val="24"/>
              </w:rPr>
              <w:t xml:space="preserve">données </w:t>
            </w:r>
            <w:r w:rsidRPr="00B51808">
              <w:rPr>
                <w:spacing w:val="-61"/>
                <w:sz w:val="24"/>
                <w:szCs w:val="24"/>
              </w:rPr>
              <w:t xml:space="preserve"> </w:t>
            </w:r>
            <w:r w:rsidRPr="00B51808">
              <w:rPr>
                <w:sz w:val="24"/>
                <w:szCs w:val="24"/>
              </w:rPr>
              <w:t>permettant</w:t>
            </w:r>
            <w:proofErr w:type="gramEnd"/>
            <w:r w:rsidRPr="00B51808">
              <w:rPr>
                <w:sz w:val="24"/>
                <w:szCs w:val="24"/>
              </w:rPr>
              <w:t xml:space="preserve"> l’identification</w:t>
            </w:r>
            <w:r w:rsidRPr="00B51808">
              <w:rPr>
                <w:spacing w:val="1"/>
                <w:sz w:val="24"/>
                <w:szCs w:val="24"/>
              </w:rPr>
              <w:t xml:space="preserve"> </w:t>
            </w:r>
            <w:r w:rsidRPr="00B51808">
              <w:rPr>
                <w:sz w:val="24"/>
                <w:szCs w:val="24"/>
              </w:rPr>
              <w:t>personnelle</w:t>
            </w:r>
          </w:p>
          <w:p w14:paraId="032A25E5" w14:textId="77777777" w:rsidR="003D75D7" w:rsidRPr="00B51808" w:rsidRDefault="00000000" w:rsidP="00B51808">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sidRPr="00B51808">
              <w:rPr>
                <w:sz w:val="24"/>
                <w:szCs w:val="24"/>
              </w:rPr>
              <w:t>Concevoir pour l’accès aux données ou la mutabilité en</w:t>
            </w:r>
            <w:r w:rsidRPr="00B51808">
              <w:rPr>
                <w:spacing w:val="-61"/>
                <w:sz w:val="24"/>
                <w:szCs w:val="24"/>
              </w:rPr>
              <w:t xml:space="preserve"> </w:t>
            </w:r>
            <w:r w:rsidRPr="00B51808">
              <w:rPr>
                <w:sz w:val="24"/>
                <w:szCs w:val="24"/>
              </w:rPr>
              <w:t>fonction</w:t>
            </w:r>
            <w:r w:rsidRPr="00B51808">
              <w:rPr>
                <w:spacing w:val="2"/>
                <w:sz w:val="24"/>
                <w:szCs w:val="24"/>
              </w:rPr>
              <w:t xml:space="preserve"> </w:t>
            </w:r>
            <w:r w:rsidRPr="00B51808">
              <w:rPr>
                <w:sz w:val="24"/>
                <w:szCs w:val="24"/>
              </w:rPr>
              <w:t>du</w:t>
            </w:r>
            <w:r w:rsidRPr="00B51808">
              <w:rPr>
                <w:spacing w:val="2"/>
                <w:sz w:val="24"/>
                <w:szCs w:val="24"/>
              </w:rPr>
              <w:t xml:space="preserve"> </w:t>
            </w:r>
            <w:r w:rsidRPr="00B51808">
              <w:rPr>
                <w:sz w:val="24"/>
                <w:szCs w:val="24"/>
              </w:rPr>
              <w:t>problème</w:t>
            </w:r>
          </w:p>
          <w:p w14:paraId="02FC6AF5" w14:textId="77777777" w:rsidR="003D75D7" w:rsidRPr="00B51808" w:rsidRDefault="00000000" w:rsidP="00B51808">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sidRPr="00B51808">
              <w:rPr>
                <w:sz w:val="24"/>
                <w:szCs w:val="24"/>
              </w:rPr>
              <w:t>Appliquer</w:t>
            </w:r>
            <w:r w:rsidRPr="00B51808">
              <w:rPr>
                <w:spacing w:val="1"/>
                <w:sz w:val="24"/>
                <w:szCs w:val="24"/>
              </w:rPr>
              <w:t xml:space="preserve"> </w:t>
            </w:r>
            <w:r w:rsidRPr="00B51808">
              <w:rPr>
                <w:sz w:val="24"/>
                <w:szCs w:val="24"/>
              </w:rPr>
              <w:t>la</w:t>
            </w:r>
            <w:r w:rsidRPr="00B51808">
              <w:rPr>
                <w:spacing w:val="2"/>
                <w:sz w:val="24"/>
                <w:szCs w:val="24"/>
              </w:rPr>
              <w:t xml:space="preserve"> </w:t>
            </w:r>
            <w:r w:rsidRPr="00B51808">
              <w:rPr>
                <w:sz w:val="24"/>
                <w:szCs w:val="24"/>
              </w:rPr>
              <w:t>cohérence en</w:t>
            </w:r>
            <w:r w:rsidRPr="00B51808">
              <w:rPr>
                <w:spacing w:val="1"/>
                <w:sz w:val="24"/>
                <w:szCs w:val="24"/>
              </w:rPr>
              <w:t xml:space="preserve"> </w:t>
            </w:r>
            <w:r w:rsidRPr="00B51808">
              <w:rPr>
                <w:sz w:val="24"/>
                <w:szCs w:val="24"/>
              </w:rPr>
              <w:t>fonction</w:t>
            </w:r>
            <w:r w:rsidRPr="00B51808">
              <w:rPr>
                <w:spacing w:val="2"/>
                <w:sz w:val="24"/>
                <w:szCs w:val="24"/>
              </w:rPr>
              <w:t xml:space="preserve"> </w:t>
            </w:r>
            <w:r w:rsidRPr="00B51808">
              <w:rPr>
                <w:sz w:val="24"/>
                <w:szCs w:val="24"/>
              </w:rPr>
              <w:t>du</w:t>
            </w:r>
            <w:r w:rsidRPr="00B51808">
              <w:rPr>
                <w:spacing w:val="2"/>
                <w:sz w:val="24"/>
                <w:szCs w:val="24"/>
              </w:rPr>
              <w:t xml:space="preserve"> </w:t>
            </w:r>
            <w:r w:rsidRPr="00B51808">
              <w:rPr>
                <w:sz w:val="24"/>
                <w:szCs w:val="24"/>
              </w:rPr>
              <w:t>scénario pour</w:t>
            </w:r>
            <w:r w:rsidRPr="00B51808">
              <w:rPr>
                <w:spacing w:val="1"/>
                <w:sz w:val="24"/>
                <w:szCs w:val="24"/>
              </w:rPr>
              <w:t xml:space="preserve"> </w:t>
            </w:r>
            <w:r w:rsidRPr="00B51808">
              <w:rPr>
                <w:sz w:val="24"/>
                <w:szCs w:val="24"/>
              </w:rPr>
              <w:t>satisfaire</w:t>
            </w:r>
            <w:r w:rsidRPr="00B51808">
              <w:rPr>
                <w:spacing w:val="1"/>
                <w:sz w:val="24"/>
                <w:szCs w:val="24"/>
              </w:rPr>
              <w:t xml:space="preserve"> </w:t>
            </w:r>
            <w:r w:rsidRPr="00B51808">
              <w:rPr>
                <w:sz w:val="24"/>
                <w:szCs w:val="24"/>
              </w:rPr>
              <w:t>au mieux</w:t>
            </w:r>
            <w:r w:rsidRPr="00B51808">
              <w:rPr>
                <w:spacing w:val="-1"/>
                <w:sz w:val="24"/>
                <w:szCs w:val="24"/>
              </w:rPr>
              <w:t xml:space="preserve"> </w:t>
            </w:r>
            <w:r w:rsidRPr="00B51808">
              <w:rPr>
                <w:sz w:val="24"/>
                <w:szCs w:val="24"/>
              </w:rPr>
              <w:t>le</w:t>
            </w:r>
            <w:r w:rsidRPr="00B51808">
              <w:rPr>
                <w:spacing w:val="2"/>
                <w:sz w:val="24"/>
                <w:szCs w:val="24"/>
              </w:rPr>
              <w:t xml:space="preserve"> </w:t>
            </w:r>
            <w:r w:rsidRPr="00B51808">
              <w:rPr>
                <w:sz w:val="24"/>
                <w:szCs w:val="24"/>
              </w:rPr>
              <w:t>besoin</w:t>
            </w:r>
            <w:r w:rsidRPr="00B51808">
              <w:rPr>
                <w:spacing w:val="1"/>
                <w:sz w:val="24"/>
                <w:szCs w:val="24"/>
              </w:rPr>
              <w:t xml:space="preserve"> </w:t>
            </w:r>
            <w:r w:rsidRPr="00B51808">
              <w:rPr>
                <w:sz w:val="24"/>
                <w:szCs w:val="24"/>
              </w:rPr>
              <w:t>business</w:t>
            </w:r>
            <w:r w:rsidRPr="00B51808">
              <w:rPr>
                <w:spacing w:val="-1"/>
                <w:sz w:val="24"/>
                <w:szCs w:val="24"/>
              </w:rPr>
              <w:t xml:space="preserve"> </w:t>
            </w:r>
            <w:r w:rsidRPr="00B51808">
              <w:rPr>
                <w:sz w:val="24"/>
                <w:szCs w:val="24"/>
              </w:rPr>
              <w:t>(na</w:t>
            </w:r>
            <w:r w:rsidRPr="00B51808">
              <w:rPr>
                <w:spacing w:val="1"/>
                <w:sz w:val="24"/>
                <w:szCs w:val="24"/>
              </w:rPr>
              <w:t xml:space="preserve"> </w:t>
            </w:r>
            <w:r w:rsidRPr="00B51808">
              <w:rPr>
                <w:sz w:val="24"/>
                <w:szCs w:val="24"/>
              </w:rPr>
              <w:t>pas</w:t>
            </w:r>
            <w:r w:rsidRPr="00B51808">
              <w:rPr>
                <w:spacing w:val="1"/>
                <w:sz w:val="24"/>
                <w:szCs w:val="24"/>
              </w:rPr>
              <w:t xml:space="preserve"> </w:t>
            </w:r>
            <w:r w:rsidRPr="00B51808">
              <w:rPr>
                <w:sz w:val="24"/>
                <w:szCs w:val="24"/>
              </w:rPr>
              <w:t>partir</w:t>
            </w:r>
            <w:r w:rsidRPr="00B51808">
              <w:rPr>
                <w:spacing w:val="2"/>
                <w:sz w:val="24"/>
                <w:szCs w:val="24"/>
              </w:rPr>
              <w:t xml:space="preserve"> </w:t>
            </w:r>
            <w:r w:rsidRPr="00B51808">
              <w:rPr>
                <w:sz w:val="24"/>
                <w:szCs w:val="24"/>
              </w:rPr>
              <w:t>du</w:t>
            </w:r>
            <w:r w:rsidRPr="00B51808">
              <w:rPr>
                <w:spacing w:val="1"/>
                <w:sz w:val="24"/>
                <w:szCs w:val="24"/>
              </w:rPr>
              <w:t xml:space="preserve"> </w:t>
            </w:r>
            <w:r w:rsidRPr="00B51808">
              <w:rPr>
                <w:sz w:val="24"/>
                <w:szCs w:val="24"/>
              </w:rPr>
              <w:t>principe que toutes les données</w:t>
            </w:r>
            <w:r w:rsidRPr="00B51808">
              <w:rPr>
                <w:spacing w:val="-61"/>
                <w:sz w:val="24"/>
                <w:szCs w:val="24"/>
              </w:rPr>
              <w:t xml:space="preserve"> </w:t>
            </w:r>
            <w:r w:rsidRPr="00B51808">
              <w:rPr>
                <w:sz w:val="24"/>
                <w:szCs w:val="24"/>
              </w:rPr>
              <w:t>doivent</w:t>
            </w:r>
            <w:r w:rsidRPr="00B51808">
              <w:rPr>
                <w:spacing w:val="2"/>
                <w:sz w:val="24"/>
                <w:szCs w:val="24"/>
              </w:rPr>
              <w:t xml:space="preserve"> </w:t>
            </w:r>
            <w:r w:rsidRPr="00B51808">
              <w:rPr>
                <w:sz w:val="24"/>
                <w:szCs w:val="24"/>
              </w:rPr>
              <w:t>être cohérentes</w:t>
            </w:r>
            <w:r w:rsidRPr="00B51808">
              <w:rPr>
                <w:spacing w:val="1"/>
                <w:sz w:val="24"/>
                <w:szCs w:val="24"/>
              </w:rPr>
              <w:t xml:space="preserve"> </w:t>
            </w:r>
            <w:r w:rsidRPr="00B51808">
              <w:rPr>
                <w:sz w:val="24"/>
                <w:szCs w:val="24"/>
              </w:rPr>
              <w:t>immédiatement)</w:t>
            </w:r>
          </w:p>
          <w:p w14:paraId="289FE54A" w14:textId="77777777" w:rsidR="003D75D7" w:rsidRPr="00B51808" w:rsidRDefault="00000000" w:rsidP="00B51808">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sidRPr="00B51808">
              <w:rPr>
                <w:sz w:val="24"/>
                <w:szCs w:val="24"/>
              </w:rPr>
              <w:t>Refléter le modèle de données au</w:t>
            </w:r>
            <w:r w:rsidRPr="00B51808">
              <w:rPr>
                <w:spacing w:val="-61"/>
                <w:sz w:val="24"/>
                <w:szCs w:val="24"/>
              </w:rPr>
              <w:t xml:space="preserve"> </w:t>
            </w:r>
            <w:r w:rsidRPr="00B51808">
              <w:rPr>
                <w:sz w:val="24"/>
                <w:szCs w:val="24"/>
              </w:rPr>
              <w:t>sein</w:t>
            </w:r>
            <w:r w:rsidRPr="00B51808">
              <w:rPr>
                <w:spacing w:val="1"/>
                <w:sz w:val="24"/>
                <w:szCs w:val="24"/>
              </w:rPr>
              <w:t xml:space="preserve"> </w:t>
            </w:r>
            <w:r w:rsidRPr="00B51808">
              <w:rPr>
                <w:sz w:val="24"/>
                <w:szCs w:val="24"/>
              </w:rPr>
              <w:t>d’un</w:t>
            </w:r>
            <w:r w:rsidRPr="00B51808">
              <w:rPr>
                <w:spacing w:val="1"/>
                <w:sz w:val="24"/>
                <w:szCs w:val="24"/>
              </w:rPr>
              <w:t xml:space="preserve"> </w:t>
            </w:r>
            <w:r w:rsidRPr="00B51808">
              <w:rPr>
                <w:sz w:val="24"/>
                <w:szCs w:val="24"/>
              </w:rPr>
              <w:t>contexte</w:t>
            </w:r>
            <w:r w:rsidRPr="00B51808">
              <w:rPr>
                <w:spacing w:val="3"/>
                <w:sz w:val="24"/>
                <w:szCs w:val="24"/>
              </w:rPr>
              <w:t xml:space="preserve"> </w:t>
            </w:r>
            <w:r w:rsidRPr="00B51808">
              <w:rPr>
                <w:sz w:val="24"/>
                <w:szCs w:val="24"/>
              </w:rPr>
              <w:t>délimité</w:t>
            </w:r>
            <w:r w:rsidRPr="00B51808">
              <w:rPr>
                <w:spacing w:val="-1"/>
                <w:sz w:val="24"/>
                <w:szCs w:val="24"/>
              </w:rPr>
              <w:t xml:space="preserve"> </w:t>
            </w:r>
            <w:r w:rsidRPr="00B51808">
              <w:rPr>
                <w:sz w:val="24"/>
                <w:szCs w:val="24"/>
              </w:rPr>
              <w:t>de</w:t>
            </w:r>
            <w:r w:rsidRPr="00B51808">
              <w:rPr>
                <w:spacing w:val="1"/>
                <w:sz w:val="24"/>
                <w:szCs w:val="24"/>
              </w:rPr>
              <w:t xml:space="preserve"> </w:t>
            </w:r>
            <w:r w:rsidRPr="00B51808">
              <w:rPr>
                <w:sz w:val="24"/>
                <w:szCs w:val="24"/>
              </w:rPr>
              <w:t>façon appropriée</w:t>
            </w:r>
          </w:p>
        </w:tc>
      </w:tr>
      <w:tr w:rsidR="003D75D7" w14:paraId="4848869D" w14:textId="77777777" w:rsidTr="000539B2">
        <w:trPr>
          <w:trHeight w:val="460"/>
        </w:trPr>
        <w:tc>
          <w:tcPr>
            <w:cnfStyle w:val="001000000000" w:firstRow="0" w:lastRow="0" w:firstColumn="1" w:lastColumn="0" w:oddVBand="0" w:evenVBand="0" w:oddHBand="0" w:evenHBand="0" w:firstRowFirstColumn="0" w:firstRowLastColumn="0" w:lastRowFirstColumn="0" w:lastRowLastColumn="0"/>
            <w:tcW w:w="2977" w:type="dxa"/>
          </w:tcPr>
          <w:p w14:paraId="4CCB9D3C" w14:textId="77777777" w:rsidR="003D75D7" w:rsidRDefault="00000000">
            <w:pPr>
              <w:pStyle w:val="Standard"/>
              <w:spacing w:after="240" w:line="240" w:lineRule="auto"/>
            </w:pPr>
            <w:r>
              <w:rPr>
                <w:rFonts w:ascii="Calibri" w:hAnsi="Calibri" w:cs="Calibri"/>
                <w:color w:val="24292E"/>
                <w:sz w:val="24"/>
                <w:szCs w:val="24"/>
              </w:rPr>
              <w:t>Architecture des systèmes d’information — Applications</w:t>
            </w:r>
          </w:p>
        </w:tc>
        <w:tc>
          <w:tcPr>
            <w:tcW w:w="7513" w:type="dxa"/>
          </w:tcPr>
          <w:p w14:paraId="3A5BEA61" w14:textId="77777777" w:rsidR="003D75D7" w:rsidRDefault="00000000">
            <w:pPr>
              <w:pStyle w:val="TableParagraph"/>
              <w:numPr>
                <w:ilvl w:val="0"/>
                <w:numId w:val="28"/>
              </w:numPr>
              <w:tabs>
                <w:tab w:val="left" w:pos="-1239"/>
                <w:tab w:val="left" w:pos="-1238"/>
              </w:tabs>
              <w:ind w:right="188"/>
              <w:cnfStyle w:val="000000000000" w:firstRow="0" w:lastRow="0" w:firstColumn="0" w:lastColumn="0" w:oddVBand="0" w:evenVBand="0" w:oddHBand="0" w:evenHBand="0" w:firstRowFirstColumn="0" w:firstRowLastColumn="0" w:lastRowFirstColumn="0" w:lastRowLastColumn="0"/>
            </w:pPr>
            <w:r>
              <w:rPr>
                <w:rFonts w:ascii="Calibri" w:hAnsi="Calibri" w:cs="Calibri"/>
                <w:sz w:val="24"/>
              </w:rPr>
              <w:t>Responsabilité unique et favoriser</w:t>
            </w:r>
            <w:r>
              <w:rPr>
                <w:rFonts w:ascii="Calibri" w:hAnsi="Calibri" w:cs="Calibri"/>
                <w:spacing w:val="-61"/>
                <w:sz w:val="24"/>
              </w:rPr>
              <w:t xml:space="preserve"> </w:t>
            </w:r>
            <w:r>
              <w:rPr>
                <w:rFonts w:ascii="Calibri" w:hAnsi="Calibri" w:cs="Calibri"/>
                <w:sz w:val="24"/>
              </w:rPr>
              <w:t>le</w:t>
            </w:r>
            <w:r>
              <w:rPr>
                <w:rFonts w:ascii="Calibri" w:hAnsi="Calibri" w:cs="Calibri"/>
                <w:spacing w:val="9"/>
                <w:sz w:val="24"/>
              </w:rPr>
              <w:t xml:space="preserve"> </w:t>
            </w:r>
            <w:r>
              <w:rPr>
                <w:rFonts w:ascii="Calibri" w:hAnsi="Calibri" w:cs="Calibri"/>
                <w:sz w:val="24"/>
              </w:rPr>
              <w:t>couplage</w:t>
            </w:r>
            <w:r>
              <w:rPr>
                <w:rFonts w:ascii="Calibri" w:hAnsi="Calibri" w:cs="Calibri"/>
                <w:spacing w:val="8"/>
                <w:sz w:val="24"/>
              </w:rPr>
              <w:t xml:space="preserve"> </w:t>
            </w:r>
            <w:r>
              <w:rPr>
                <w:rFonts w:ascii="Calibri" w:hAnsi="Calibri" w:cs="Calibri"/>
                <w:sz w:val="24"/>
              </w:rPr>
              <w:t>faible</w:t>
            </w:r>
            <w:r>
              <w:rPr>
                <w:rFonts w:ascii="Calibri" w:hAnsi="Calibri" w:cs="Calibri"/>
                <w:spacing w:val="9"/>
                <w:sz w:val="24"/>
              </w:rPr>
              <w:t xml:space="preserve"> </w:t>
            </w:r>
            <w:r>
              <w:rPr>
                <w:rFonts w:ascii="Calibri" w:hAnsi="Calibri" w:cs="Calibri"/>
                <w:sz w:val="24"/>
              </w:rPr>
              <w:t>des</w:t>
            </w:r>
            <w:r>
              <w:rPr>
                <w:rFonts w:ascii="Calibri" w:hAnsi="Calibri" w:cs="Calibri"/>
                <w:spacing w:val="1"/>
                <w:sz w:val="24"/>
              </w:rPr>
              <w:t xml:space="preserve"> </w:t>
            </w:r>
            <w:r>
              <w:rPr>
                <w:rFonts w:ascii="Calibri" w:hAnsi="Calibri" w:cs="Calibri"/>
                <w:sz w:val="24"/>
              </w:rPr>
              <w:t>applications</w:t>
            </w:r>
          </w:p>
          <w:p w14:paraId="733B4E12" w14:textId="77777777" w:rsidR="003D75D7" w:rsidRDefault="00000000">
            <w:pPr>
              <w:pStyle w:val="TableParagraph"/>
              <w:numPr>
                <w:ilvl w:val="0"/>
                <w:numId w:val="28"/>
              </w:numPr>
              <w:tabs>
                <w:tab w:val="left" w:pos="-1239"/>
                <w:tab w:val="left" w:pos="-1238"/>
              </w:tabs>
              <w:ind w:right="628"/>
              <w:cnfStyle w:val="000000000000" w:firstRow="0" w:lastRow="0" w:firstColumn="0" w:lastColumn="0" w:oddVBand="0" w:evenVBand="0" w:oddHBand="0" w:evenHBand="0" w:firstRowFirstColumn="0" w:firstRowLastColumn="0" w:lastRowFirstColumn="0" w:lastRowLastColumn="0"/>
            </w:pPr>
            <w:r>
              <w:rPr>
                <w:rFonts w:ascii="Calibri" w:hAnsi="Calibri" w:cs="Calibri"/>
                <w:sz w:val="24"/>
              </w:rPr>
              <w:t>Concevoir</w:t>
            </w:r>
            <w:r>
              <w:rPr>
                <w:rFonts w:ascii="Calibri" w:hAnsi="Calibri" w:cs="Calibri"/>
                <w:spacing w:val="-1"/>
                <w:sz w:val="24"/>
              </w:rPr>
              <w:t xml:space="preserve"> </w:t>
            </w:r>
            <w:r>
              <w:rPr>
                <w:rFonts w:ascii="Calibri" w:hAnsi="Calibri" w:cs="Calibri"/>
                <w:sz w:val="24"/>
              </w:rPr>
              <w:t>des</w:t>
            </w:r>
            <w:r>
              <w:rPr>
                <w:rFonts w:ascii="Calibri" w:hAnsi="Calibri" w:cs="Calibri"/>
                <w:spacing w:val="1"/>
                <w:sz w:val="24"/>
              </w:rPr>
              <w:t xml:space="preserve"> </w:t>
            </w:r>
            <w:r>
              <w:rPr>
                <w:rFonts w:ascii="Calibri" w:hAnsi="Calibri" w:cs="Calibri"/>
                <w:sz w:val="24"/>
              </w:rPr>
              <w:t>interfaces</w:t>
            </w:r>
            <w:r>
              <w:rPr>
                <w:rFonts w:ascii="Calibri" w:hAnsi="Calibri" w:cs="Calibri"/>
                <w:spacing w:val="1"/>
                <w:sz w:val="24"/>
              </w:rPr>
              <w:t xml:space="preserve"> </w:t>
            </w:r>
            <w:r>
              <w:rPr>
                <w:rFonts w:ascii="Calibri" w:hAnsi="Calibri" w:cs="Calibri"/>
                <w:sz w:val="24"/>
              </w:rPr>
              <w:t>ouvertes</w:t>
            </w:r>
            <w:r>
              <w:rPr>
                <w:rFonts w:ascii="Calibri" w:hAnsi="Calibri" w:cs="Calibri"/>
                <w:spacing w:val="1"/>
                <w:sz w:val="24"/>
              </w:rPr>
              <w:t xml:space="preserve"> </w:t>
            </w:r>
            <w:r>
              <w:rPr>
                <w:rFonts w:ascii="Calibri" w:hAnsi="Calibri" w:cs="Calibri"/>
                <w:sz w:val="24"/>
              </w:rPr>
              <w:t>et extensibles</w:t>
            </w:r>
            <w:r>
              <w:rPr>
                <w:rFonts w:ascii="Calibri" w:hAnsi="Calibri" w:cs="Calibri"/>
                <w:spacing w:val="-1"/>
                <w:sz w:val="24"/>
              </w:rPr>
              <w:t xml:space="preserve"> </w:t>
            </w:r>
            <w:r>
              <w:rPr>
                <w:rFonts w:ascii="Calibri" w:hAnsi="Calibri" w:cs="Calibri"/>
                <w:sz w:val="24"/>
              </w:rPr>
              <w:t>entre</w:t>
            </w:r>
            <w:r>
              <w:rPr>
                <w:rFonts w:ascii="Calibri" w:hAnsi="Calibri" w:cs="Calibri"/>
                <w:spacing w:val="1"/>
                <w:sz w:val="24"/>
              </w:rPr>
              <w:t xml:space="preserve"> </w:t>
            </w:r>
            <w:r>
              <w:rPr>
                <w:rFonts w:ascii="Calibri" w:hAnsi="Calibri" w:cs="Calibri"/>
                <w:sz w:val="24"/>
              </w:rPr>
              <w:t>systèmes, sur lesquelles il est</w:t>
            </w:r>
            <w:r>
              <w:rPr>
                <w:rFonts w:ascii="Calibri" w:hAnsi="Calibri" w:cs="Calibri"/>
                <w:spacing w:val="-61"/>
                <w:sz w:val="24"/>
              </w:rPr>
              <w:t xml:space="preserve"> </w:t>
            </w:r>
            <w:r>
              <w:rPr>
                <w:rFonts w:ascii="Calibri" w:hAnsi="Calibri" w:cs="Calibri"/>
                <w:sz w:val="24"/>
              </w:rPr>
              <w:t>facile</w:t>
            </w:r>
            <w:r>
              <w:rPr>
                <w:rFonts w:ascii="Calibri" w:hAnsi="Calibri" w:cs="Calibri"/>
                <w:spacing w:val="2"/>
                <w:sz w:val="24"/>
              </w:rPr>
              <w:t xml:space="preserve"> </w:t>
            </w:r>
            <w:r>
              <w:rPr>
                <w:rFonts w:ascii="Calibri" w:hAnsi="Calibri" w:cs="Calibri"/>
                <w:sz w:val="24"/>
              </w:rPr>
              <w:t>d’itérer</w:t>
            </w:r>
          </w:p>
          <w:p w14:paraId="452F09A4" w14:textId="77777777" w:rsidR="003D75D7" w:rsidRDefault="00000000">
            <w:pPr>
              <w:pStyle w:val="TableParagraph"/>
              <w:numPr>
                <w:ilvl w:val="0"/>
                <w:numId w:val="28"/>
              </w:numPr>
              <w:tabs>
                <w:tab w:val="left" w:pos="-1239"/>
                <w:tab w:val="left" w:pos="-1238"/>
              </w:tabs>
              <w:ind w:right="628"/>
              <w:cnfStyle w:val="000000000000" w:firstRow="0" w:lastRow="0" w:firstColumn="0" w:lastColumn="0" w:oddVBand="0" w:evenVBand="0" w:oddHBand="0" w:evenHBand="0" w:firstRowFirstColumn="0" w:firstRowLastColumn="0" w:lastRowFirstColumn="0" w:lastRowLastColumn="0"/>
            </w:pPr>
            <w:r>
              <w:rPr>
                <w:rFonts w:ascii="Calibri" w:hAnsi="Calibri" w:cs="Calibri"/>
                <w:sz w:val="24"/>
              </w:rPr>
              <w:t>Appliquer</w:t>
            </w:r>
            <w:r>
              <w:rPr>
                <w:rFonts w:ascii="Calibri" w:hAnsi="Calibri" w:cs="Calibri"/>
                <w:spacing w:val="-5"/>
                <w:sz w:val="24"/>
              </w:rPr>
              <w:t xml:space="preserve"> </w:t>
            </w:r>
            <w:r>
              <w:rPr>
                <w:rFonts w:ascii="Calibri" w:hAnsi="Calibri" w:cs="Calibri"/>
                <w:sz w:val="24"/>
              </w:rPr>
              <w:t>une</w:t>
            </w:r>
            <w:r>
              <w:rPr>
                <w:rFonts w:ascii="Calibri" w:hAnsi="Calibri" w:cs="Calibri"/>
                <w:spacing w:val="-3"/>
                <w:sz w:val="24"/>
              </w:rPr>
              <w:t xml:space="preserve"> </w:t>
            </w:r>
            <w:r>
              <w:rPr>
                <w:rFonts w:ascii="Calibri" w:hAnsi="Calibri" w:cs="Calibri"/>
                <w:sz w:val="24"/>
              </w:rPr>
              <w:t>approche</w:t>
            </w:r>
            <w:r>
              <w:rPr>
                <w:rFonts w:ascii="Calibri" w:hAnsi="Calibri" w:cs="Calibri"/>
                <w:spacing w:val="-4"/>
                <w:sz w:val="24"/>
              </w:rPr>
              <w:t xml:space="preserve"> </w:t>
            </w:r>
            <w:r>
              <w:rPr>
                <w:rFonts w:ascii="Calibri" w:hAnsi="Calibri" w:cs="Calibri"/>
                <w:sz w:val="24"/>
              </w:rPr>
              <w:t>pilotée par</w:t>
            </w:r>
            <w:r>
              <w:rPr>
                <w:rFonts w:ascii="Calibri" w:hAnsi="Calibri" w:cs="Calibri"/>
                <w:spacing w:val="1"/>
                <w:sz w:val="24"/>
              </w:rPr>
              <w:t xml:space="preserve"> </w:t>
            </w:r>
            <w:r>
              <w:rPr>
                <w:rFonts w:ascii="Calibri" w:hAnsi="Calibri" w:cs="Calibri"/>
                <w:sz w:val="24"/>
              </w:rPr>
              <w:t>le</w:t>
            </w:r>
            <w:r>
              <w:rPr>
                <w:rFonts w:ascii="Calibri" w:hAnsi="Calibri" w:cs="Calibri"/>
                <w:spacing w:val="3"/>
                <w:sz w:val="24"/>
              </w:rPr>
              <w:t xml:space="preserve"> </w:t>
            </w:r>
            <w:r>
              <w:rPr>
                <w:rFonts w:ascii="Calibri" w:hAnsi="Calibri" w:cs="Calibri"/>
                <w:sz w:val="24"/>
              </w:rPr>
              <w:t>contrat client,</w:t>
            </w:r>
            <w:r>
              <w:rPr>
                <w:rFonts w:ascii="Calibri" w:hAnsi="Calibri" w:cs="Calibri"/>
                <w:spacing w:val="1"/>
                <w:sz w:val="24"/>
              </w:rPr>
              <w:t xml:space="preserve"> </w:t>
            </w:r>
            <w:r>
              <w:rPr>
                <w:rFonts w:ascii="Calibri" w:hAnsi="Calibri" w:cs="Calibri"/>
                <w:sz w:val="24"/>
              </w:rPr>
              <w:t>où les</w:t>
            </w:r>
            <w:r>
              <w:rPr>
                <w:rFonts w:ascii="Calibri" w:hAnsi="Calibri" w:cs="Calibri"/>
                <w:spacing w:val="1"/>
                <w:sz w:val="24"/>
              </w:rPr>
              <w:t xml:space="preserve"> </w:t>
            </w:r>
            <w:r>
              <w:rPr>
                <w:rFonts w:ascii="Calibri" w:hAnsi="Calibri" w:cs="Calibri"/>
                <w:sz w:val="24"/>
              </w:rPr>
              <w:t>interfaces</w:t>
            </w:r>
            <w:r>
              <w:rPr>
                <w:rFonts w:ascii="Calibri" w:hAnsi="Calibri" w:cs="Calibri"/>
                <w:spacing w:val="-1"/>
                <w:sz w:val="24"/>
              </w:rPr>
              <w:t xml:space="preserve"> </w:t>
            </w:r>
            <w:r>
              <w:rPr>
                <w:rFonts w:ascii="Calibri" w:hAnsi="Calibri" w:cs="Calibri"/>
                <w:sz w:val="24"/>
              </w:rPr>
              <w:t>entre</w:t>
            </w:r>
            <w:r>
              <w:rPr>
                <w:rFonts w:ascii="Calibri" w:hAnsi="Calibri" w:cs="Calibri"/>
                <w:spacing w:val="2"/>
                <w:sz w:val="24"/>
              </w:rPr>
              <w:t xml:space="preserve"> </w:t>
            </w:r>
            <w:r>
              <w:rPr>
                <w:rFonts w:ascii="Calibri" w:hAnsi="Calibri" w:cs="Calibri"/>
                <w:sz w:val="24"/>
              </w:rPr>
              <w:t>les</w:t>
            </w:r>
            <w:r>
              <w:rPr>
                <w:rFonts w:ascii="Calibri" w:hAnsi="Calibri" w:cs="Calibri"/>
                <w:spacing w:val="1"/>
                <w:sz w:val="24"/>
              </w:rPr>
              <w:t xml:space="preserve"> </w:t>
            </w:r>
            <w:r>
              <w:rPr>
                <w:rFonts w:ascii="Calibri" w:hAnsi="Calibri" w:cs="Calibri"/>
                <w:sz w:val="24"/>
              </w:rPr>
              <w:t>systèmes</w:t>
            </w:r>
            <w:r>
              <w:rPr>
                <w:rFonts w:ascii="Calibri" w:hAnsi="Calibri" w:cs="Calibri"/>
                <w:spacing w:val="1"/>
                <w:sz w:val="24"/>
              </w:rPr>
              <w:t xml:space="preserve"> </w:t>
            </w:r>
            <w:r>
              <w:rPr>
                <w:rFonts w:ascii="Calibri" w:hAnsi="Calibri" w:cs="Calibri"/>
                <w:sz w:val="24"/>
              </w:rPr>
              <w:t>reflètent uniquement les données</w:t>
            </w:r>
            <w:r>
              <w:rPr>
                <w:rFonts w:ascii="Calibri" w:hAnsi="Calibri" w:cs="Calibri"/>
                <w:spacing w:val="-61"/>
                <w:sz w:val="24"/>
              </w:rPr>
              <w:t xml:space="preserve"> </w:t>
            </w:r>
            <w:r>
              <w:rPr>
                <w:rFonts w:ascii="Calibri" w:hAnsi="Calibri" w:cs="Calibri"/>
                <w:sz w:val="24"/>
              </w:rPr>
              <w:t>et opérations nécessaires à</w:t>
            </w:r>
            <w:r>
              <w:rPr>
                <w:rFonts w:ascii="Calibri" w:hAnsi="Calibri" w:cs="Calibri"/>
                <w:spacing w:val="1"/>
                <w:sz w:val="24"/>
              </w:rPr>
              <w:t xml:space="preserve"> </w:t>
            </w:r>
            <w:r>
              <w:rPr>
                <w:rFonts w:ascii="Calibri" w:hAnsi="Calibri" w:cs="Calibri"/>
                <w:sz w:val="24"/>
              </w:rPr>
              <w:t>leur</w:t>
            </w:r>
            <w:r>
              <w:rPr>
                <w:rFonts w:ascii="Calibri" w:hAnsi="Calibri" w:cs="Calibri"/>
                <w:spacing w:val="1"/>
                <w:sz w:val="24"/>
              </w:rPr>
              <w:t xml:space="preserve"> </w:t>
            </w:r>
            <w:r>
              <w:rPr>
                <w:rFonts w:ascii="Calibri" w:hAnsi="Calibri" w:cs="Calibri"/>
                <w:sz w:val="24"/>
              </w:rPr>
              <w:t>intégration</w:t>
            </w:r>
          </w:p>
          <w:p w14:paraId="3891B138" w14:textId="77777777" w:rsidR="003D75D7" w:rsidRDefault="00000000">
            <w:pPr>
              <w:pStyle w:val="Standard"/>
              <w:numPr>
                <w:ilvl w:val="0"/>
                <w:numId w:val="28"/>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 w:val="24"/>
              </w:rPr>
              <w:t>Éviter les dépendances cycliques</w:t>
            </w:r>
            <w:r>
              <w:rPr>
                <w:rFonts w:ascii="Calibri" w:hAnsi="Calibri" w:cs="Calibri"/>
                <w:spacing w:val="-61"/>
                <w:sz w:val="24"/>
              </w:rPr>
              <w:t xml:space="preserve"> </w:t>
            </w:r>
            <w:r>
              <w:rPr>
                <w:rFonts w:ascii="Calibri" w:hAnsi="Calibri" w:cs="Calibri"/>
                <w:sz w:val="24"/>
              </w:rPr>
              <w:t>entre</w:t>
            </w:r>
            <w:r>
              <w:rPr>
                <w:rFonts w:ascii="Calibri" w:hAnsi="Calibri" w:cs="Calibri"/>
                <w:spacing w:val="2"/>
                <w:sz w:val="24"/>
              </w:rPr>
              <w:t xml:space="preserve"> </w:t>
            </w:r>
            <w:r>
              <w:rPr>
                <w:rFonts w:ascii="Calibri" w:hAnsi="Calibri" w:cs="Calibri"/>
                <w:sz w:val="24"/>
              </w:rPr>
              <w:t>les systèmes</w:t>
            </w:r>
          </w:p>
        </w:tc>
      </w:tr>
      <w:tr w:rsidR="003D75D7" w14:paraId="574F6239" w14:textId="77777777" w:rsidTr="000539B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77" w:type="dxa"/>
          </w:tcPr>
          <w:p w14:paraId="216103A3" w14:textId="77777777" w:rsidR="003D75D7" w:rsidRDefault="00000000">
            <w:pPr>
              <w:pStyle w:val="Standard"/>
              <w:spacing w:after="240" w:line="240" w:lineRule="auto"/>
            </w:pPr>
            <w:r>
              <w:rPr>
                <w:rFonts w:ascii="Calibri" w:hAnsi="Calibri" w:cs="Calibri"/>
                <w:color w:val="24292E"/>
                <w:sz w:val="24"/>
                <w:szCs w:val="24"/>
              </w:rPr>
              <w:t>Architecture technologique</w:t>
            </w:r>
          </w:p>
        </w:tc>
        <w:tc>
          <w:tcPr>
            <w:tcW w:w="7513" w:type="dxa"/>
          </w:tcPr>
          <w:p w14:paraId="21D54C73" w14:textId="77777777" w:rsidR="003D75D7" w:rsidRDefault="00000000">
            <w:pPr>
              <w:pStyle w:val="TableParagraph"/>
              <w:numPr>
                <w:ilvl w:val="0"/>
                <w:numId w:val="29"/>
              </w:numPr>
              <w:tabs>
                <w:tab w:val="left" w:pos="-1239"/>
                <w:tab w:val="left" w:pos="-1238"/>
              </w:tabs>
              <w:spacing w:before="100"/>
              <w:ind w:right="22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Faire des choix ouverts et aisés à</w:t>
            </w:r>
            <w:r>
              <w:rPr>
                <w:rFonts w:ascii="Calibri" w:hAnsi="Calibri" w:cs="Calibri"/>
                <w:color w:val="23292D"/>
                <w:spacing w:val="-61"/>
                <w:sz w:val="24"/>
              </w:rPr>
              <w:t xml:space="preserve"> </w:t>
            </w:r>
            <w:r>
              <w:rPr>
                <w:rFonts w:ascii="Calibri" w:hAnsi="Calibri" w:cs="Calibri"/>
                <w:color w:val="23292D"/>
                <w:sz w:val="24"/>
              </w:rPr>
              <w:t>modifier</w:t>
            </w:r>
          </w:p>
          <w:p w14:paraId="0EE28F27" w14:textId="77777777" w:rsidR="003D75D7" w:rsidRDefault="00000000">
            <w:pPr>
              <w:pStyle w:val="TableParagraph"/>
              <w:numPr>
                <w:ilvl w:val="0"/>
                <w:numId w:val="29"/>
              </w:numPr>
              <w:tabs>
                <w:tab w:val="left" w:pos="-1239"/>
                <w:tab w:val="left" w:pos="-1238"/>
              </w:tabs>
              <w:ind w:right="242"/>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Les choix technologiques doivent</w:t>
            </w:r>
            <w:r>
              <w:rPr>
                <w:rFonts w:ascii="Calibri" w:hAnsi="Calibri" w:cs="Calibri"/>
                <w:color w:val="23292D"/>
                <w:spacing w:val="-61"/>
                <w:sz w:val="24"/>
              </w:rPr>
              <w:t xml:space="preserve"> </w:t>
            </w:r>
            <w:r>
              <w:rPr>
                <w:rFonts w:ascii="Calibri" w:hAnsi="Calibri" w:cs="Calibri"/>
                <w:color w:val="23292D"/>
                <w:sz w:val="24"/>
              </w:rPr>
              <w:t>s’aligner sur</w:t>
            </w:r>
            <w:r>
              <w:rPr>
                <w:rFonts w:ascii="Calibri" w:hAnsi="Calibri" w:cs="Calibri"/>
                <w:color w:val="23292D"/>
                <w:spacing w:val="1"/>
                <w:sz w:val="24"/>
              </w:rPr>
              <w:t xml:space="preserve"> </w:t>
            </w:r>
            <w:r>
              <w:rPr>
                <w:rFonts w:ascii="Calibri" w:hAnsi="Calibri" w:cs="Calibri"/>
                <w:color w:val="23292D"/>
                <w:sz w:val="24"/>
              </w:rPr>
              <w:t>la</w:t>
            </w:r>
            <w:r>
              <w:rPr>
                <w:rFonts w:ascii="Calibri" w:hAnsi="Calibri" w:cs="Calibri"/>
                <w:color w:val="23292D"/>
                <w:spacing w:val="2"/>
                <w:sz w:val="24"/>
              </w:rPr>
              <w:t xml:space="preserve"> </w:t>
            </w:r>
            <w:r>
              <w:rPr>
                <w:rFonts w:ascii="Calibri" w:hAnsi="Calibri" w:cs="Calibri"/>
                <w:color w:val="23292D"/>
                <w:sz w:val="24"/>
              </w:rPr>
              <w:t>capacité</w:t>
            </w:r>
            <w:r>
              <w:rPr>
                <w:rFonts w:ascii="Calibri" w:hAnsi="Calibri" w:cs="Calibri"/>
                <w:color w:val="23292D"/>
                <w:spacing w:val="2"/>
                <w:sz w:val="24"/>
              </w:rPr>
              <w:t xml:space="preserve"> </w:t>
            </w:r>
            <w:r>
              <w:rPr>
                <w:rFonts w:ascii="Calibri" w:hAnsi="Calibri" w:cs="Calibri"/>
                <w:color w:val="23292D"/>
                <w:sz w:val="24"/>
              </w:rPr>
              <w:t>et</w:t>
            </w:r>
            <w:r>
              <w:rPr>
                <w:rFonts w:ascii="Calibri" w:hAnsi="Calibri" w:cs="Calibri"/>
                <w:color w:val="23292D"/>
                <w:spacing w:val="1"/>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correspondance</w:t>
            </w:r>
            <w:r>
              <w:rPr>
                <w:rFonts w:ascii="Calibri" w:hAnsi="Calibri" w:cs="Calibri"/>
                <w:color w:val="23292D"/>
                <w:spacing w:val="-3"/>
                <w:sz w:val="24"/>
              </w:rPr>
              <w:t xml:space="preserve"> </w:t>
            </w:r>
            <w:r>
              <w:rPr>
                <w:rFonts w:ascii="Calibri" w:hAnsi="Calibri" w:cs="Calibri"/>
                <w:color w:val="23292D"/>
                <w:sz w:val="24"/>
              </w:rPr>
              <w:t>avec</w:t>
            </w:r>
            <w:r>
              <w:rPr>
                <w:rFonts w:ascii="Calibri" w:hAnsi="Calibri" w:cs="Calibri"/>
                <w:color w:val="23292D"/>
                <w:spacing w:val="-3"/>
                <w:sz w:val="24"/>
              </w:rPr>
              <w:t xml:space="preserve"> </w:t>
            </w:r>
            <w:r>
              <w:rPr>
                <w:rFonts w:ascii="Calibri" w:hAnsi="Calibri" w:cs="Calibri"/>
                <w:color w:val="23292D"/>
                <w:sz w:val="24"/>
              </w:rPr>
              <w:t>le</w:t>
            </w:r>
            <w:r>
              <w:rPr>
                <w:rFonts w:ascii="Calibri" w:hAnsi="Calibri" w:cs="Calibri"/>
                <w:color w:val="23292D"/>
                <w:spacing w:val="-3"/>
                <w:sz w:val="24"/>
              </w:rPr>
              <w:t xml:space="preserve"> </w:t>
            </w:r>
            <w:r>
              <w:rPr>
                <w:rFonts w:ascii="Calibri" w:hAnsi="Calibri" w:cs="Calibri"/>
                <w:color w:val="23292D"/>
                <w:sz w:val="24"/>
              </w:rPr>
              <w:t>business</w:t>
            </w:r>
          </w:p>
          <w:p w14:paraId="249A8790" w14:textId="4A013F3D" w:rsidR="00B51808" w:rsidRDefault="00000000" w:rsidP="00CB073B">
            <w:pPr>
              <w:pStyle w:val="Standard"/>
              <w:numPr>
                <w:ilvl w:val="0"/>
                <w:numId w:val="29"/>
              </w:numPr>
              <w:spacing w:after="24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Soutenir les sorties logicielles dès</w:t>
            </w:r>
            <w:r>
              <w:rPr>
                <w:rFonts w:ascii="Calibri" w:hAnsi="Calibri" w:cs="Calibri"/>
                <w:color w:val="23292D"/>
                <w:spacing w:val="-61"/>
                <w:sz w:val="24"/>
              </w:rPr>
              <w:t xml:space="preserve"> </w:t>
            </w:r>
            <w:r>
              <w:rPr>
                <w:rFonts w:ascii="Calibri" w:hAnsi="Calibri" w:cs="Calibri"/>
                <w:color w:val="23292D"/>
                <w:sz w:val="24"/>
              </w:rPr>
              <w:t>que</w:t>
            </w:r>
            <w:r>
              <w:rPr>
                <w:rFonts w:ascii="Calibri" w:hAnsi="Calibri" w:cs="Calibri"/>
                <w:color w:val="23292D"/>
                <w:spacing w:val="2"/>
                <w:sz w:val="24"/>
              </w:rPr>
              <w:t xml:space="preserve"> </w:t>
            </w:r>
            <w:r>
              <w:rPr>
                <w:rFonts w:ascii="Calibri" w:hAnsi="Calibri" w:cs="Calibri"/>
                <w:color w:val="23292D"/>
                <w:sz w:val="24"/>
              </w:rPr>
              <w:t>possible</w:t>
            </w:r>
          </w:p>
        </w:tc>
      </w:tr>
      <w:tr w:rsidR="003D75D7" w14:paraId="1DC32FD2" w14:textId="77777777" w:rsidTr="000539B2">
        <w:trPr>
          <w:trHeight w:val="460"/>
        </w:trPr>
        <w:tc>
          <w:tcPr>
            <w:cnfStyle w:val="001000000000" w:firstRow="0" w:lastRow="0" w:firstColumn="1" w:lastColumn="0" w:oddVBand="0" w:evenVBand="0" w:oddHBand="0" w:evenHBand="0" w:firstRowFirstColumn="0" w:firstRowLastColumn="0" w:lastRowFirstColumn="0" w:lastRowLastColumn="0"/>
            <w:tcW w:w="2977" w:type="dxa"/>
          </w:tcPr>
          <w:p w14:paraId="1B78066B" w14:textId="77777777" w:rsidR="003D75D7" w:rsidRDefault="00000000">
            <w:pPr>
              <w:pStyle w:val="Standard"/>
              <w:spacing w:after="240" w:line="240" w:lineRule="auto"/>
            </w:pPr>
            <w:r>
              <w:rPr>
                <w:rFonts w:ascii="Calibri" w:hAnsi="Calibri" w:cs="Calibri"/>
                <w:color w:val="24292E"/>
                <w:sz w:val="24"/>
                <w:szCs w:val="24"/>
              </w:rPr>
              <w:t>Réalisation de l’architecture</w:t>
            </w:r>
          </w:p>
        </w:tc>
        <w:tc>
          <w:tcPr>
            <w:tcW w:w="7513" w:type="dxa"/>
          </w:tcPr>
          <w:p w14:paraId="669AE4F3" w14:textId="77777777" w:rsidR="003D75D7" w:rsidRDefault="00000000">
            <w:pPr>
              <w:pStyle w:val="TableParagraph"/>
              <w:numPr>
                <w:ilvl w:val="0"/>
                <w:numId w:val="29"/>
              </w:numPr>
              <w:tabs>
                <w:tab w:val="left" w:pos="-1239"/>
                <w:tab w:val="left" w:pos="-1238"/>
              </w:tabs>
              <w:spacing w:before="97"/>
              <w:ind w:right="227"/>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S’assurer</w:t>
            </w:r>
            <w:r>
              <w:rPr>
                <w:rFonts w:ascii="Calibri" w:hAnsi="Calibri" w:cs="Calibri"/>
                <w:color w:val="23292D"/>
                <w:spacing w:val="1"/>
                <w:sz w:val="24"/>
              </w:rPr>
              <w:t xml:space="preserve"> </w:t>
            </w:r>
            <w:r>
              <w:rPr>
                <w:rFonts w:ascii="Calibri" w:hAnsi="Calibri" w:cs="Calibri"/>
                <w:color w:val="23292D"/>
                <w:sz w:val="24"/>
              </w:rPr>
              <w:t>que</w:t>
            </w:r>
            <w:r>
              <w:rPr>
                <w:rFonts w:ascii="Calibri" w:hAnsi="Calibri" w:cs="Calibri"/>
                <w:color w:val="23292D"/>
                <w:spacing w:val="2"/>
                <w:sz w:val="24"/>
              </w:rPr>
              <w:t xml:space="preserve"> </w:t>
            </w:r>
            <w:r>
              <w:rPr>
                <w:rFonts w:ascii="Calibri" w:hAnsi="Calibri" w:cs="Calibri"/>
                <w:color w:val="23292D"/>
                <w:sz w:val="24"/>
              </w:rPr>
              <w:t>tous</w:t>
            </w:r>
            <w:r>
              <w:rPr>
                <w:rFonts w:ascii="Calibri" w:hAnsi="Calibri" w:cs="Calibri"/>
                <w:color w:val="23292D"/>
                <w:spacing w:val="2"/>
                <w:sz w:val="24"/>
              </w:rPr>
              <w:t xml:space="preserve"> </w:t>
            </w:r>
            <w:r>
              <w:rPr>
                <w:rFonts w:ascii="Calibri" w:hAnsi="Calibri" w:cs="Calibri"/>
                <w:color w:val="23292D"/>
                <w:sz w:val="24"/>
              </w:rPr>
              <w:t>les</w:t>
            </w:r>
            <w:r>
              <w:rPr>
                <w:rFonts w:ascii="Calibri" w:hAnsi="Calibri" w:cs="Calibri"/>
                <w:color w:val="23292D"/>
                <w:spacing w:val="1"/>
                <w:sz w:val="24"/>
              </w:rPr>
              <w:t xml:space="preserve"> </w:t>
            </w:r>
            <w:r>
              <w:rPr>
                <w:rFonts w:ascii="Calibri" w:hAnsi="Calibri" w:cs="Calibri"/>
                <w:color w:val="23292D"/>
                <w:sz w:val="24"/>
              </w:rPr>
              <w:t>composants de l’architecture sont</w:t>
            </w:r>
            <w:r>
              <w:rPr>
                <w:rFonts w:ascii="Calibri" w:hAnsi="Calibri" w:cs="Calibri"/>
                <w:color w:val="23292D"/>
                <w:spacing w:val="-61"/>
                <w:sz w:val="24"/>
              </w:rPr>
              <w:t xml:space="preserve"> </w:t>
            </w:r>
            <w:r>
              <w:rPr>
                <w:rFonts w:ascii="Calibri" w:hAnsi="Calibri" w:cs="Calibri"/>
                <w:color w:val="23292D"/>
                <w:sz w:val="24"/>
              </w:rPr>
              <w:t>conçus pour être</w:t>
            </w:r>
            <w:r>
              <w:rPr>
                <w:rFonts w:ascii="Calibri" w:hAnsi="Calibri" w:cs="Calibri"/>
                <w:color w:val="23292D"/>
                <w:spacing w:val="1"/>
                <w:sz w:val="24"/>
              </w:rPr>
              <w:t xml:space="preserve"> </w:t>
            </w:r>
            <w:r>
              <w:rPr>
                <w:rFonts w:ascii="Calibri" w:hAnsi="Calibri" w:cs="Calibri"/>
                <w:color w:val="23292D"/>
                <w:sz w:val="24"/>
              </w:rPr>
              <w:t>facile</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1"/>
                <w:sz w:val="24"/>
              </w:rPr>
              <w:t xml:space="preserve"> </w:t>
            </w:r>
            <w:r>
              <w:rPr>
                <w:rFonts w:ascii="Calibri" w:hAnsi="Calibri" w:cs="Calibri"/>
                <w:color w:val="23292D"/>
                <w:sz w:val="24"/>
              </w:rPr>
              <w:t>cataloguer</w:t>
            </w:r>
          </w:p>
          <w:p w14:paraId="5F4E3350" w14:textId="77777777" w:rsidR="003D75D7" w:rsidRDefault="00000000">
            <w:pPr>
              <w:pStyle w:val="TableParagraph"/>
              <w:numPr>
                <w:ilvl w:val="0"/>
                <w:numId w:val="29"/>
              </w:numPr>
              <w:tabs>
                <w:tab w:val="left" w:pos="-1239"/>
                <w:tab w:val="left" w:pos="-1238"/>
              </w:tabs>
              <w:spacing w:before="1"/>
              <w:ind w:right="307"/>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Privilégier</w:t>
            </w:r>
            <w:r>
              <w:rPr>
                <w:rFonts w:ascii="Calibri" w:hAnsi="Calibri" w:cs="Calibri"/>
                <w:color w:val="23292D"/>
                <w:spacing w:val="-1"/>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prévisibilité</w:t>
            </w:r>
            <w:r>
              <w:rPr>
                <w:rFonts w:ascii="Calibri" w:hAnsi="Calibri" w:cs="Calibri"/>
                <w:color w:val="23292D"/>
                <w:spacing w:val="1"/>
                <w:sz w:val="24"/>
              </w:rPr>
              <w:t xml:space="preserve"> </w:t>
            </w:r>
            <w:r>
              <w:rPr>
                <w:rFonts w:ascii="Calibri" w:hAnsi="Calibri" w:cs="Calibri"/>
                <w:color w:val="23292D"/>
                <w:sz w:val="24"/>
              </w:rPr>
              <w:t>et la</w:t>
            </w:r>
            <w:r>
              <w:rPr>
                <w:rFonts w:ascii="Calibri" w:hAnsi="Calibri" w:cs="Calibri"/>
                <w:color w:val="23292D"/>
                <w:spacing w:val="1"/>
                <w:sz w:val="24"/>
              </w:rPr>
              <w:t xml:space="preserve"> </w:t>
            </w:r>
            <w:r>
              <w:rPr>
                <w:rFonts w:ascii="Calibri" w:hAnsi="Calibri" w:cs="Calibri"/>
                <w:color w:val="23292D"/>
                <w:sz w:val="24"/>
              </w:rPr>
              <w:t>répétabilité</w:t>
            </w:r>
            <w:r>
              <w:rPr>
                <w:rFonts w:ascii="Calibri" w:hAnsi="Calibri" w:cs="Calibri"/>
                <w:color w:val="23292D"/>
                <w:spacing w:val="-5"/>
                <w:sz w:val="24"/>
              </w:rPr>
              <w:t xml:space="preserve"> </w:t>
            </w:r>
            <w:r>
              <w:rPr>
                <w:rFonts w:ascii="Calibri" w:hAnsi="Calibri" w:cs="Calibri"/>
                <w:color w:val="23292D"/>
                <w:sz w:val="24"/>
              </w:rPr>
              <w:t>au</w:t>
            </w:r>
            <w:r>
              <w:rPr>
                <w:rFonts w:ascii="Calibri" w:hAnsi="Calibri" w:cs="Calibri"/>
                <w:color w:val="23292D"/>
                <w:spacing w:val="-4"/>
                <w:sz w:val="24"/>
              </w:rPr>
              <w:t xml:space="preserve"> </w:t>
            </w:r>
            <w:r>
              <w:rPr>
                <w:rFonts w:ascii="Calibri" w:hAnsi="Calibri" w:cs="Calibri"/>
                <w:color w:val="23292D"/>
                <w:sz w:val="24"/>
              </w:rPr>
              <w:t>non-déterminisme</w:t>
            </w:r>
          </w:p>
          <w:p w14:paraId="561379A0" w14:textId="77777777" w:rsidR="003D75D7" w:rsidRDefault="00000000">
            <w:pPr>
              <w:pStyle w:val="TableParagraph"/>
              <w:numPr>
                <w:ilvl w:val="0"/>
                <w:numId w:val="29"/>
              </w:numPr>
              <w:tabs>
                <w:tab w:val="left" w:pos="-1238"/>
              </w:tabs>
              <w:ind w:right="280"/>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Privilégier l’hébergement dans le</w:t>
            </w:r>
            <w:r>
              <w:rPr>
                <w:rFonts w:ascii="Calibri" w:hAnsi="Calibri" w:cs="Calibri"/>
                <w:color w:val="23292D"/>
                <w:spacing w:val="-61"/>
                <w:sz w:val="24"/>
              </w:rPr>
              <w:t xml:space="preserve"> </w:t>
            </w:r>
            <w:r>
              <w:rPr>
                <w:rFonts w:ascii="Calibri" w:hAnsi="Calibri" w:cs="Calibri"/>
                <w:color w:val="23292D"/>
                <w:sz w:val="24"/>
              </w:rPr>
              <w:t xml:space="preserve">Cloud plutôt que « on </w:t>
            </w:r>
            <w:proofErr w:type="spellStart"/>
            <w:r>
              <w:rPr>
                <w:rFonts w:ascii="Calibri" w:hAnsi="Calibri" w:cs="Calibri"/>
                <w:color w:val="23292D"/>
                <w:sz w:val="24"/>
              </w:rPr>
              <w:t>premise</w:t>
            </w:r>
            <w:proofErr w:type="spellEnd"/>
            <w:r>
              <w:rPr>
                <w:rFonts w:ascii="Calibri" w:hAnsi="Calibri" w:cs="Calibri"/>
                <w:color w:val="23292D"/>
                <w:sz w:val="24"/>
              </w:rPr>
              <w:t xml:space="preserve"> ».</w:t>
            </w:r>
            <w:r>
              <w:rPr>
                <w:rFonts w:ascii="Calibri" w:hAnsi="Calibri" w:cs="Calibri"/>
                <w:color w:val="23292D"/>
                <w:spacing w:val="1"/>
                <w:sz w:val="24"/>
              </w:rPr>
              <w:t xml:space="preserve"> </w:t>
            </w:r>
            <w:r>
              <w:rPr>
                <w:rFonts w:ascii="Calibri" w:hAnsi="Calibri" w:cs="Calibri"/>
                <w:color w:val="23292D"/>
                <w:sz w:val="24"/>
              </w:rPr>
              <w:t>Nous recommandons ici le Cloud</w:t>
            </w:r>
            <w:r>
              <w:rPr>
                <w:rFonts w:ascii="Calibri" w:hAnsi="Calibri" w:cs="Calibri"/>
                <w:color w:val="23292D"/>
                <w:spacing w:val="-61"/>
                <w:sz w:val="24"/>
              </w:rPr>
              <w:t xml:space="preserve"> </w:t>
            </w:r>
            <w:r>
              <w:rPr>
                <w:rFonts w:ascii="Calibri" w:hAnsi="Calibri" w:cs="Calibri"/>
                <w:color w:val="23292D"/>
                <w:sz w:val="24"/>
              </w:rPr>
              <w:t>AWS.</w:t>
            </w:r>
          </w:p>
          <w:p w14:paraId="442DC8BD" w14:textId="77777777" w:rsidR="003D75D7" w:rsidRDefault="00000000">
            <w:pPr>
              <w:pStyle w:val="TableParagraph"/>
              <w:numPr>
                <w:ilvl w:val="0"/>
                <w:numId w:val="29"/>
              </w:numPr>
              <w:tabs>
                <w:tab w:val="left" w:pos="-1239"/>
                <w:tab w:val="left" w:pos="-1238"/>
              </w:tabs>
              <w:spacing w:before="1"/>
              <w:ind w:right="585"/>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 xml:space="preserve">Décisions pilotées par le </w:t>
            </w:r>
            <w:proofErr w:type="spellStart"/>
            <w:r>
              <w:rPr>
                <w:rFonts w:ascii="Calibri" w:hAnsi="Calibri" w:cs="Calibri"/>
                <w:color w:val="23292D"/>
                <w:sz w:val="24"/>
              </w:rPr>
              <w:t>feed</w:t>
            </w:r>
            <w:proofErr w:type="spellEnd"/>
            <w:r>
              <w:rPr>
                <w:rFonts w:ascii="Calibri" w:hAnsi="Calibri" w:cs="Calibri"/>
                <w:color w:val="23292D"/>
                <w:sz w:val="24"/>
              </w:rPr>
              <w:t>-</w:t>
            </w:r>
            <w:r>
              <w:rPr>
                <w:rFonts w:ascii="Calibri" w:hAnsi="Calibri" w:cs="Calibri"/>
                <w:color w:val="23292D"/>
                <w:spacing w:val="-61"/>
                <w:sz w:val="24"/>
              </w:rPr>
              <w:t xml:space="preserve"> </w:t>
            </w:r>
            <w:r>
              <w:rPr>
                <w:rFonts w:ascii="Calibri" w:hAnsi="Calibri" w:cs="Calibri"/>
                <w:color w:val="23292D"/>
                <w:sz w:val="24"/>
              </w:rPr>
              <w:t>back</w:t>
            </w:r>
            <w:r>
              <w:rPr>
                <w:rFonts w:ascii="Calibri" w:hAnsi="Calibri" w:cs="Calibri"/>
                <w:color w:val="23292D"/>
                <w:spacing w:val="1"/>
                <w:sz w:val="24"/>
              </w:rPr>
              <w:t xml:space="preserve"> </w:t>
            </w:r>
            <w:r>
              <w:rPr>
                <w:rFonts w:ascii="Calibri" w:hAnsi="Calibri" w:cs="Calibri"/>
                <w:color w:val="23292D"/>
                <w:sz w:val="24"/>
              </w:rPr>
              <w:t>et</w:t>
            </w:r>
            <w:r>
              <w:rPr>
                <w:rFonts w:ascii="Calibri" w:hAnsi="Calibri" w:cs="Calibri"/>
                <w:color w:val="23292D"/>
                <w:spacing w:val="2"/>
                <w:sz w:val="24"/>
              </w:rPr>
              <w:t xml:space="preserve"> </w:t>
            </w:r>
            <w:r>
              <w:rPr>
                <w:rFonts w:ascii="Calibri" w:hAnsi="Calibri" w:cs="Calibri"/>
                <w:color w:val="23292D"/>
                <w:sz w:val="24"/>
              </w:rPr>
              <w:t>l’apprentissage</w:t>
            </w:r>
          </w:p>
          <w:p w14:paraId="2B7ADDCB" w14:textId="77777777" w:rsidR="003D75D7" w:rsidRDefault="00000000">
            <w:pPr>
              <w:pStyle w:val="TableParagraph"/>
              <w:numPr>
                <w:ilvl w:val="0"/>
                <w:numId w:val="29"/>
              </w:numPr>
              <w:tabs>
                <w:tab w:val="left" w:pos="-1239"/>
                <w:tab w:val="left" w:pos="-1238"/>
              </w:tabs>
              <w:ind w:right="479"/>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Faire des choix qui soutiennent</w:t>
            </w:r>
            <w:r>
              <w:rPr>
                <w:rFonts w:ascii="Calibri" w:hAnsi="Calibri" w:cs="Calibri"/>
                <w:color w:val="23292D"/>
                <w:spacing w:val="-61"/>
                <w:sz w:val="24"/>
              </w:rPr>
              <w:t xml:space="preserve"> </w:t>
            </w:r>
            <w:r>
              <w:rPr>
                <w:rFonts w:ascii="Calibri" w:hAnsi="Calibri" w:cs="Calibri"/>
                <w:color w:val="23292D"/>
                <w:sz w:val="24"/>
              </w:rPr>
              <w:t>les</w:t>
            </w:r>
            <w:r>
              <w:rPr>
                <w:rFonts w:ascii="Calibri" w:hAnsi="Calibri" w:cs="Calibri"/>
                <w:color w:val="23292D"/>
                <w:spacing w:val="2"/>
                <w:sz w:val="24"/>
              </w:rPr>
              <w:t xml:space="preserve"> </w:t>
            </w:r>
            <w:r>
              <w:rPr>
                <w:rFonts w:ascii="Calibri" w:hAnsi="Calibri" w:cs="Calibri"/>
                <w:color w:val="23292D"/>
                <w:sz w:val="24"/>
              </w:rPr>
              <w:t>objectifs</w:t>
            </w:r>
            <w:r>
              <w:rPr>
                <w:rFonts w:ascii="Calibri" w:hAnsi="Calibri" w:cs="Calibri"/>
                <w:color w:val="23292D"/>
                <w:spacing w:val="1"/>
                <w:sz w:val="24"/>
              </w:rPr>
              <w:t xml:space="preserve"> </w:t>
            </w:r>
            <w:r>
              <w:rPr>
                <w:rFonts w:ascii="Calibri" w:hAnsi="Calibri" w:cs="Calibri"/>
                <w:color w:val="23292D"/>
                <w:sz w:val="24"/>
              </w:rPr>
              <w:t>long terme</w:t>
            </w:r>
          </w:p>
          <w:p w14:paraId="239B7423" w14:textId="77777777" w:rsidR="003D75D7" w:rsidRDefault="00000000">
            <w:pPr>
              <w:pStyle w:val="Standard"/>
              <w:numPr>
                <w:ilvl w:val="0"/>
                <w:numId w:val="29"/>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lastRenderedPageBreak/>
              <w:t>Accepter le</w:t>
            </w:r>
            <w:r>
              <w:rPr>
                <w:rFonts w:ascii="Calibri" w:hAnsi="Calibri" w:cs="Calibri"/>
                <w:color w:val="23292D"/>
                <w:spacing w:val="-1"/>
                <w:sz w:val="24"/>
              </w:rPr>
              <w:t xml:space="preserve"> </w:t>
            </w:r>
            <w:r>
              <w:rPr>
                <w:rFonts w:ascii="Calibri" w:hAnsi="Calibri" w:cs="Calibri"/>
                <w:color w:val="23292D"/>
                <w:sz w:val="24"/>
              </w:rPr>
              <w:t>fait que</w:t>
            </w:r>
            <w:r>
              <w:rPr>
                <w:rFonts w:ascii="Calibri" w:hAnsi="Calibri" w:cs="Calibri"/>
                <w:color w:val="23292D"/>
                <w:spacing w:val="1"/>
                <w:sz w:val="24"/>
              </w:rPr>
              <w:t xml:space="preserve"> </w:t>
            </w:r>
            <w:r>
              <w:rPr>
                <w:rFonts w:ascii="Calibri" w:hAnsi="Calibri" w:cs="Calibri"/>
                <w:color w:val="23292D"/>
                <w:sz w:val="24"/>
              </w:rPr>
              <w:t>des erreurs</w:t>
            </w:r>
            <w:r>
              <w:rPr>
                <w:rFonts w:ascii="Calibri" w:hAnsi="Calibri" w:cs="Calibri"/>
                <w:color w:val="23292D"/>
                <w:spacing w:val="-61"/>
                <w:sz w:val="24"/>
              </w:rPr>
              <w:t xml:space="preserve"> </w:t>
            </w:r>
            <w:r>
              <w:rPr>
                <w:rFonts w:ascii="Calibri" w:hAnsi="Calibri" w:cs="Calibri"/>
                <w:color w:val="23292D"/>
                <w:sz w:val="24"/>
              </w:rPr>
              <w:t>se</w:t>
            </w:r>
            <w:r>
              <w:rPr>
                <w:rFonts w:ascii="Calibri" w:hAnsi="Calibri" w:cs="Calibri"/>
                <w:color w:val="23292D"/>
                <w:spacing w:val="2"/>
                <w:sz w:val="24"/>
              </w:rPr>
              <w:t xml:space="preserve"> </w:t>
            </w:r>
            <w:r>
              <w:rPr>
                <w:rFonts w:ascii="Calibri" w:hAnsi="Calibri" w:cs="Calibri"/>
                <w:color w:val="23292D"/>
                <w:sz w:val="24"/>
              </w:rPr>
              <w:t>produisent</w:t>
            </w:r>
            <w:r>
              <w:rPr>
                <w:rFonts w:ascii="Calibri" w:hAnsi="Calibri" w:cs="Calibri"/>
                <w:color w:val="23292D"/>
                <w:spacing w:val="3"/>
                <w:sz w:val="24"/>
              </w:rPr>
              <w:t xml:space="preserve"> </w:t>
            </w:r>
            <w:r>
              <w:rPr>
                <w:rFonts w:ascii="Calibri" w:hAnsi="Calibri" w:cs="Calibri"/>
                <w:color w:val="23292D"/>
                <w:sz w:val="24"/>
              </w:rPr>
              <w:t>et que</w:t>
            </w:r>
            <w:r>
              <w:rPr>
                <w:rFonts w:ascii="Calibri" w:hAnsi="Calibri" w:cs="Calibri"/>
                <w:color w:val="23292D"/>
                <w:spacing w:val="3"/>
                <w:sz w:val="24"/>
              </w:rPr>
              <w:t xml:space="preserve"> </w:t>
            </w:r>
            <w:r>
              <w:rPr>
                <w:rFonts w:ascii="Calibri" w:hAnsi="Calibri" w:cs="Calibri"/>
                <w:color w:val="23292D"/>
                <w:sz w:val="24"/>
              </w:rPr>
              <w:t>nous</w:t>
            </w:r>
            <w:r>
              <w:rPr>
                <w:rFonts w:ascii="Calibri" w:hAnsi="Calibri" w:cs="Calibri"/>
                <w:color w:val="23292D"/>
                <w:spacing w:val="1"/>
                <w:sz w:val="24"/>
              </w:rPr>
              <w:t xml:space="preserve"> </w:t>
            </w:r>
            <w:r>
              <w:rPr>
                <w:rFonts w:ascii="Calibri" w:hAnsi="Calibri" w:cs="Calibri"/>
                <w:color w:val="23292D"/>
                <w:sz w:val="24"/>
              </w:rPr>
              <w:t>pouvons</w:t>
            </w:r>
            <w:r>
              <w:rPr>
                <w:rFonts w:ascii="Calibri" w:hAnsi="Calibri" w:cs="Calibri"/>
                <w:color w:val="23292D"/>
                <w:spacing w:val="1"/>
                <w:sz w:val="24"/>
              </w:rPr>
              <w:t xml:space="preserve"> </w:t>
            </w:r>
            <w:r>
              <w:rPr>
                <w:rFonts w:ascii="Calibri" w:hAnsi="Calibri" w:cs="Calibri"/>
                <w:color w:val="23292D"/>
                <w:sz w:val="24"/>
              </w:rPr>
              <w:t>nous améliorer</w:t>
            </w:r>
          </w:p>
        </w:tc>
      </w:tr>
    </w:tbl>
    <w:p w14:paraId="640E3B3E"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11039CF5" w14:textId="4C5AE677" w:rsidR="003D75D7" w:rsidRDefault="001E4AF7" w:rsidP="001E4AF7">
      <w:pPr>
        <w:pStyle w:val="Standard"/>
        <w:shd w:val="clear" w:color="auto" w:fill="FFFFFF"/>
        <w:tabs>
          <w:tab w:val="left" w:pos="5947"/>
        </w:tabs>
        <w:spacing w:after="240" w:line="240" w:lineRule="auto"/>
        <w:rPr>
          <w:rFonts w:ascii="Calibri" w:hAnsi="Calibri" w:cs="Calibri"/>
          <w:b/>
          <w:color w:val="24292E"/>
          <w:sz w:val="34"/>
          <w:szCs w:val="34"/>
        </w:rPr>
      </w:pPr>
      <w:r>
        <w:rPr>
          <w:rFonts w:ascii="Calibri" w:hAnsi="Calibri" w:cs="Calibri"/>
          <w:b/>
          <w:color w:val="24292E"/>
          <w:sz w:val="34"/>
          <w:szCs w:val="34"/>
        </w:rPr>
        <w:tab/>
      </w:r>
    </w:p>
    <w:p w14:paraId="22083A67" w14:textId="77777777" w:rsidR="002A4871" w:rsidRDefault="002A4871">
      <w:pPr>
        <w:widowControl w:val="0"/>
        <w:suppressAutoHyphens w:val="0"/>
        <w:rPr>
          <w:rFonts w:ascii="Calibri" w:hAnsi="Calibri" w:cs="Calibri"/>
          <w:b/>
          <w:color w:val="24292E"/>
          <w:sz w:val="34"/>
          <w:szCs w:val="34"/>
        </w:rPr>
      </w:pPr>
      <w:r>
        <w:rPr>
          <w:rFonts w:ascii="Calibri" w:hAnsi="Calibri" w:cs="Calibri"/>
          <w:b/>
          <w:color w:val="24292E"/>
          <w:sz w:val="34"/>
          <w:szCs w:val="34"/>
        </w:rPr>
        <w:br w:type="page"/>
      </w:r>
    </w:p>
    <w:p w14:paraId="52A917E7" w14:textId="5504539B" w:rsidR="003D75D7" w:rsidRDefault="00000000">
      <w:pPr>
        <w:pStyle w:val="Standard"/>
        <w:shd w:val="clear" w:color="auto" w:fill="FFFFFF"/>
        <w:spacing w:after="240" w:line="240" w:lineRule="auto"/>
      </w:pPr>
      <w:r>
        <w:rPr>
          <w:rFonts w:ascii="Calibri" w:hAnsi="Calibri" w:cs="Calibri"/>
          <w:b/>
          <w:color w:val="24292E"/>
          <w:sz w:val="34"/>
          <w:szCs w:val="34"/>
        </w:rPr>
        <w:lastRenderedPageBreak/>
        <w:t>Méthodologies pertinentes et normes de l’industrie</w:t>
      </w:r>
    </w:p>
    <w:p w14:paraId="3C06DBE6" w14:textId="77777777" w:rsidR="003D75D7" w:rsidRDefault="00000000">
      <w:pPr>
        <w:pStyle w:val="Standard"/>
        <w:shd w:val="clear" w:color="auto" w:fill="FFFFFF"/>
        <w:spacing w:after="240" w:line="240" w:lineRule="auto"/>
      </w:pPr>
      <w:r>
        <w:rPr>
          <w:rFonts w:ascii="Calibri" w:hAnsi="Calibri" w:cs="Calibri"/>
          <w:color w:val="24292E"/>
          <w:sz w:val="24"/>
          <w:szCs w:val="24"/>
        </w:rPr>
        <w:t>Soutien au Continuum de l’entreprise. Les autres points notables relatifs à l’approche architecturale incluent : &lt;&lt;Section optionnelle - décrivez tout autre point clé concernant la catégorisation du travail d’architecture.&gt;&gt; &lt;&lt;Les points à considérer incluent :</w:t>
      </w:r>
    </w:p>
    <w:p w14:paraId="6E2EDE5E" w14:textId="77777777" w:rsidR="003D75D7" w:rsidRDefault="00000000">
      <w:pPr>
        <w:pStyle w:val="Standard"/>
        <w:numPr>
          <w:ilvl w:val="0"/>
          <w:numId w:val="30"/>
        </w:numPr>
        <w:shd w:val="clear" w:color="auto" w:fill="FFFFFF"/>
        <w:spacing w:line="240" w:lineRule="auto"/>
      </w:pPr>
      <w:r>
        <w:rPr>
          <w:rFonts w:ascii="Calibri" w:hAnsi="Calibri" w:cs="Calibri"/>
          <w:color w:val="24292E"/>
          <w:sz w:val="24"/>
          <w:szCs w:val="24"/>
        </w:rPr>
        <w:t>Le niveau de détail (stratégique | segment | capacité)</w:t>
      </w:r>
    </w:p>
    <w:p w14:paraId="1715B7DC" w14:textId="77777777" w:rsidR="003D75D7" w:rsidRDefault="00000000">
      <w:pPr>
        <w:pStyle w:val="Standard"/>
        <w:numPr>
          <w:ilvl w:val="0"/>
          <w:numId w:val="3"/>
        </w:numPr>
        <w:shd w:val="clear" w:color="auto" w:fill="FFFFFF"/>
        <w:spacing w:line="240" w:lineRule="auto"/>
      </w:pPr>
      <w:r>
        <w:rPr>
          <w:rFonts w:ascii="Calibri" w:hAnsi="Calibri" w:cs="Calibri"/>
          <w:color w:val="24292E"/>
          <w:sz w:val="24"/>
          <w:szCs w:val="24"/>
        </w:rPr>
        <w:t>La période de temps (quelle période de temps l’architecture couvre-t-elle ?)</w:t>
      </w:r>
    </w:p>
    <w:p w14:paraId="373B2234" w14:textId="77777777" w:rsidR="003D75D7" w:rsidRDefault="00000000">
      <w:pPr>
        <w:pStyle w:val="Standard"/>
        <w:numPr>
          <w:ilvl w:val="0"/>
          <w:numId w:val="3"/>
        </w:numPr>
        <w:shd w:val="clear" w:color="auto" w:fill="FFFFFF"/>
        <w:spacing w:line="240" w:lineRule="auto"/>
      </w:pPr>
      <w:r>
        <w:rPr>
          <w:rFonts w:ascii="Calibri" w:hAnsi="Calibri" w:cs="Calibri"/>
          <w:color w:val="24292E"/>
          <w:sz w:val="24"/>
          <w:szCs w:val="24"/>
        </w:rPr>
        <w:t>Le sujet (quel domaine de sujet doit être couvert ?)</w:t>
      </w:r>
    </w:p>
    <w:p w14:paraId="729BEFF7" w14:textId="77777777" w:rsidR="003D75D7" w:rsidRDefault="00000000">
      <w:pPr>
        <w:pStyle w:val="Standard"/>
        <w:numPr>
          <w:ilvl w:val="0"/>
          <w:numId w:val="3"/>
        </w:numPr>
        <w:shd w:val="clear" w:color="auto" w:fill="FFFFFF"/>
        <w:spacing w:line="240" w:lineRule="auto"/>
      </w:pPr>
      <w:r>
        <w:rPr>
          <w:rFonts w:ascii="Calibri" w:hAnsi="Calibri" w:cs="Calibri"/>
          <w:color w:val="24292E"/>
          <w:sz w:val="24"/>
          <w:szCs w:val="24"/>
        </w:rPr>
        <w:t>Le niveau d’abstraction (par exemple une représentation concrète de solutions, ou une architecture de référence plus abstraite)</w:t>
      </w:r>
    </w:p>
    <w:p w14:paraId="6351D715" w14:textId="77777777" w:rsidR="003D75D7" w:rsidRDefault="00000000">
      <w:pPr>
        <w:pStyle w:val="Standard"/>
        <w:numPr>
          <w:ilvl w:val="0"/>
          <w:numId w:val="3"/>
        </w:numPr>
        <w:shd w:val="clear" w:color="auto" w:fill="FFFFFF"/>
        <w:spacing w:line="240" w:lineRule="auto"/>
      </w:pPr>
      <w:r>
        <w:rPr>
          <w:rFonts w:ascii="Calibri" w:hAnsi="Calibri" w:cs="Calibri"/>
          <w:color w:val="24292E"/>
          <w:sz w:val="24"/>
          <w:szCs w:val="24"/>
        </w:rPr>
        <w:t>La ligne de base vs la cible (l’accent est-il mis sur la documentation de la ligne de base actuelle, ou sur la proposition d’une future architecture cible ? Suivant quelle séquence ces activités seront-elles abordées ?)</w:t>
      </w:r>
    </w:p>
    <w:p w14:paraId="55B52050" w14:textId="77777777" w:rsidR="003D75D7" w:rsidRDefault="00000000">
      <w:pPr>
        <w:pStyle w:val="Standard"/>
        <w:numPr>
          <w:ilvl w:val="0"/>
          <w:numId w:val="3"/>
        </w:numPr>
        <w:shd w:val="clear" w:color="auto" w:fill="FFFFFF"/>
        <w:spacing w:line="240" w:lineRule="auto"/>
      </w:pPr>
      <w:r>
        <w:rPr>
          <w:rFonts w:ascii="Calibri" w:hAnsi="Calibri" w:cs="Calibri"/>
          <w:color w:val="24292E"/>
          <w:sz w:val="24"/>
          <w:szCs w:val="24"/>
        </w:rPr>
        <w:t>L’itération — l’itération est-elle utilisée dans l’ADM ?</w:t>
      </w:r>
    </w:p>
    <w:p w14:paraId="20A5752E" w14:textId="77777777" w:rsidR="003D75D7" w:rsidRPr="00615ADE" w:rsidRDefault="00000000">
      <w:pPr>
        <w:pStyle w:val="Standard"/>
        <w:numPr>
          <w:ilvl w:val="0"/>
          <w:numId w:val="3"/>
        </w:numPr>
        <w:shd w:val="clear" w:color="auto" w:fill="FFFFFF"/>
        <w:spacing w:after="240" w:line="240" w:lineRule="auto"/>
      </w:pPr>
      <w:r>
        <w:rPr>
          <w:rFonts w:ascii="Calibri" w:hAnsi="Calibri" w:cs="Calibri"/>
          <w:color w:val="24292E"/>
          <w:sz w:val="24"/>
          <w:szCs w:val="24"/>
        </w:rPr>
        <w:t>Le partitionnement — existe-t-il des relations à un autre travail d’architecture au sein d’un environnement partitionné ?&gt;&gt;</w:t>
      </w:r>
    </w:p>
    <w:p w14:paraId="6E4B8F7D" w14:textId="14AAE317" w:rsidR="00615ADE" w:rsidRPr="00615ADE" w:rsidRDefault="00615ADE">
      <w:pPr>
        <w:pStyle w:val="Standard"/>
        <w:numPr>
          <w:ilvl w:val="0"/>
          <w:numId w:val="3"/>
        </w:numPr>
        <w:shd w:val="clear" w:color="auto" w:fill="FFFFFF"/>
        <w:spacing w:after="240" w:line="240" w:lineRule="auto"/>
      </w:pPr>
      <w:r>
        <w:rPr>
          <w:rFonts w:ascii="Calibri" w:hAnsi="Calibri" w:cs="Calibri"/>
          <w:color w:val="24292E"/>
          <w:sz w:val="24"/>
          <w:szCs w:val="24"/>
        </w:rPr>
        <w:t>Transfert de données existante</w:t>
      </w:r>
    </w:p>
    <w:p w14:paraId="16F2218D" w14:textId="079E878F" w:rsidR="00615ADE" w:rsidRPr="00615ADE" w:rsidRDefault="00615ADE">
      <w:pPr>
        <w:pStyle w:val="Standard"/>
        <w:numPr>
          <w:ilvl w:val="0"/>
          <w:numId w:val="3"/>
        </w:numPr>
        <w:shd w:val="clear" w:color="auto" w:fill="FFFFFF"/>
        <w:spacing w:after="240" w:line="240" w:lineRule="auto"/>
      </w:pPr>
      <w:r>
        <w:rPr>
          <w:rFonts w:ascii="Calibri" w:hAnsi="Calibri" w:cs="Calibri"/>
          <w:color w:val="24292E"/>
          <w:sz w:val="24"/>
          <w:szCs w:val="24"/>
        </w:rPr>
        <w:t>Respect du RGPD</w:t>
      </w:r>
    </w:p>
    <w:p w14:paraId="45A8E1FA" w14:textId="77777777" w:rsidR="00615ADE" w:rsidRDefault="00615ADE">
      <w:pPr>
        <w:pStyle w:val="Standard"/>
        <w:numPr>
          <w:ilvl w:val="0"/>
          <w:numId w:val="3"/>
        </w:numPr>
        <w:shd w:val="clear" w:color="auto" w:fill="FFFFFF"/>
        <w:spacing w:after="240" w:line="240" w:lineRule="auto"/>
      </w:pPr>
    </w:p>
    <w:p w14:paraId="328FE8CE" w14:textId="77777777" w:rsidR="002A4871" w:rsidRDefault="002A4871">
      <w:pPr>
        <w:widowControl w:val="0"/>
        <w:suppressAutoHyphens w:val="0"/>
        <w:rPr>
          <w:rFonts w:ascii="Calibri" w:hAnsi="Calibri" w:cs="Calibri"/>
          <w:b/>
          <w:color w:val="24292E"/>
          <w:sz w:val="46"/>
          <w:szCs w:val="46"/>
        </w:rPr>
      </w:pPr>
      <w:bookmarkStart w:id="40" w:name="_awtp745k27vz"/>
      <w:bookmarkEnd w:id="40"/>
      <w:r>
        <w:br w:type="page"/>
      </w:r>
    </w:p>
    <w:p w14:paraId="25566F71" w14:textId="30B533C5" w:rsidR="003D75D7" w:rsidRDefault="00000000" w:rsidP="001E32A8">
      <w:pPr>
        <w:pStyle w:val="Titre1"/>
      </w:pPr>
      <w:bookmarkStart w:id="41" w:name="_Toc146027028"/>
      <w:r>
        <w:lastRenderedPageBreak/>
        <w:t>Plan de travail</w:t>
      </w:r>
      <w:bookmarkEnd w:id="41"/>
    </w:p>
    <w:p w14:paraId="7FFE1598" w14:textId="77777777" w:rsidR="003643D9" w:rsidRDefault="003643D9">
      <w:pPr>
        <w:widowControl w:val="0"/>
        <w:suppressAutoHyphens w:val="0"/>
      </w:pPr>
      <w:r>
        <w:rPr>
          <w:rFonts w:ascii="Calibri" w:hAnsi="Calibri" w:cs="Calibri"/>
          <w:b/>
          <w:noProof/>
          <w:color w:val="24292E"/>
          <w:sz w:val="46"/>
          <w:szCs w:val="46"/>
        </w:rPr>
        <mc:AlternateContent>
          <mc:Choice Requires="wpg">
            <w:drawing>
              <wp:anchor distT="0" distB="0" distL="114300" distR="114300" simplePos="0" relativeHeight="251659264" behindDoc="0" locked="0" layoutInCell="1" allowOverlap="1" wp14:anchorId="046F105E" wp14:editId="201093C9">
                <wp:simplePos x="0" y="0"/>
                <wp:positionH relativeFrom="column">
                  <wp:posOffset>-287655</wp:posOffset>
                </wp:positionH>
                <wp:positionV relativeFrom="paragraph">
                  <wp:posOffset>81202</wp:posOffset>
                </wp:positionV>
                <wp:extent cx="6611837" cy="7629994"/>
                <wp:effectExtent l="0" t="0" r="17780" b="15875"/>
                <wp:wrapNone/>
                <wp:docPr id="1735872859" name="Groupe 9"/>
                <wp:cNvGraphicFramePr/>
                <a:graphic xmlns:a="http://schemas.openxmlformats.org/drawingml/2006/main">
                  <a:graphicData uri="http://schemas.microsoft.com/office/word/2010/wordprocessingGroup">
                    <wpg:wgp>
                      <wpg:cNvGrpSpPr/>
                      <wpg:grpSpPr>
                        <a:xfrm>
                          <a:off x="0" y="0"/>
                          <a:ext cx="6611837" cy="7629994"/>
                          <a:chOff x="0" y="0"/>
                          <a:chExt cx="6834080" cy="8141646"/>
                        </a:xfrm>
                      </wpg:grpSpPr>
                      <wps:wsp>
                        <wps:cNvPr id="2042026960" name="Flèche vers la droite 6"/>
                        <wps:cNvSpPr/>
                        <wps:spPr>
                          <a:xfrm rot="5400013">
                            <a:off x="5015336" y="6528329"/>
                            <a:ext cx="1011973" cy="341628"/>
                          </a:xfrm>
                          <a:custGeom>
                            <a:avLst>
                              <a:gd name="f0" fmla="val 1780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2035076033" name="Flèche vers la droite 6"/>
                        <wps:cNvSpPr/>
                        <wps:spPr>
                          <a:xfrm rot="10799991">
                            <a:off x="4982634" y="7205133"/>
                            <a:ext cx="1629405" cy="341628"/>
                          </a:xfrm>
                          <a:custGeom>
                            <a:avLst>
                              <a:gd name="f0" fmla="val 1933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gradFill>
                            <a:gsLst>
                              <a:gs pos="0">
                                <a:srgbClr val="81B861"/>
                              </a:gs>
                              <a:gs pos="100000">
                                <a:srgbClr val="6FB242"/>
                              </a:gs>
                            </a:gsLst>
                            <a:lin ang="5400000"/>
                          </a:gradFill>
                          <a:ln w="6345" cap="flat">
                            <a:solidFill>
                              <a:srgbClr val="70AD47"/>
                            </a:solidFill>
                            <a:prstDash val="solid"/>
                            <a:miter/>
                          </a:ln>
                        </wps:spPr>
                        <wps:bodyPr lIns="0" tIns="0" rIns="0" bIns="0"/>
                      </wps:wsp>
                      <wps:wsp>
                        <wps:cNvPr id="1697128384" name="Flèche vers la droite 6"/>
                        <wps:cNvSpPr/>
                        <wps:spPr>
                          <a:xfrm>
                            <a:off x="4936067" y="5363633"/>
                            <a:ext cx="1629405" cy="341628"/>
                          </a:xfrm>
                          <a:custGeom>
                            <a:avLst>
                              <a:gd name="f0" fmla="val 1933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gradFill>
                            <a:gsLst>
                              <a:gs pos="0">
                                <a:srgbClr val="81B861"/>
                              </a:gs>
                              <a:gs pos="100000">
                                <a:srgbClr val="6FB242"/>
                              </a:gs>
                            </a:gsLst>
                            <a:lin ang="5400000"/>
                          </a:gradFill>
                          <a:ln w="6345" cap="flat">
                            <a:solidFill>
                              <a:srgbClr val="70AD47"/>
                            </a:solidFill>
                            <a:prstDash val="solid"/>
                            <a:miter/>
                          </a:ln>
                        </wps:spPr>
                        <wps:bodyPr lIns="0" tIns="0" rIns="0" bIns="0"/>
                      </wps:wsp>
                      <wps:wsp>
                        <wps:cNvPr id="1945992023" name="Flèche vers la droite 6"/>
                        <wps:cNvSpPr/>
                        <wps:spPr>
                          <a:xfrm>
                            <a:off x="4927600" y="4181477"/>
                            <a:ext cx="1629405" cy="341628"/>
                          </a:xfrm>
                          <a:custGeom>
                            <a:avLst>
                              <a:gd name="f0" fmla="val 1933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gradFill>
                            <a:gsLst>
                              <a:gs pos="0">
                                <a:srgbClr val="81B861"/>
                              </a:gs>
                              <a:gs pos="100000">
                                <a:srgbClr val="6FB242"/>
                              </a:gs>
                            </a:gsLst>
                            <a:lin ang="5400000"/>
                          </a:gradFill>
                          <a:ln w="6345" cap="flat">
                            <a:solidFill>
                              <a:srgbClr val="70AD47"/>
                            </a:solidFill>
                            <a:prstDash val="solid"/>
                            <a:miter/>
                          </a:ln>
                        </wps:spPr>
                        <wps:bodyPr lIns="0" tIns="0" rIns="0" bIns="0"/>
                      </wps:wsp>
                      <wps:wsp>
                        <wps:cNvPr id="979516073" name="Rectangle 20"/>
                        <wps:cNvSpPr/>
                        <wps:spPr>
                          <a:xfrm>
                            <a:off x="6561667" y="3953933"/>
                            <a:ext cx="195581" cy="3958593"/>
                          </a:xfrm>
                          <a:prstGeom prst="rect">
                            <a:avLst/>
                          </a:prstGeom>
                          <a:gradFill>
                            <a:gsLst>
                              <a:gs pos="0">
                                <a:srgbClr val="81B861"/>
                              </a:gs>
                              <a:gs pos="100000">
                                <a:srgbClr val="6FB242"/>
                              </a:gs>
                            </a:gsLst>
                            <a:lin ang="5400000"/>
                          </a:gradFill>
                          <a:ln w="6345" cap="flat">
                            <a:solidFill>
                              <a:srgbClr val="70AD47"/>
                            </a:solidFill>
                            <a:prstDash val="solid"/>
                            <a:miter/>
                          </a:ln>
                        </wps:spPr>
                        <wps:bodyPr lIns="0" tIns="0" rIns="0" bIns="0"/>
                      </wps:wsp>
                      <wps:wsp>
                        <wps:cNvPr id="1289441448" name="Flèche vers la droite 6"/>
                        <wps:cNvSpPr/>
                        <wps:spPr>
                          <a:xfrm rot="5400013">
                            <a:off x="-225533" y="4140732"/>
                            <a:ext cx="961176" cy="341628"/>
                          </a:xfrm>
                          <a:custGeom>
                            <a:avLst>
                              <a:gd name="f0" fmla="val 1780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811837010" name="Flèche vers la droite 6"/>
                        <wps:cNvSpPr/>
                        <wps:spPr>
                          <a:xfrm rot="5400013">
                            <a:off x="-225532" y="5275265"/>
                            <a:ext cx="961178" cy="341628"/>
                          </a:xfrm>
                          <a:custGeom>
                            <a:avLst>
                              <a:gd name="f0" fmla="val 1780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1848170083" name="Flèche vers la droite 6"/>
                        <wps:cNvSpPr/>
                        <wps:spPr>
                          <a:xfrm rot="5400013">
                            <a:off x="-250931" y="6536795"/>
                            <a:ext cx="995040" cy="341628"/>
                          </a:xfrm>
                          <a:custGeom>
                            <a:avLst>
                              <a:gd name="f0" fmla="val 1780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924982396" name="Zone de texte 8"/>
                        <wps:cNvSpPr txBox="1"/>
                        <wps:spPr>
                          <a:xfrm>
                            <a:off x="668868" y="4181477"/>
                            <a:ext cx="4385306" cy="287651"/>
                          </a:xfrm>
                          <a:prstGeom prst="rect">
                            <a:avLst/>
                          </a:prstGeom>
                          <a:solidFill>
                            <a:srgbClr val="6083CB"/>
                          </a:solidFill>
                          <a:ln>
                            <a:noFill/>
                            <a:prstDash/>
                          </a:ln>
                          <a:effectLst>
                            <a:outerShdw dist="19046" dir="5400000" algn="tl">
                              <a:srgbClr val="000000"/>
                            </a:outerShdw>
                          </a:effectLst>
                        </wps:spPr>
                        <wps:txbx>
                          <w:txbxContent>
                            <w:p w14:paraId="738174E5" w14:textId="77777777" w:rsidR="003643D9" w:rsidRDefault="003643D9" w:rsidP="003643D9">
                              <w:r>
                                <w:t>MVP déployé en environnements de recette</w:t>
                              </w:r>
                            </w:p>
                          </w:txbxContent>
                        </wps:txbx>
                        <wps:bodyPr vert="horz" wrap="square" lIns="91440" tIns="45720" rIns="91440" bIns="45720" anchor="t" anchorCtr="0" compatLnSpc="1">
                          <a:noAutofit/>
                        </wps:bodyPr>
                      </wps:wsp>
                      <wps:wsp>
                        <wps:cNvPr id="869776385" name="Zone de texte 8"/>
                        <wps:cNvSpPr txBox="1"/>
                        <wps:spPr>
                          <a:xfrm>
                            <a:off x="668867" y="5367866"/>
                            <a:ext cx="4385306" cy="287651"/>
                          </a:xfrm>
                          <a:prstGeom prst="rect">
                            <a:avLst/>
                          </a:prstGeom>
                          <a:solidFill>
                            <a:srgbClr val="6083CB"/>
                          </a:solidFill>
                          <a:ln>
                            <a:noFill/>
                            <a:prstDash/>
                          </a:ln>
                          <a:effectLst>
                            <a:outerShdw dist="19046" dir="5400000" algn="tl">
                              <a:srgbClr val="000000"/>
                            </a:outerShdw>
                          </a:effectLst>
                        </wps:spPr>
                        <wps:txbx>
                          <w:txbxContent>
                            <w:p w14:paraId="50FF10FC" w14:textId="77777777" w:rsidR="003643D9" w:rsidRDefault="003643D9" w:rsidP="003643D9">
                              <w:r>
                                <w:t>Itérations déployées en environnements de recette</w:t>
                              </w:r>
                            </w:p>
                          </w:txbxContent>
                        </wps:txbx>
                        <wps:bodyPr vert="horz" wrap="square" lIns="91440" tIns="45720" rIns="91440" bIns="45720" anchor="t" anchorCtr="0" compatLnSpc="1">
                          <a:noAutofit/>
                        </wps:bodyPr>
                      </wps:wsp>
                      <wps:wsp>
                        <wps:cNvPr id="1895183419" name="Zone de texte 8"/>
                        <wps:cNvSpPr txBox="1"/>
                        <wps:spPr>
                          <a:xfrm>
                            <a:off x="668867" y="6561666"/>
                            <a:ext cx="4385306" cy="287651"/>
                          </a:xfrm>
                          <a:prstGeom prst="rect">
                            <a:avLst/>
                          </a:prstGeom>
                          <a:solidFill>
                            <a:srgbClr val="6083CB"/>
                          </a:solidFill>
                          <a:ln>
                            <a:noFill/>
                            <a:prstDash/>
                          </a:ln>
                          <a:effectLst>
                            <a:outerShdw dist="19046" dir="5400000" algn="tl">
                              <a:srgbClr val="000000"/>
                            </a:outerShdw>
                          </a:effectLst>
                        </wps:spPr>
                        <wps:txbx>
                          <w:txbxContent>
                            <w:p w14:paraId="5A473973" w14:textId="77777777" w:rsidR="003643D9" w:rsidRDefault="003643D9" w:rsidP="003643D9">
                              <w:r>
                                <w:t>PV de recette</w:t>
                              </w:r>
                            </w:p>
                          </w:txbxContent>
                        </wps:txbx>
                        <wps:bodyPr vert="horz" wrap="square" lIns="91440" tIns="45720" rIns="91440" bIns="45720" anchor="t" anchorCtr="0" compatLnSpc="1">
                          <a:noAutofit/>
                        </wps:bodyPr>
                      </wps:wsp>
                      <wpg:grpSp>
                        <wpg:cNvPr id="543043868" name="Groupe 4"/>
                        <wpg:cNvGrpSpPr/>
                        <wpg:grpSpPr>
                          <a:xfrm>
                            <a:off x="8467" y="0"/>
                            <a:ext cx="6825613" cy="3963038"/>
                            <a:chOff x="0" y="0"/>
                            <a:chExt cx="6825613" cy="3963038"/>
                          </a:xfrm>
                        </wpg:grpSpPr>
                        <wpg:grpSp>
                          <wpg:cNvPr id="1283502041" name="Groupe 3"/>
                          <wpg:cNvGrpSpPr/>
                          <wpg:grpSpPr>
                            <a:xfrm>
                              <a:off x="0" y="0"/>
                              <a:ext cx="6825613" cy="3963038"/>
                              <a:chOff x="0" y="0"/>
                              <a:chExt cx="6825613" cy="3963038"/>
                            </a:xfrm>
                          </wpg:grpSpPr>
                          <wps:wsp>
                            <wps:cNvPr id="798932264" name="Flèche vers la droite 6"/>
                            <wps:cNvSpPr/>
                            <wps:spPr>
                              <a:xfrm rot="5400013">
                                <a:off x="4666191" y="727499"/>
                                <a:ext cx="1491615" cy="341628"/>
                              </a:xfrm>
                              <a:custGeom>
                                <a:avLst>
                                  <a:gd name="f0" fmla="val 1912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235389860" name="Flèche vers la droite 6"/>
                            <wps:cNvSpPr/>
                            <wps:spPr>
                              <a:xfrm rot="5400013">
                                <a:off x="-498475" y="750993"/>
                                <a:ext cx="1491615" cy="337815"/>
                              </a:xfrm>
                              <a:custGeom>
                                <a:avLst>
                                  <a:gd name="f0" fmla="val 19154"/>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1709095109" name="Zone de texte 8"/>
                            <wps:cNvSpPr txBox="1"/>
                            <wps:spPr>
                              <a:xfrm>
                                <a:off x="660378" y="575698"/>
                                <a:ext cx="4385306" cy="905947"/>
                              </a:xfrm>
                              <a:prstGeom prst="rect">
                                <a:avLst/>
                              </a:prstGeom>
                              <a:solidFill>
                                <a:srgbClr val="6083CB"/>
                              </a:solidFill>
                              <a:ln>
                                <a:noFill/>
                                <a:prstDash/>
                              </a:ln>
                              <a:effectLst>
                                <a:outerShdw dist="19046" dir="5400000" algn="tl">
                                  <a:srgbClr val="000000"/>
                                </a:outerShdw>
                              </a:effectLst>
                            </wps:spPr>
                            <wps:txbx>
                              <w:txbxContent>
                                <w:p w14:paraId="6CB7A3F8" w14:textId="77777777" w:rsidR="003643D9" w:rsidRDefault="003643D9" w:rsidP="003643D9">
                                  <w:r>
                                    <w:t>Déclaration de travail d’architecture</w:t>
                                  </w:r>
                                </w:p>
                                <w:p w14:paraId="5C1A5A67" w14:textId="77777777" w:rsidR="003643D9" w:rsidRDefault="003643D9" w:rsidP="003643D9">
                                  <w:r>
                                    <w:t>Spécification des conditions requises pour l’architecture</w:t>
                                  </w:r>
                                </w:p>
                                <w:p w14:paraId="7A0AFE40" w14:textId="77777777" w:rsidR="003643D9" w:rsidRDefault="003643D9" w:rsidP="003643D9">
                                  <w:r>
                                    <w:t>Contrat d’architecture avec les utilisateurs business</w:t>
                                  </w:r>
                                </w:p>
                                <w:p w14:paraId="12C8DF7A" w14:textId="77777777" w:rsidR="003643D9" w:rsidRDefault="003643D9" w:rsidP="003643D9">
                                  <w:r>
                                    <w:t>Contrat d’architecture avec les fonctions développement et design</w:t>
                                  </w:r>
                                </w:p>
                              </w:txbxContent>
                            </wps:txbx>
                            <wps:bodyPr vert="horz" wrap="square" lIns="91440" tIns="45720" rIns="91440" bIns="45720" anchor="t" anchorCtr="0" compatLnSpc="1">
                              <a:noAutofit/>
                            </wps:bodyPr>
                          </wps:wsp>
                          <wps:wsp>
                            <wps:cNvPr id="1706872106" name="Rectangle 9"/>
                            <wps:cNvSpPr/>
                            <wps:spPr>
                              <a:xfrm>
                                <a:off x="1871133" y="1820333"/>
                                <a:ext cx="2162171" cy="391162"/>
                              </a:xfrm>
                              <a:prstGeom prst="rect">
                                <a:avLst/>
                              </a:prstGeom>
                              <a:solidFill>
                                <a:srgbClr val="4472C4"/>
                              </a:solidFill>
                              <a:ln w="12701" cap="flat">
                                <a:solidFill>
                                  <a:srgbClr val="172C51"/>
                                </a:solidFill>
                                <a:prstDash val="solid"/>
                                <a:miter/>
                              </a:ln>
                            </wps:spPr>
                            <wps:bodyPr lIns="0" tIns="0" rIns="0" bIns="0"/>
                          </wps:wsp>
                          <wps:wsp>
                            <wps:cNvPr id="700987833" name="Flèche vers la droite 6"/>
                            <wps:cNvSpPr/>
                            <wps:spPr>
                              <a:xfrm rot="5400013">
                                <a:off x="-654424" y="2458032"/>
                                <a:ext cx="1803507" cy="341628"/>
                              </a:xfrm>
                              <a:custGeom>
                                <a:avLst>
                                  <a:gd name="f0" fmla="val 1958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894847285" name="Zone de texte 7"/>
                            <wps:cNvSpPr txBox="1"/>
                            <wps:spPr>
                              <a:xfrm>
                                <a:off x="0" y="1673936"/>
                                <a:ext cx="2738115" cy="950699"/>
                              </a:xfrm>
                              <a:prstGeom prst="rect">
                                <a:avLst/>
                              </a:prstGeom>
                              <a:solidFill>
                                <a:srgbClr val="95ABEA"/>
                              </a:solidFill>
                              <a:ln w="19046">
                                <a:solidFill>
                                  <a:srgbClr val="FFFFFF"/>
                                </a:solidFill>
                                <a:prstDash val="solid"/>
                              </a:ln>
                            </wps:spPr>
                            <wps:txbx>
                              <w:txbxContent>
                                <w:p w14:paraId="0007FBBF" w14:textId="77777777" w:rsidR="003643D9" w:rsidRDefault="003643D9" w:rsidP="003643D9">
                                  <w:pPr>
                                    <w:rPr>
                                      <w:sz w:val="32"/>
                                      <w:szCs w:val="32"/>
                                    </w:rPr>
                                  </w:pPr>
                                  <w:r>
                                    <w:rPr>
                                      <w:sz w:val="32"/>
                                      <w:szCs w:val="32"/>
                                    </w:rPr>
                                    <w:t>Préparation des environnements de développement</w:t>
                                  </w:r>
                                </w:p>
                              </w:txbxContent>
                            </wps:txbx>
                            <wps:bodyPr vert="horz" wrap="square" lIns="91440" tIns="45720" rIns="91440" bIns="45720" anchor="ctr" anchorCtr="0" compatLnSpc="1">
                              <a:noAutofit/>
                            </wps:bodyPr>
                          </wps:wsp>
                          <wps:wsp>
                            <wps:cNvPr id="753444180" name="Zone de texte 8"/>
                            <wps:cNvSpPr txBox="1"/>
                            <wps:spPr>
                              <a:xfrm>
                                <a:off x="700406" y="2672623"/>
                                <a:ext cx="4345301" cy="718397"/>
                              </a:xfrm>
                              <a:prstGeom prst="rect">
                                <a:avLst/>
                              </a:prstGeom>
                              <a:solidFill>
                                <a:srgbClr val="6083CB"/>
                              </a:solidFill>
                              <a:ln>
                                <a:noFill/>
                                <a:prstDash/>
                              </a:ln>
                              <a:effectLst>
                                <a:outerShdw dist="19046" dir="5400000" algn="tl">
                                  <a:srgbClr val="000000"/>
                                </a:outerShdw>
                              </a:effectLst>
                            </wps:spPr>
                            <wps:txbx>
                              <w:txbxContent>
                                <w:p w14:paraId="497A1DC5" w14:textId="77777777" w:rsidR="003643D9" w:rsidRDefault="003643D9" w:rsidP="003643D9">
                                  <w:r>
                                    <w:t>Environnement de développement</w:t>
                                  </w:r>
                                </w:p>
                                <w:p w14:paraId="6CD4F43E" w14:textId="77777777" w:rsidR="003643D9" w:rsidRDefault="003643D9" w:rsidP="003643D9">
                                  <w:r>
                                    <w:t>Environnement de tests et recettes</w:t>
                                  </w:r>
                                </w:p>
                                <w:p w14:paraId="40AADB05" w14:textId="77777777" w:rsidR="003643D9" w:rsidRDefault="003643D9" w:rsidP="003643D9">
                                  <w:r>
                                    <w:t>Environnement de déploiements</w:t>
                                  </w:r>
                                </w:p>
                              </w:txbxContent>
                            </wps:txbx>
                            <wps:bodyPr vert="horz" wrap="square" lIns="91440" tIns="45720" rIns="91440" bIns="45720" anchor="t" anchorCtr="0" compatLnSpc="1">
                              <a:noAutofit/>
                            </wps:bodyPr>
                          </wps:wsp>
                          <wps:wsp>
                            <wps:cNvPr id="1245893970" name="Zone de texte 7"/>
                            <wps:cNvSpPr txBox="1"/>
                            <wps:spPr>
                              <a:xfrm>
                                <a:off x="3175000" y="1658774"/>
                                <a:ext cx="3650613" cy="805815"/>
                              </a:xfrm>
                              <a:prstGeom prst="rect">
                                <a:avLst/>
                              </a:prstGeom>
                              <a:solidFill>
                                <a:srgbClr val="95ABEA"/>
                              </a:solidFill>
                              <a:ln w="19046">
                                <a:solidFill>
                                  <a:srgbClr val="FFFFFF"/>
                                </a:solidFill>
                                <a:prstDash val="solid"/>
                              </a:ln>
                            </wps:spPr>
                            <wps:txbx>
                              <w:txbxContent>
                                <w:p w14:paraId="42B885AB" w14:textId="77777777" w:rsidR="003643D9" w:rsidRDefault="003643D9" w:rsidP="003643D9">
                                  <w:pPr>
                                    <w:rPr>
                                      <w:sz w:val="32"/>
                                      <w:szCs w:val="32"/>
                                    </w:rPr>
                                  </w:pPr>
                                  <w:r>
                                    <w:rPr>
                                      <w:sz w:val="32"/>
                                      <w:szCs w:val="32"/>
                                    </w:rPr>
                                    <w:t>Préparation environnements Hors Prod et de la chaine CI/CD</w:t>
                                  </w:r>
                                </w:p>
                              </w:txbxContent>
                            </wps:txbx>
                            <wps:bodyPr vert="horz" wrap="square" lIns="91440" tIns="45720" rIns="91440" bIns="45720" anchor="ctr" anchorCtr="0" compatLnSpc="1">
                              <a:noAutofit/>
                            </wps:bodyPr>
                          </wps:wsp>
                          <wps:wsp>
                            <wps:cNvPr id="445335638" name="Zone de texte 7"/>
                            <wps:cNvSpPr txBox="1"/>
                            <wps:spPr>
                              <a:xfrm>
                                <a:off x="0" y="3530600"/>
                                <a:ext cx="5910581" cy="432438"/>
                              </a:xfrm>
                              <a:prstGeom prst="rect">
                                <a:avLst/>
                              </a:prstGeom>
                              <a:solidFill>
                                <a:srgbClr val="95ABEA"/>
                              </a:solidFill>
                              <a:ln w="19046">
                                <a:solidFill>
                                  <a:srgbClr val="FFFFFF"/>
                                </a:solidFill>
                                <a:prstDash val="solid"/>
                              </a:ln>
                            </wps:spPr>
                            <wps:txbx>
                              <w:txbxContent>
                                <w:p w14:paraId="06F68840" w14:textId="77777777" w:rsidR="003643D9" w:rsidRDefault="003643D9" w:rsidP="003643D9">
                                  <w:pPr>
                                    <w:rPr>
                                      <w:sz w:val="32"/>
                                      <w:szCs w:val="32"/>
                                    </w:rPr>
                                  </w:pPr>
                                  <w:r>
                                    <w:rPr>
                                      <w:sz w:val="32"/>
                                      <w:szCs w:val="32"/>
                                    </w:rPr>
                                    <w:t>Développement du MVP</w:t>
                                  </w:r>
                                </w:p>
                              </w:txbxContent>
                            </wps:txbx>
                            <wps:bodyPr vert="horz" wrap="square" lIns="91440" tIns="45720" rIns="91440" bIns="45720" anchor="ctr" anchorCtr="0" compatLnSpc="1">
                              <a:noAutofit/>
                            </wps:bodyPr>
                          </wps:wsp>
                          <wpg:grpSp>
                            <wpg:cNvPr id="1884623746" name="Groupe 2"/>
                            <wpg:cNvGrpSpPr/>
                            <wpg:grpSpPr>
                              <a:xfrm>
                                <a:off x="0" y="0"/>
                                <a:ext cx="5910581" cy="432438"/>
                                <a:chOff x="0" y="0"/>
                                <a:chExt cx="5910581" cy="432438"/>
                              </a:xfrm>
                            </wpg:grpSpPr>
                            <wps:wsp>
                              <wps:cNvPr id="984620361" name="Zone de texte 7"/>
                              <wps:cNvSpPr txBox="1"/>
                              <wps:spPr>
                                <a:xfrm>
                                  <a:off x="0" y="0"/>
                                  <a:ext cx="5910581" cy="432438"/>
                                </a:xfrm>
                                <a:prstGeom prst="rect">
                                  <a:avLst/>
                                </a:prstGeom>
                                <a:solidFill>
                                  <a:srgbClr val="95ABEA"/>
                                </a:solidFill>
                                <a:ln w="19046">
                                  <a:solidFill>
                                    <a:srgbClr val="FFFFFF"/>
                                  </a:solidFill>
                                  <a:prstDash val="solid"/>
                                </a:ln>
                              </wps:spPr>
                              <wps:txbx>
                                <w:txbxContent>
                                  <w:p w14:paraId="3164B032" w14:textId="77777777" w:rsidR="003643D9" w:rsidRDefault="003643D9" w:rsidP="003643D9">
                                    <w:pPr>
                                      <w:rPr>
                                        <w:sz w:val="32"/>
                                        <w:szCs w:val="32"/>
                                      </w:rPr>
                                    </w:pPr>
                                    <w:r>
                                      <w:rPr>
                                        <w:sz w:val="32"/>
                                        <w:szCs w:val="32"/>
                                      </w:rPr>
                                      <w:t>Conception Architecturale et Technique</w:t>
                                    </w:r>
                                  </w:p>
                                </w:txbxContent>
                              </wps:txbx>
                              <wps:bodyPr vert="horz" wrap="square" lIns="91440" tIns="45720" rIns="91440" bIns="45720" anchor="ctr" anchorCtr="0" compatLnSpc="1">
                                <a:noAutofit/>
                              </wps:bodyPr>
                            </wps:wsp>
                            <pic:pic xmlns:pic="http://schemas.openxmlformats.org/drawingml/2006/picture">
                              <pic:nvPicPr>
                                <pic:cNvPr id="617455627" name="Graphique 13" descr="Tête avec engrenages avec un remplissage uni"/>
                                <pic:cNvPicPr/>
                              </pic:nvPicPr>
                              <pic:blipFill>
                                <a:blip r:embed="rId18">
                                  <a:extLst>
                                    <a:ext uri="{96DAC541-7B7A-43D3-8B79-37D633B846F1}">
                                      <asvg:svgBlip xmlns:asvg="http://schemas.microsoft.com/office/drawing/2016/SVG/main" r:embed="rId19"/>
                                    </a:ext>
                                  </a:extLst>
                                </a:blip>
                                <a:stretch>
                                  <a:fillRect/>
                                </a:stretch>
                              </pic:blipFill>
                              <pic:spPr>
                                <a:xfrm>
                                  <a:off x="5215467" y="25400"/>
                                  <a:ext cx="405130" cy="405130"/>
                                </a:xfrm>
                                <a:prstGeom prst="rect">
                                  <a:avLst/>
                                </a:prstGeom>
                                <a:noFill/>
                                <a:ln>
                                  <a:noFill/>
                                  <a:prstDash/>
                                </a:ln>
                              </pic:spPr>
                            </pic:pic>
                          </wpg:grpSp>
                          <pic:pic xmlns:pic="http://schemas.openxmlformats.org/drawingml/2006/picture">
                            <pic:nvPicPr>
                              <pic:cNvPr id="692356438" name="Graphique 14" descr="Sablier terminé avec un remplissage uni"/>
                              <pic:cNvPicPr/>
                            </pic:nvPicPr>
                            <pic:blipFill>
                              <a:blip r:embed="rId20">
                                <a:extLst>
                                  <a:ext uri="{96DAC541-7B7A-43D3-8B79-37D633B846F1}">
                                    <asvg:svgBlip xmlns:asvg="http://schemas.microsoft.com/office/drawing/2016/SVG/main" r:embed="rId21"/>
                                  </a:ext>
                                </a:extLst>
                              </a:blip>
                              <a:stretch>
                                <a:fillRect/>
                              </a:stretch>
                            </pic:blipFill>
                            <pic:spPr>
                              <a:xfrm>
                                <a:off x="2768600" y="1811866"/>
                                <a:ext cx="397510" cy="397510"/>
                              </a:xfrm>
                              <a:prstGeom prst="rect">
                                <a:avLst/>
                              </a:prstGeom>
                              <a:noFill/>
                              <a:ln>
                                <a:noFill/>
                                <a:prstDash/>
                              </a:ln>
                            </pic:spPr>
                          </pic:pic>
                        </wpg:grpSp>
                        <pic:pic xmlns:pic="http://schemas.openxmlformats.org/drawingml/2006/picture">
                          <pic:nvPicPr>
                            <pic:cNvPr id="866803902" name="Graphique 15" descr="Atome avec un remplissage uni"/>
                            <pic:cNvPicPr/>
                          </pic:nvPicPr>
                          <pic:blipFill>
                            <a:blip r:embed="rId22">
                              <a:extLst>
                                <a:ext uri="{96DAC541-7B7A-43D3-8B79-37D633B846F1}">
                                  <asvg:svgBlip xmlns:asvg="http://schemas.microsoft.com/office/drawing/2016/SVG/main" r:embed="rId23"/>
                                </a:ext>
                              </a:extLst>
                            </a:blip>
                            <a:stretch>
                              <a:fillRect/>
                            </a:stretch>
                          </pic:blipFill>
                          <pic:spPr>
                            <a:xfrm>
                              <a:off x="5190067" y="3564466"/>
                              <a:ext cx="396875" cy="396875"/>
                            </a:xfrm>
                            <a:prstGeom prst="rect">
                              <a:avLst/>
                            </a:prstGeom>
                            <a:noFill/>
                            <a:ln>
                              <a:noFill/>
                              <a:prstDash/>
                            </a:ln>
                          </pic:spPr>
                        </pic:pic>
                      </wpg:grpSp>
                      <wpg:grpSp>
                        <wpg:cNvPr id="892363113" name="Groupe 5"/>
                        <wpg:cNvGrpSpPr/>
                        <wpg:grpSpPr>
                          <a:xfrm>
                            <a:off x="8467" y="4792133"/>
                            <a:ext cx="5910581" cy="445347"/>
                            <a:chOff x="0" y="0"/>
                            <a:chExt cx="5910581" cy="445347"/>
                          </a:xfrm>
                        </wpg:grpSpPr>
                        <wps:wsp>
                          <wps:cNvPr id="1365327628" name="Zone de texte 7"/>
                          <wps:cNvSpPr txBox="1"/>
                          <wps:spPr>
                            <a:xfrm>
                              <a:off x="0" y="0"/>
                              <a:ext cx="5910581" cy="432438"/>
                            </a:xfrm>
                            <a:prstGeom prst="rect">
                              <a:avLst/>
                            </a:prstGeom>
                            <a:solidFill>
                              <a:srgbClr val="95ABEA"/>
                            </a:solidFill>
                            <a:ln w="19046">
                              <a:solidFill>
                                <a:srgbClr val="FFFFFF"/>
                              </a:solidFill>
                              <a:prstDash val="solid"/>
                            </a:ln>
                          </wps:spPr>
                          <wps:txbx>
                            <w:txbxContent>
                              <w:p w14:paraId="60FE4862" w14:textId="77777777" w:rsidR="003643D9" w:rsidRDefault="003643D9" w:rsidP="003643D9">
                                <w:pPr>
                                  <w:rPr>
                                    <w:sz w:val="32"/>
                                    <w:szCs w:val="32"/>
                                  </w:rPr>
                                </w:pPr>
                                <w:r>
                                  <w:rPr>
                                    <w:sz w:val="32"/>
                                    <w:szCs w:val="32"/>
                                  </w:rPr>
                                  <w:t>Itération</w:t>
                                </w:r>
                              </w:p>
                            </w:txbxContent>
                          </wps:txbx>
                          <wps:bodyPr vert="horz" wrap="square" lIns="91440" tIns="45720" rIns="91440" bIns="45720" anchor="ctr" anchorCtr="0" compatLnSpc="1">
                            <a:noAutofit/>
                          </wps:bodyPr>
                        </wps:wsp>
                        <pic:pic xmlns:pic="http://schemas.openxmlformats.org/drawingml/2006/picture">
                          <pic:nvPicPr>
                            <pic:cNvPr id="138346912" name="Graphique 16" descr="Flèche en cercle avec un remplissage uni"/>
                            <pic:cNvPicPr/>
                          </pic:nvPicPr>
                          <pic:blipFill>
                            <a:blip r:embed="rId24">
                              <a:extLst>
                                <a:ext uri="{96DAC541-7B7A-43D3-8B79-37D633B846F1}">
                                  <asvg:svgBlip xmlns:asvg="http://schemas.microsoft.com/office/drawing/2016/SVG/main" r:embed="rId25"/>
                                </a:ext>
                              </a:extLst>
                            </a:blip>
                            <a:stretch>
                              <a:fillRect/>
                            </a:stretch>
                          </pic:blipFill>
                          <pic:spPr>
                            <a:xfrm>
                              <a:off x="5190067" y="8467"/>
                              <a:ext cx="412750" cy="436880"/>
                            </a:xfrm>
                            <a:prstGeom prst="rect">
                              <a:avLst/>
                            </a:prstGeom>
                            <a:noFill/>
                            <a:ln>
                              <a:noFill/>
                              <a:prstDash/>
                            </a:ln>
                          </pic:spPr>
                        </pic:pic>
                      </wpg:grpSp>
                      <wpg:grpSp>
                        <wpg:cNvPr id="1875138540" name="Groupe 6"/>
                        <wpg:cNvGrpSpPr/>
                        <wpg:grpSpPr>
                          <a:xfrm>
                            <a:off x="8467" y="5926666"/>
                            <a:ext cx="5910581" cy="432438"/>
                            <a:chOff x="0" y="0"/>
                            <a:chExt cx="5910581" cy="432438"/>
                          </a:xfrm>
                        </wpg:grpSpPr>
                        <wps:wsp>
                          <wps:cNvPr id="414392182" name="Zone de texte 7"/>
                          <wps:cNvSpPr txBox="1"/>
                          <wps:spPr>
                            <a:xfrm>
                              <a:off x="0" y="0"/>
                              <a:ext cx="5910581" cy="432438"/>
                            </a:xfrm>
                            <a:prstGeom prst="rect">
                              <a:avLst/>
                            </a:prstGeom>
                            <a:solidFill>
                              <a:srgbClr val="95ABEA"/>
                            </a:solidFill>
                            <a:ln w="19046">
                              <a:solidFill>
                                <a:srgbClr val="FFFFFF"/>
                              </a:solidFill>
                              <a:prstDash val="solid"/>
                            </a:ln>
                          </wps:spPr>
                          <wps:txbx>
                            <w:txbxContent>
                              <w:p w14:paraId="282E6C1A" w14:textId="77777777" w:rsidR="003643D9" w:rsidRDefault="003643D9" w:rsidP="003643D9">
                                <w:pPr>
                                  <w:rPr>
                                    <w:sz w:val="32"/>
                                    <w:szCs w:val="32"/>
                                  </w:rPr>
                                </w:pPr>
                                <w:r>
                                  <w:rPr>
                                    <w:sz w:val="32"/>
                                    <w:szCs w:val="32"/>
                                  </w:rPr>
                                  <w:t>Recette applicative</w:t>
                                </w:r>
                              </w:p>
                            </w:txbxContent>
                          </wps:txbx>
                          <wps:bodyPr vert="horz" wrap="square" lIns="91440" tIns="45720" rIns="91440" bIns="45720" anchor="ctr" anchorCtr="0" compatLnSpc="1">
                            <a:noAutofit/>
                          </wps:bodyPr>
                        </wps:wsp>
                        <pic:pic xmlns:pic="http://schemas.openxmlformats.org/drawingml/2006/picture">
                          <pic:nvPicPr>
                            <pic:cNvPr id="194436151" name="Graphique 18" descr="Liste de contrôle avec un remplissage uni"/>
                            <pic:cNvPicPr/>
                          </pic:nvPicPr>
                          <pic:blipFill>
                            <a:blip r:embed="rId26">
                              <a:extLst>
                                <a:ext uri="{96DAC541-7B7A-43D3-8B79-37D633B846F1}">
                                  <asvg:svgBlip xmlns:asvg="http://schemas.microsoft.com/office/drawing/2016/SVG/main" r:embed="rId27"/>
                                </a:ext>
                              </a:extLst>
                            </a:blip>
                            <a:stretch>
                              <a:fillRect/>
                            </a:stretch>
                          </pic:blipFill>
                          <pic:spPr>
                            <a:xfrm>
                              <a:off x="5249333" y="42334"/>
                              <a:ext cx="351790" cy="351790"/>
                            </a:xfrm>
                            <a:prstGeom prst="rect">
                              <a:avLst/>
                            </a:prstGeom>
                            <a:noFill/>
                            <a:ln>
                              <a:noFill/>
                              <a:prstDash/>
                            </a:ln>
                          </pic:spPr>
                        </pic:pic>
                      </wpg:grpSp>
                      <wpg:grpSp>
                        <wpg:cNvPr id="916915593" name="Groupe 8"/>
                        <wpg:cNvGrpSpPr/>
                        <wpg:grpSpPr>
                          <a:xfrm>
                            <a:off x="3632081" y="7204690"/>
                            <a:ext cx="2291715" cy="936455"/>
                            <a:chOff x="-119" y="-443"/>
                            <a:chExt cx="2291715" cy="936455"/>
                          </a:xfrm>
                        </wpg:grpSpPr>
                        <wps:wsp>
                          <wps:cNvPr id="1261055181" name="Zone de texte 7"/>
                          <wps:cNvSpPr txBox="1"/>
                          <wps:spPr>
                            <a:xfrm>
                              <a:off x="-119" y="-443"/>
                              <a:ext cx="2291715" cy="936455"/>
                            </a:xfrm>
                            <a:prstGeom prst="rect">
                              <a:avLst/>
                            </a:prstGeom>
                            <a:solidFill>
                              <a:srgbClr val="95ABEA"/>
                            </a:solidFill>
                            <a:ln w="19046">
                              <a:solidFill>
                                <a:srgbClr val="FFFFFF"/>
                              </a:solidFill>
                              <a:prstDash val="solid"/>
                            </a:ln>
                          </wps:spPr>
                          <wps:txbx>
                            <w:txbxContent>
                              <w:p w14:paraId="4D4C6F87" w14:textId="77777777" w:rsidR="003643D9" w:rsidRDefault="003643D9" w:rsidP="003643D9">
                                <w:pPr>
                                  <w:rPr>
                                    <w:sz w:val="32"/>
                                    <w:szCs w:val="32"/>
                                  </w:rPr>
                                </w:pPr>
                                <w:r>
                                  <w:rPr>
                                    <w:sz w:val="32"/>
                                    <w:szCs w:val="32"/>
                                  </w:rPr>
                                  <w:t>Déploiement et Exploitation de l’application</w:t>
                                </w:r>
                              </w:p>
                            </w:txbxContent>
                          </wps:txbx>
                          <wps:bodyPr vert="horz" wrap="square" lIns="91440" tIns="45720" rIns="91440" bIns="45720" anchor="ctr" anchorCtr="0" compatLnSpc="1">
                            <a:noAutofit/>
                          </wps:bodyPr>
                        </wps:wsp>
                        <pic:pic xmlns:pic="http://schemas.openxmlformats.org/drawingml/2006/picture">
                          <pic:nvPicPr>
                            <pic:cNvPr id="1104958066" name="Graphique 19" descr="Ordinateur portable avec un remplissage uni"/>
                            <pic:cNvPicPr/>
                          </pic:nvPicPr>
                          <pic:blipFill>
                            <a:blip r:embed="rId28">
                              <a:extLst>
                                <a:ext uri="{96DAC541-7B7A-43D3-8B79-37D633B846F1}">
                                  <asvg:svgBlip xmlns:asvg="http://schemas.microsoft.com/office/drawing/2016/SVG/main" r:embed="rId29"/>
                                </a:ext>
                              </a:extLst>
                            </a:blip>
                            <a:stretch>
                              <a:fillRect/>
                            </a:stretch>
                          </pic:blipFill>
                          <pic:spPr>
                            <a:xfrm>
                              <a:off x="1667934" y="160867"/>
                              <a:ext cx="441960" cy="441960"/>
                            </a:xfrm>
                            <a:prstGeom prst="rect">
                              <a:avLst/>
                            </a:prstGeom>
                            <a:noFill/>
                            <a:ln>
                              <a:noFill/>
                              <a:prstDash/>
                            </a:ln>
                          </pic:spPr>
                        </pic:pic>
                      </wpg:grpSp>
                      <wpg:grpSp>
                        <wpg:cNvPr id="1801865772" name="Groupe 7"/>
                        <wpg:cNvGrpSpPr/>
                        <wpg:grpSpPr>
                          <a:xfrm>
                            <a:off x="0" y="7205040"/>
                            <a:ext cx="3180082" cy="936606"/>
                            <a:chOff x="0" y="-93"/>
                            <a:chExt cx="3180082" cy="936606"/>
                          </a:xfrm>
                        </wpg:grpSpPr>
                        <wps:wsp>
                          <wps:cNvPr id="1431117944" name="Zone de texte 7"/>
                          <wps:cNvSpPr txBox="1"/>
                          <wps:spPr>
                            <a:xfrm>
                              <a:off x="0" y="-93"/>
                              <a:ext cx="3180082" cy="936606"/>
                            </a:xfrm>
                            <a:prstGeom prst="rect">
                              <a:avLst/>
                            </a:prstGeom>
                            <a:solidFill>
                              <a:srgbClr val="95ABEA"/>
                            </a:solidFill>
                            <a:ln w="19046">
                              <a:solidFill>
                                <a:srgbClr val="FFFFFF"/>
                              </a:solidFill>
                              <a:prstDash val="solid"/>
                            </a:ln>
                          </wps:spPr>
                          <wps:txbx>
                            <w:txbxContent>
                              <w:p w14:paraId="4DC82A4B" w14:textId="77777777" w:rsidR="003643D9" w:rsidRDefault="003643D9" w:rsidP="003643D9">
                                <w:pPr>
                                  <w:rPr>
                                    <w:sz w:val="32"/>
                                    <w:szCs w:val="32"/>
                                  </w:rPr>
                                </w:pPr>
                                <w:r>
                                  <w:rPr>
                                    <w:sz w:val="32"/>
                                    <w:szCs w:val="32"/>
                                  </w:rPr>
                                  <w:t xml:space="preserve">Migration des utilisateurs </w:t>
                                </w:r>
                              </w:p>
                              <w:p w14:paraId="130B5471" w14:textId="77777777" w:rsidR="003643D9" w:rsidRDefault="003643D9" w:rsidP="003643D9">
                                <w:pPr>
                                  <w:rPr>
                                    <w:sz w:val="32"/>
                                    <w:szCs w:val="32"/>
                                  </w:rPr>
                                </w:pPr>
                                <w:proofErr w:type="gramStart"/>
                                <w:r>
                                  <w:rPr>
                                    <w:sz w:val="32"/>
                                    <w:szCs w:val="32"/>
                                  </w:rPr>
                                  <w:t>vers</w:t>
                                </w:r>
                                <w:proofErr w:type="gramEnd"/>
                                <w:r>
                                  <w:rPr>
                                    <w:sz w:val="32"/>
                                    <w:szCs w:val="32"/>
                                  </w:rPr>
                                  <w:t xml:space="preserve"> la nouvelle </w:t>
                                </w:r>
                              </w:p>
                              <w:p w14:paraId="34B33AAF" w14:textId="77777777" w:rsidR="003643D9" w:rsidRDefault="003643D9" w:rsidP="003643D9">
                                <w:pPr>
                                  <w:rPr>
                                    <w:sz w:val="32"/>
                                    <w:szCs w:val="32"/>
                                  </w:rPr>
                                </w:pPr>
                                <w:proofErr w:type="gramStart"/>
                                <w:r>
                                  <w:rPr>
                                    <w:sz w:val="32"/>
                                    <w:szCs w:val="32"/>
                                  </w:rPr>
                                  <w:t>application</w:t>
                                </w:r>
                                <w:proofErr w:type="gramEnd"/>
                              </w:p>
                            </w:txbxContent>
                          </wps:txbx>
                          <wps:bodyPr vert="horz" wrap="square" lIns="91440" tIns="45720" rIns="91440" bIns="45720" anchor="ctr" anchorCtr="0" compatLnSpc="1">
                            <a:noAutofit/>
                          </wps:bodyPr>
                        </wps:wsp>
                        <pic:pic xmlns:pic="http://schemas.openxmlformats.org/drawingml/2006/picture">
                          <pic:nvPicPr>
                            <pic:cNvPr id="74912571" name="Graphique 22" descr="Graphique à barres avec tendance à la hausse avec un remplissage uni"/>
                            <pic:cNvPicPr/>
                          </pic:nvPicPr>
                          <pic:blipFill>
                            <a:blip r:embed="rId30">
                              <a:extLst>
                                <a:ext uri="{96DAC541-7B7A-43D3-8B79-37D633B846F1}">
                                  <asvg:svgBlip xmlns:asvg="http://schemas.microsoft.com/office/drawing/2016/SVG/main" r:embed="rId31"/>
                                </a:ext>
                              </a:extLst>
                            </a:blip>
                            <a:stretch>
                              <a:fillRect/>
                            </a:stretch>
                          </pic:blipFill>
                          <pic:spPr>
                            <a:xfrm>
                              <a:off x="2556934" y="160867"/>
                              <a:ext cx="448310" cy="499110"/>
                            </a:xfrm>
                            <a:prstGeom prst="rect">
                              <a:avLst/>
                            </a:prstGeom>
                            <a:noFill/>
                            <a:ln>
                              <a:noFill/>
                              <a:prstDash/>
                            </a:ln>
                          </pic:spPr>
                        </pic:pic>
                      </wpg:grpSp>
                    </wpg:wgp>
                  </a:graphicData>
                </a:graphic>
                <wp14:sizeRelH relativeFrom="margin">
                  <wp14:pctWidth>0</wp14:pctWidth>
                </wp14:sizeRelH>
                <wp14:sizeRelV relativeFrom="margin">
                  <wp14:pctHeight>0</wp14:pctHeight>
                </wp14:sizeRelV>
              </wp:anchor>
            </w:drawing>
          </mc:Choice>
          <mc:Fallback>
            <w:pict>
              <v:group w14:anchorId="046F105E" id="Groupe 9" o:spid="_x0000_s1027" style="position:absolute;margin-left:-22.65pt;margin-top:6.4pt;width:520.6pt;height:600.8pt;z-index:251659264;mso-width-relative:margin;mso-height-relative:margin" coordsize="68340,81416"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">
                <v:shape id="Flèche vers la droite 6" o:spid="_x0000_s1028" style="position:absolute;left:50153;top:65283;width:10120;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" path="m,5400r17805,l17805,r3795,10800l17805,21600r,-5400l,16200,,5400xe" fillcolor="#4472c4" strokecolor="#172c51" strokeweight=".35281mm">
                  <v:stroke joinstyle="miter"/>
                  <v:path arrowok="t" o:connecttype="custom" o:connectlocs="505987,0;1011973,170814;505987,341628;0,170814;834175,0;834175,341628" o:connectangles="270,0,90,180,270,90" textboxrect="0,5400,19703,16200"/>
                </v:shape>
                <v:shape id="Flèche vers la droite 6" o:spid="_x0000_s1029" style="position:absolute;left:49826;top:72051;width:16294;height:3416;rotation:11796470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" path="m,5400r19336,l19336,r2264,10800l19336,21600r,-5400l,16200,,5400xe" fillcolor="#81b861" strokecolor="#70ad47" strokeweight=".17625mm">
                  <v:fill color2="#6fb242" focus="100%" type="gradient">
                    <o:fill v:ext="view" type="gradientUnscaled"/>
                  </v:fill>
                  <v:stroke joinstyle="miter"/>
                  <v:path arrowok="t" o:connecttype="custom" o:connectlocs="814703,0;1629405,170814;814703,341628;0,170814;1458619,0;1458619,341628" o:connectangles="270,0,90,180,270,90" textboxrect="0,5400,20468,16200"/>
                </v:shape>
                <v:shape id="Flèche vers la droite 6" o:spid="_x0000_s1030" style="position:absolute;left:49360;top:53636;width:16294;height:3416;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" path="m,5400r19336,l19336,r2264,10800l19336,21600r,-5400l,16200,,5400xe" fillcolor="#81b861" strokecolor="#70ad47" strokeweight=".17625mm">
                  <v:fill color2="#6fb242" focus="100%" type="gradient">
                    <o:fill v:ext="view" type="gradientUnscaled"/>
                  </v:fill>
                  <v:stroke joinstyle="miter"/>
                  <v:path arrowok="t" o:connecttype="custom" o:connectlocs="814703,0;1629405,170814;814703,341628;0,170814;1458619,0;1458619,341628" o:connectangles="270,0,90,180,270,90" textboxrect="0,5400,20468,16200"/>
                </v:shape>
                <v:shape id="Flèche vers la droite 6" o:spid="_x0000_s1031" style="position:absolute;left:49276;top:41814;width:16294;height:3417;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" path="m,5400r19336,l19336,r2264,10800l19336,21600r,-5400l,16200,,5400xe" fillcolor="#81b861" strokecolor="#70ad47" strokeweight=".17625mm">
                  <v:fill color2="#6fb242" focus="100%" type="gradient">
                    <o:fill v:ext="view" type="gradientUnscaled"/>
                  </v:fill>
                  <v:stroke joinstyle="miter"/>
                  <v:path arrowok="t" o:connecttype="custom" o:connectlocs="814703,0;1629405,170814;814703,341628;0,170814;1458619,0;1458619,341628" o:connectangles="270,0,90,180,270,90" textboxrect="0,5400,20468,16200"/>
                </v:shape>
                <v:rect id="Rectangle 20" o:spid="_x0000_s1032" style="position:absolute;left:65616;top:39539;width:1956;height:395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" fillcolor="#81b861" strokecolor="#70ad47" strokeweight=".17625mm">
                  <v:fill color2="#6fb242" focus="100%" type="gradient">
                    <o:fill v:ext="view" type="gradientUnscaled"/>
                  </v:fill>
                  <v:textbox inset="0,0,0,0"/>
                </v:rect>
                <v:shape id="Flèche vers la droite 6" o:spid="_x0000_s1033" style="position:absolute;left:-2256;top:41407;width:9612;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" path="m,5400r17805,l17805,r3795,10800l17805,21600r,-5400l,16200,,5400xe" fillcolor="#4472c4" strokecolor="#172c51" strokeweight=".35281mm">
                  <v:stroke joinstyle="miter"/>
                  <v:path arrowok="t" o:connecttype="custom" o:connectlocs="480588,0;961176,170814;480588,341628;0,170814;792303,0;792303,341628" o:connectangles="270,0,90,180,270,90" textboxrect="0,5400,19702,16200"/>
                </v:shape>
                <v:shape id="Flèche vers la droite 6" o:spid="_x0000_s1034" style="position:absolute;left:-2256;top:52752;width:9612;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" path="m,5400r17805,l17805,r3795,10800l17805,21600r,-5400l,16200,,5400xe" fillcolor="#4472c4" strokecolor="#172c51" strokeweight=".35281mm">
                  <v:stroke joinstyle="miter"/>
                  <v:path arrowok="t" o:connecttype="custom" o:connectlocs="480589,0;961178,170814;480589,341628;0,170814;792304,0;792304,341628" o:connectangles="270,0,90,180,270,90" textboxrect="0,5400,19702,16200"/>
                </v:shape>
                <v:shape id="Flèche vers la droite 6" o:spid="_x0000_s1035" style="position:absolute;left:-2510;top:65367;width:9951;height:3417;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" path="m,5400r17805,l17805,r3795,10800l17805,21600r,-5400l,16200,,5400xe" fillcolor="#4472c4" strokecolor="#172c51" strokeweight=".35281mm">
                  <v:stroke joinstyle="miter"/>
                  <v:path arrowok="t" o:connecttype="custom" o:connectlocs="497520,0;995040,170814;497520,341628;0,170814;820217,0;820217,341628" o:connectangles="270,0,90,180,270,90" textboxrect="0,5400,19702,16200"/>
                </v:shape>
                <v:shape id="Zone de texte 8" o:spid="_x0000_s1036" type="#_x0000_t202" style="position:absolute;left:6688;top:41814;width:43853;height:28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" fillcolor="#6083cb" stroked="f">
                  <v:shadow on="t" color="black" origin="-.5,-.5" offset="0,.52906mm"/>
                  <v:textbox>
                    <w:txbxContent>
                      <w:p w14:paraId="738174E5" w14:textId="77777777" w:rsidR="003643D9" w:rsidRDefault="003643D9" w:rsidP="003643D9">
                        <w:r>
                          <w:t>MVP déployé en environnements de recette</w:t>
                        </w:r>
                      </w:p>
                    </w:txbxContent>
                  </v:textbox>
                </v:shape>
                <v:shape id="Zone de texte 8" o:spid="_x0000_s1037" type="#_x0000_t202" style="position:absolute;left:6688;top:53678;width:43853;height:28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" fillcolor="#6083cb" stroked="f">
                  <v:shadow on="t" color="black" origin="-.5,-.5" offset="0,.52906mm"/>
                  <v:textbox>
                    <w:txbxContent>
                      <w:p w14:paraId="50FF10FC" w14:textId="77777777" w:rsidR="003643D9" w:rsidRDefault="003643D9" w:rsidP="003643D9">
                        <w:r>
                          <w:t>Itérations déployées en environnements de recette</w:t>
                        </w:r>
                      </w:p>
                    </w:txbxContent>
                  </v:textbox>
                </v:shape>
                <v:shape id="Zone de texte 8" o:spid="_x0000_s1038" type="#_x0000_t202" style="position:absolute;left:6688;top:65616;width:43853;height:28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" fillcolor="#6083cb" stroked="f">
                  <v:shadow on="t" color="black" origin="-.5,-.5" offset="0,.52906mm"/>
                  <v:textbox>
                    <w:txbxContent>
                      <w:p w14:paraId="5A473973" w14:textId="77777777" w:rsidR="003643D9" w:rsidRDefault="003643D9" w:rsidP="003643D9">
                        <w:r>
                          <w:t>PV de recette</w:t>
                        </w:r>
                      </w:p>
                    </w:txbxContent>
                  </v:textbox>
                </v:shape>
                <v:group id="Groupe 4" o:spid="_x0000_s1039" style="position:absolute;left:84;width:68256;height:39630" coordsize="68256,396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">
                  <v:group id="Groupe 3" o:spid="_x0000_s1040" style="position:absolute;width:68256;height:39630" coordsize="68256,396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">
                    <v:shape id="Flèche vers la droite 6" o:spid="_x0000_s1041" style="position:absolute;left:46662;top:7274;width:14916;height:3417;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" path="m,5400r19126,l19126,r2474,10800l19126,21600r,-5400l,16200,,5400xe" fillcolor="#4472c4" strokecolor="#172c51" strokeweight=".35281mm">
                      <v:stroke joinstyle="miter"/>
                      <v:path arrowok="t" o:connecttype="custom" o:connectlocs="745808,0;1491615,170814;745808,341628;0,170814;1320770,0;1320770,341628" o:connectangles="270,0,90,180,270,90" textboxrect="0,5400,20363,16200"/>
                    </v:shape>
                    <v:shape id="Flèche vers la droite 6" o:spid="_x0000_s1042" style="position:absolute;left:-4986;top:7510;width:14917;height:3378;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" path="m,5400r19154,l19154,r2446,10800l19154,21600r,-5400l,16200,,5400xe" fillcolor="#4472c4" strokecolor="#172c51" strokeweight=".35281mm">
                      <v:stroke joinstyle="miter"/>
                      <v:path arrowok="t" o:connecttype="custom" o:connectlocs="745808,0;1491615,168908;745808,337815;0,168908;1322703,0;1322703,337815" o:connectangles="270,0,90,180,270,90" textboxrect="0,5400,20377,16200"/>
                    </v:shape>
                    <v:shape id="Zone de texte 8" o:spid="_x0000_s1043" type="#_x0000_t202" style="position:absolute;left:6603;top:5756;width:43853;height:90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" fillcolor="#6083cb" stroked="f">
                      <v:shadow on="t" color="black" origin="-.5,-.5" offset="0,.52906mm"/>
                      <v:textbox>
                        <w:txbxContent>
                          <w:p w14:paraId="6CB7A3F8" w14:textId="77777777" w:rsidR="003643D9" w:rsidRDefault="003643D9" w:rsidP="003643D9">
                            <w:r>
                              <w:t>Déclaration de travail d’architecture</w:t>
                            </w:r>
                          </w:p>
                          <w:p w14:paraId="5C1A5A67" w14:textId="77777777" w:rsidR="003643D9" w:rsidRDefault="003643D9" w:rsidP="003643D9">
                            <w:r>
                              <w:t>Spécification des conditions requises pour l’architecture</w:t>
                            </w:r>
                          </w:p>
                          <w:p w14:paraId="7A0AFE40" w14:textId="77777777" w:rsidR="003643D9" w:rsidRDefault="003643D9" w:rsidP="003643D9">
                            <w:r>
                              <w:t>Contrat d’architecture avec les utilisateurs business</w:t>
                            </w:r>
                          </w:p>
                          <w:p w14:paraId="12C8DF7A" w14:textId="77777777" w:rsidR="003643D9" w:rsidRDefault="003643D9" w:rsidP="003643D9">
                            <w:r>
                              <w:t>Contrat d’architecture avec les fonctions développement et design</w:t>
                            </w:r>
                          </w:p>
                        </w:txbxContent>
                      </v:textbox>
                    </v:shape>
                    <v:rect id="Rectangle 9" o:spid="_x0000_s1044" style="position:absolute;left:18711;top:18203;width:21622;height:39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" fillcolor="#4472c4" strokecolor="#172c51" strokeweight=".35281mm">
                      <v:textbox inset="0,0,0,0"/>
                    </v:rect>
                    <v:shape id="Flèche vers la droite 6" o:spid="_x0000_s1045" style="position:absolute;left:-6545;top:24580;width:18035;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" path="m,5400r19585,l19585,r2015,10800l19585,21600r,-5400l,16200,,5400xe" fillcolor="#4472c4" strokecolor="#172c51" strokeweight=".35281mm">
                      <v:stroke joinstyle="miter"/>
                      <v:path arrowok="t" o:connecttype="custom" o:connectlocs="901754,0;1803507,170814;901754,341628;0,170814;1635263,0;1635263,341628" o:connectangles="270,0,90,180,270,90" textboxrect="0,5400,20592,16200"/>
                    </v:shape>
                    <v:shape id="Zone de texte 7" o:spid="_x0000_s1046" type="#_x0000_t202" style="position:absolute;top:16739;width:27381;height:95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" fillcolor="#95abea" strokecolor="white" strokeweight=".52906mm">
                      <v:textbox>
                        <w:txbxContent>
                          <w:p w14:paraId="0007FBBF" w14:textId="77777777" w:rsidR="003643D9" w:rsidRDefault="003643D9" w:rsidP="003643D9">
                            <w:pPr>
                              <w:rPr>
                                <w:sz w:val="32"/>
                                <w:szCs w:val="32"/>
                              </w:rPr>
                            </w:pPr>
                            <w:r>
                              <w:rPr>
                                <w:sz w:val="32"/>
                                <w:szCs w:val="32"/>
                              </w:rPr>
                              <w:t>Préparation des environnements de développement</w:t>
                            </w:r>
                          </w:p>
                        </w:txbxContent>
                      </v:textbox>
                    </v:shape>
                    <v:shape id="Zone de texte 8" o:spid="_x0000_s1047" type="#_x0000_t202" style="position:absolute;left:7004;top:26726;width:43453;height:71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" fillcolor="#6083cb" stroked="f">
                      <v:shadow on="t" color="black" origin="-.5,-.5" offset="0,.52906mm"/>
                      <v:textbox>
                        <w:txbxContent>
                          <w:p w14:paraId="497A1DC5" w14:textId="77777777" w:rsidR="003643D9" w:rsidRDefault="003643D9" w:rsidP="003643D9">
                            <w:r>
                              <w:t>Environnement de développement</w:t>
                            </w:r>
                          </w:p>
                          <w:p w14:paraId="6CD4F43E" w14:textId="77777777" w:rsidR="003643D9" w:rsidRDefault="003643D9" w:rsidP="003643D9">
                            <w:r>
                              <w:t>Environnement de tests et recettes</w:t>
                            </w:r>
                          </w:p>
                          <w:p w14:paraId="40AADB05" w14:textId="77777777" w:rsidR="003643D9" w:rsidRDefault="003643D9" w:rsidP="003643D9">
                            <w:r>
                              <w:t>Environnement de déploiements</w:t>
                            </w:r>
                          </w:p>
                        </w:txbxContent>
                      </v:textbox>
                    </v:shape>
                    <v:shape id="Zone de texte 7" o:spid="_x0000_s1048" type="#_x0000_t202" style="position:absolute;left:31750;top:16587;width:36506;height:8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" fillcolor="#95abea" strokecolor="white" strokeweight=".52906mm">
                      <v:textbox>
                        <w:txbxContent>
                          <w:p w14:paraId="42B885AB" w14:textId="77777777" w:rsidR="003643D9" w:rsidRDefault="003643D9" w:rsidP="003643D9">
                            <w:pPr>
                              <w:rPr>
                                <w:sz w:val="32"/>
                                <w:szCs w:val="32"/>
                              </w:rPr>
                            </w:pPr>
                            <w:r>
                              <w:rPr>
                                <w:sz w:val="32"/>
                                <w:szCs w:val="32"/>
                              </w:rPr>
                              <w:t>Préparation environnements Hors Prod et de la chaine CI/CD</w:t>
                            </w:r>
                          </w:p>
                        </w:txbxContent>
                      </v:textbox>
                    </v:shape>
                    <v:shape id="Zone de texte 7" o:spid="_x0000_s1049" type="#_x0000_t202" style="position:absolute;top:35306;width:59105;height:43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" fillcolor="#95abea" strokecolor="white" strokeweight=".52906mm">
                      <v:textbox>
                        <w:txbxContent>
                          <w:p w14:paraId="06F68840" w14:textId="77777777" w:rsidR="003643D9" w:rsidRDefault="003643D9" w:rsidP="003643D9">
                            <w:pPr>
                              <w:rPr>
                                <w:sz w:val="32"/>
                                <w:szCs w:val="32"/>
                              </w:rPr>
                            </w:pPr>
                            <w:r>
                              <w:rPr>
                                <w:sz w:val="32"/>
                                <w:szCs w:val="32"/>
                              </w:rPr>
                              <w:t>Développement du MVP</w:t>
                            </w:r>
                          </w:p>
                        </w:txbxContent>
                      </v:textbox>
                    </v:shape>
                    <v:group id="Groupe 2" o:spid="_x0000_s1050" style="position:absolute;width:59105;height:4324" coordsize="59105,4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">
                      <v:shape id="Zone de texte 7" o:spid="_x0000_s1051" type="#_x0000_t202" style="position:absolute;width:59105;height:43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" fillcolor="#95abea" strokecolor="white" strokeweight=".52906mm">
                        <v:textbox>
                          <w:txbxContent>
                            <w:p w14:paraId="3164B032" w14:textId="77777777" w:rsidR="003643D9" w:rsidRDefault="003643D9" w:rsidP="003643D9">
                              <w:pPr>
                                <w:rPr>
                                  <w:sz w:val="32"/>
                                  <w:szCs w:val="32"/>
                                </w:rPr>
                              </w:pPr>
                              <w:r>
                                <w:rPr>
                                  <w:sz w:val="32"/>
                                  <w:szCs w:val="32"/>
                                </w:rPr>
                                <w:t>Conception Architecturale et Technique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que 13" o:spid="_x0000_s1052" type="#_x0000_t75" alt="Tête avec engrenages avec un remplissage uni" style="position:absolute;left:52154;top:254;width:4051;height:405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">
                        <v:imagedata r:id="rId32" o:title="Tête avec engrenages avec un remplissage uni"/>
                      </v:shape>
                    </v:group>
                    <v:shape id="Graphique 14" o:spid="_x0000_s1053" type="#_x0000_t75" alt="Sablier terminé avec un remplissage uni" style="position:absolute;left:27686;top:18118;width:3975;height:39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">
                      <v:imagedata r:id="rId33" o:title="Sablier terminé avec un remplissage uni"/>
                    </v:shape>
                  </v:group>
                  <v:shape id="Graphique 15" o:spid="_x0000_s1054" type="#_x0000_t75" alt="Atome avec un remplissage uni" style="position:absolute;left:51900;top:35644;width:3969;height:39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">
                    <v:imagedata r:id="rId34" o:title="Atome avec un remplissage uni"/>
                  </v:shape>
                </v:group>
                <v:group id="Groupe 5" o:spid="_x0000_s1055" style="position:absolute;left:84;top:47921;width:59106;height:4453" coordsize="59105,44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">
                  <v:shape id="Zone de texte 7" o:spid="_x0000_s1056" type="#_x0000_t202" style="position:absolute;width:59105;height:43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" fillcolor="#95abea" strokecolor="white" strokeweight=".52906mm">
                    <v:textbox>
                      <w:txbxContent>
                        <w:p w14:paraId="60FE4862" w14:textId="77777777" w:rsidR="003643D9" w:rsidRDefault="003643D9" w:rsidP="003643D9">
                          <w:pPr>
                            <w:rPr>
                              <w:sz w:val="32"/>
                              <w:szCs w:val="32"/>
                            </w:rPr>
                          </w:pPr>
                          <w:r>
                            <w:rPr>
                              <w:sz w:val="32"/>
                              <w:szCs w:val="32"/>
                            </w:rPr>
                            <w:t>Itération</w:t>
                          </w:r>
                        </w:p>
                      </w:txbxContent>
                    </v:textbox>
                  </v:shape>
                  <v:shape id="Graphique 16" o:spid="_x0000_s1057" type="#_x0000_t75" alt="Flèche en cercle avec un remplissage uni" style="position:absolute;left:51900;top:84;width:4128;height:43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">
                    <v:imagedata r:id="rId35" o:title="Flèche en cercle avec un remplissage uni"/>
                  </v:shape>
                </v:group>
                <v:group id="Groupe 6" o:spid="_x0000_s1058" style="position:absolute;left:84;top:59266;width:59106;height:4325" coordsize="59105,4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">
                  <v:shape id="Zone de texte 7" o:spid="_x0000_s1059" type="#_x0000_t202" style="position:absolute;width:59105;height:43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" fillcolor="#95abea" strokecolor="white" strokeweight=".52906mm">
                    <v:textbox>
                      <w:txbxContent>
                        <w:p w14:paraId="282E6C1A" w14:textId="77777777" w:rsidR="003643D9" w:rsidRDefault="003643D9" w:rsidP="003643D9">
                          <w:pPr>
                            <w:rPr>
                              <w:sz w:val="32"/>
                              <w:szCs w:val="32"/>
                            </w:rPr>
                          </w:pPr>
                          <w:r>
                            <w:rPr>
                              <w:sz w:val="32"/>
                              <w:szCs w:val="32"/>
                            </w:rPr>
                            <w:t>Recette applicative</w:t>
                          </w:r>
                        </w:p>
                      </w:txbxContent>
                    </v:textbox>
                  </v:shape>
                  <v:shape id="Graphique 18" o:spid="_x0000_s1060" type="#_x0000_t75" alt="Liste de contrôle avec un remplissage uni" style="position:absolute;left:52493;top:423;width:3518;height:351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">
                    <v:imagedata r:id="rId36" o:title="Liste de contrôle avec un remplissage uni"/>
                  </v:shape>
                </v:group>
                <v:group id="Groupe 8" o:spid="_x0000_s1061" style="position:absolute;left:36320;top:72046;width:22917;height:9365" coordorigin="-1,-4" coordsize="22917,93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">
                  <v:shape id="Zone de texte 7" o:spid="_x0000_s1062" type="#_x0000_t202" style="position:absolute;left:-1;top:-4;width:22916;height:93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" fillcolor="#95abea" strokecolor="white" strokeweight=".52906mm">
                    <v:textbox>
                      <w:txbxContent>
                        <w:p w14:paraId="4D4C6F87" w14:textId="77777777" w:rsidR="003643D9" w:rsidRDefault="003643D9" w:rsidP="003643D9">
                          <w:pPr>
                            <w:rPr>
                              <w:sz w:val="32"/>
                              <w:szCs w:val="32"/>
                            </w:rPr>
                          </w:pPr>
                          <w:r>
                            <w:rPr>
                              <w:sz w:val="32"/>
                              <w:szCs w:val="32"/>
                            </w:rPr>
                            <w:t>Déploiement et Exploitation de l’application</w:t>
                          </w:r>
                        </w:p>
                      </w:txbxContent>
                    </v:textbox>
                  </v:shape>
                  <v:shape id="Graphique 19" o:spid="_x0000_s1063" type="#_x0000_t75" alt="Ordinateur portable avec un remplissage uni" style="position:absolute;left:16679;top:1608;width:4419;height:44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">
                    <v:imagedata r:id="rId37" o:title="Ordinateur portable avec un remplissage uni"/>
                  </v:shape>
                </v:group>
                <v:group id="Groupe 7" o:spid="_x0000_s1064" style="position:absolute;top:72050;width:31800;height:9366" coordorigin="" coordsize="31800,93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">
                  <v:shape id="Zone de texte 7" o:spid="_x0000_s1065" type="#_x0000_t202" style="position:absolute;width:31800;height:93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" fillcolor="#95abea" strokecolor="white" strokeweight=".52906mm">
                    <v:textbox>
                      <w:txbxContent>
                        <w:p w14:paraId="4DC82A4B" w14:textId="77777777" w:rsidR="003643D9" w:rsidRDefault="003643D9" w:rsidP="003643D9">
                          <w:pPr>
                            <w:rPr>
                              <w:sz w:val="32"/>
                              <w:szCs w:val="32"/>
                            </w:rPr>
                          </w:pPr>
                          <w:r>
                            <w:rPr>
                              <w:sz w:val="32"/>
                              <w:szCs w:val="32"/>
                            </w:rPr>
                            <w:t xml:space="preserve">Migration des utilisateurs </w:t>
                          </w:r>
                        </w:p>
                        <w:p w14:paraId="130B5471" w14:textId="77777777" w:rsidR="003643D9" w:rsidRDefault="003643D9" w:rsidP="003643D9">
                          <w:pPr>
                            <w:rPr>
                              <w:sz w:val="32"/>
                              <w:szCs w:val="32"/>
                            </w:rPr>
                          </w:pPr>
                          <w:proofErr w:type="gramStart"/>
                          <w:r>
                            <w:rPr>
                              <w:sz w:val="32"/>
                              <w:szCs w:val="32"/>
                            </w:rPr>
                            <w:t>vers</w:t>
                          </w:r>
                          <w:proofErr w:type="gramEnd"/>
                          <w:r>
                            <w:rPr>
                              <w:sz w:val="32"/>
                              <w:szCs w:val="32"/>
                            </w:rPr>
                            <w:t xml:space="preserve"> la nouvelle </w:t>
                          </w:r>
                        </w:p>
                        <w:p w14:paraId="34B33AAF" w14:textId="77777777" w:rsidR="003643D9" w:rsidRDefault="003643D9" w:rsidP="003643D9">
                          <w:pPr>
                            <w:rPr>
                              <w:sz w:val="32"/>
                              <w:szCs w:val="32"/>
                            </w:rPr>
                          </w:pPr>
                          <w:proofErr w:type="gramStart"/>
                          <w:r>
                            <w:rPr>
                              <w:sz w:val="32"/>
                              <w:szCs w:val="32"/>
                            </w:rPr>
                            <w:t>application</w:t>
                          </w:r>
                          <w:proofErr w:type="gramEnd"/>
                        </w:p>
                      </w:txbxContent>
                    </v:textbox>
                  </v:shape>
                  <v:shape id="Graphique 22" o:spid="_x0000_s1066" type="#_x0000_t75" alt="Graphique à barres avec tendance à la hausse avec un remplissage uni" style="position:absolute;left:25569;top:1608;width:4483;height:49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">
                    <v:imagedata r:id="rId38" o:title="Graphique à barres avec tendance à la hausse avec un remplissage uni"/>
                  </v:shape>
                </v:group>
              </v:group>
            </w:pict>
          </mc:Fallback>
        </mc:AlternateContent>
      </w:r>
      <w:r>
        <w:br w:type="page"/>
      </w:r>
    </w:p>
    <w:p w14:paraId="518F565D" w14:textId="77777777" w:rsidR="003643D9" w:rsidRPr="003643D9" w:rsidRDefault="003643D9" w:rsidP="003643D9"/>
    <w:p w14:paraId="02F1083A" w14:textId="77777777" w:rsidR="003D75D7" w:rsidRDefault="00000000">
      <w:pPr>
        <w:pStyle w:val="Titre2"/>
        <w:rPr>
          <w:rFonts w:ascii="Calibri" w:hAnsi="Calibri" w:cs="Calibri"/>
        </w:rPr>
      </w:pPr>
      <w:bookmarkStart w:id="42" w:name="_Toc146027029"/>
      <w:r>
        <w:rPr>
          <w:rFonts w:ascii="Calibri" w:hAnsi="Calibri" w:cs="Calibri"/>
        </w:rPr>
        <w:t>Élément de travail 1</w:t>
      </w:r>
      <w:bookmarkEnd w:id="42"/>
    </w:p>
    <w:p w14:paraId="73D555C2" w14:textId="77777777" w:rsidR="003D75D7" w:rsidRDefault="00000000">
      <w:pPr>
        <w:pStyle w:val="Titre3"/>
        <w:keepNext w:val="0"/>
        <w:keepLines w:val="0"/>
        <w:shd w:val="clear" w:color="auto" w:fill="FFFFFF"/>
        <w:spacing w:before="360" w:after="240"/>
        <w:ind w:left="-300"/>
      </w:pPr>
      <w:bookmarkStart w:id="43" w:name="_6ybmxb5o9k27"/>
      <w:bookmarkStart w:id="44" w:name="_Toc146027030"/>
      <w:bookmarkEnd w:id="43"/>
      <w:r>
        <w:rPr>
          <w:rFonts w:ascii="Calibri" w:hAnsi="Calibri" w:cs="Calibri"/>
          <w:b/>
          <w:color w:val="24292E"/>
          <w:sz w:val="33"/>
          <w:szCs w:val="33"/>
        </w:rPr>
        <w:t>Activités</w:t>
      </w:r>
      <w:bookmarkEnd w:id="44"/>
    </w:p>
    <w:p w14:paraId="5A47F8A0" w14:textId="77777777" w:rsidR="003D75D7" w:rsidRDefault="00000000">
      <w:pPr>
        <w:pStyle w:val="Titre3"/>
        <w:keepNext w:val="0"/>
        <w:keepLines w:val="0"/>
        <w:shd w:val="clear" w:color="auto" w:fill="FFFFFF"/>
        <w:spacing w:before="360" w:after="240"/>
        <w:ind w:left="-300"/>
      </w:pPr>
      <w:bookmarkStart w:id="45" w:name="_gzphtehbmmlu"/>
      <w:bookmarkStart w:id="46" w:name="_Toc146027031"/>
      <w:bookmarkEnd w:id="45"/>
      <w:r>
        <w:rPr>
          <w:rFonts w:ascii="Calibri" w:hAnsi="Calibri" w:cs="Calibri"/>
          <w:b/>
          <w:color w:val="24292E"/>
          <w:sz w:val="33"/>
          <w:szCs w:val="33"/>
        </w:rPr>
        <w:t>Livrables</w:t>
      </w:r>
      <w:bookmarkEnd w:id="46"/>
    </w:p>
    <w:p w14:paraId="1619FA5A" w14:textId="77777777" w:rsidR="003D75D7" w:rsidRDefault="00000000">
      <w:pPr>
        <w:pStyle w:val="Standard"/>
        <w:shd w:val="clear" w:color="auto" w:fill="FFFFFF"/>
        <w:spacing w:after="240" w:line="240" w:lineRule="auto"/>
      </w:pPr>
      <w:r>
        <w:rPr>
          <w:rFonts w:ascii="Calibri" w:hAnsi="Calibri" w:cs="Calibri"/>
          <w:color w:val="24292E"/>
          <w:sz w:val="24"/>
          <w:szCs w:val="24"/>
        </w:rPr>
        <w:t>Les produits de travail suivant seront créés en résultat de ce travail d’architecture :</w:t>
      </w:r>
    </w:p>
    <w:p w14:paraId="7DA61B91" w14:textId="77777777" w:rsidR="003D75D7" w:rsidRDefault="00000000">
      <w:pPr>
        <w:pStyle w:val="Standard"/>
        <w:numPr>
          <w:ilvl w:val="0"/>
          <w:numId w:val="31"/>
        </w:numPr>
        <w:shd w:val="clear" w:color="auto" w:fill="FFFFFF"/>
        <w:spacing w:line="240" w:lineRule="auto"/>
      </w:pPr>
      <w:r>
        <w:rPr>
          <w:rFonts w:ascii="Calibri" w:hAnsi="Calibri" w:cs="Calibri"/>
          <w:color w:val="24292E"/>
          <w:sz w:val="24"/>
          <w:szCs w:val="24"/>
        </w:rPr>
        <w:t>&lt;&lt;Nom du produit de travail 1&gt;&gt; &lt;&lt;Description du produit de travail 1, etc.&gt;&gt;</w:t>
      </w:r>
    </w:p>
    <w:p w14:paraId="687C97D0" w14:textId="77777777" w:rsidR="003D75D7" w:rsidRDefault="00000000">
      <w:pPr>
        <w:pStyle w:val="Standard"/>
        <w:numPr>
          <w:ilvl w:val="0"/>
          <w:numId w:val="2"/>
        </w:numPr>
        <w:shd w:val="clear" w:color="auto" w:fill="FFFFFF"/>
        <w:spacing w:after="240" w:line="240" w:lineRule="auto"/>
      </w:pPr>
      <w:r>
        <w:rPr>
          <w:rFonts w:ascii="Calibri" w:hAnsi="Calibri" w:cs="Calibri"/>
          <w:color w:val="24292E"/>
          <w:sz w:val="24"/>
          <w:szCs w:val="24"/>
        </w:rPr>
        <w:t>&lt;&lt;Nom du produit de travail 2&gt;&gt; &lt;&lt;Description du produit de travail 2, etc.&gt;&gt;</w:t>
      </w:r>
    </w:p>
    <w:p w14:paraId="0ED8F66F" w14:textId="77777777" w:rsidR="003D75D7" w:rsidRDefault="00000000">
      <w:pPr>
        <w:pStyle w:val="Titre2"/>
        <w:rPr>
          <w:rFonts w:ascii="Calibri" w:hAnsi="Calibri" w:cs="Calibri"/>
        </w:rPr>
      </w:pPr>
      <w:bookmarkStart w:id="47" w:name="_3ma2sryif4ww"/>
      <w:bookmarkStart w:id="48" w:name="_Toc146027032"/>
      <w:bookmarkEnd w:id="47"/>
      <w:r>
        <w:rPr>
          <w:rFonts w:ascii="Calibri" w:hAnsi="Calibri" w:cs="Calibri"/>
        </w:rPr>
        <w:t>Élément de travail 2</w:t>
      </w:r>
      <w:bookmarkEnd w:id="48"/>
    </w:p>
    <w:p w14:paraId="3472BB12" w14:textId="77777777" w:rsidR="003D75D7" w:rsidRDefault="00000000">
      <w:pPr>
        <w:pStyle w:val="Titre3"/>
        <w:keepNext w:val="0"/>
        <w:keepLines w:val="0"/>
        <w:shd w:val="clear" w:color="auto" w:fill="FFFFFF"/>
        <w:spacing w:before="360" w:after="240"/>
        <w:ind w:left="-300"/>
      </w:pPr>
      <w:bookmarkStart w:id="49" w:name="_ro6wo0ah0oy6"/>
      <w:bookmarkStart w:id="50" w:name="_Toc146027033"/>
      <w:bookmarkEnd w:id="49"/>
      <w:r>
        <w:rPr>
          <w:rFonts w:ascii="Calibri" w:hAnsi="Calibri" w:cs="Calibri"/>
          <w:b/>
          <w:color w:val="24292E"/>
          <w:sz w:val="33"/>
          <w:szCs w:val="33"/>
        </w:rPr>
        <w:t>Activités</w:t>
      </w:r>
      <w:bookmarkEnd w:id="50"/>
    </w:p>
    <w:p w14:paraId="307F649A" w14:textId="77777777" w:rsidR="003D75D7" w:rsidRDefault="00000000">
      <w:pPr>
        <w:pStyle w:val="Titre3"/>
        <w:keepNext w:val="0"/>
        <w:keepLines w:val="0"/>
        <w:shd w:val="clear" w:color="auto" w:fill="FFFFFF"/>
        <w:spacing w:before="360" w:after="240"/>
        <w:ind w:left="-300"/>
      </w:pPr>
      <w:bookmarkStart w:id="51" w:name="_wwgtiomlpxlj"/>
      <w:bookmarkStart w:id="52" w:name="_Toc146027034"/>
      <w:bookmarkEnd w:id="51"/>
      <w:r>
        <w:rPr>
          <w:rFonts w:ascii="Calibri" w:hAnsi="Calibri" w:cs="Calibri"/>
          <w:b/>
          <w:color w:val="24292E"/>
          <w:sz w:val="33"/>
          <w:szCs w:val="33"/>
        </w:rPr>
        <w:t>Livrables</w:t>
      </w:r>
      <w:bookmarkEnd w:id="52"/>
    </w:p>
    <w:p w14:paraId="2243313A" w14:textId="77777777" w:rsidR="003D75D7" w:rsidRDefault="00000000">
      <w:pPr>
        <w:pStyle w:val="Titre2"/>
        <w:rPr>
          <w:rFonts w:ascii="Calibri" w:hAnsi="Calibri" w:cs="Calibri"/>
        </w:rPr>
      </w:pPr>
      <w:bookmarkStart w:id="53" w:name="_ccix97cuhyoh"/>
      <w:bookmarkStart w:id="54" w:name="_Toc146027035"/>
      <w:bookmarkEnd w:id="53"/>
      <w:r>
        <w:rPr>
          <w:rFonts w:ascii="Calibri" w:hAnsi="Calibri" w:cs="Calibri"/>
        </w:rPr>
        <w:t>Élément de travail n</w:t>
      </w:r>
      <w:bookmarkEnd w:id="54"/>
    </w:p>
    <w:p w14:paraId="06C44A47" w14:textId="77777777" w:rsidR="003D75D7" w:rsidRDefault="00000000">
      <w:pPr>
        <w:pStyle w:val="Titre3"/>
        <w:keepNext w:val="0"/>
        <w:keepLines w:val="0"/>
        <w:shd w:val="clear" w:color="auto" w:fill="FFFFFF"/>
        <w:spacing w:before="360" w:after="240"/>
        <w:ind w:left="-300"/>
      </w:pPr>
      <w:bookmarkStart w:id="55" w:name="_tm4j5ojd9lln"/>
      <w:bookmarkStart w:id="56" w:name="_Toc146027036"/>
      <w:bookmarkEnd w:id="55"/>
      <w:r>
        <w:rPr>
          <w:rFonts w:ascii="Calibri" w:hAnsi="Calibri" w:cs="Calibri"/>
          <w:b/>
          <w:color w:val="24292E"/>
          <w:sz w:val="33"/>
          <w:szCs w:val="33"/>
        </w:rPr>
        <w:t>Activités</w:t>
      </w:r>
      <w:bookmarkEnd w:id="56"/>
    </w:p>
    <w:p w14:paraId="33622EDB" w14:textId="77777777" w:rsidR="003D75D7" w:rsidRDefault="00000000">
      <w:pPr>
        <w:pStyle w:val="Titre3"/>
        <w:keepNext w:val="0"/>
        <w:keepLines w:val="0"/>
        <w:shd w:val="clear" w:color="auto" w:fill="FFFFFF"/>
        <w:spacing w:before="360" w:after="240"/>
        <w:ind w:left="-300"/>
      </w:pPr>
      <w:bookmarkStart w:id="57" w:name="_ncgpgabosnak"/>
      <w:bookmarkStart w:id="58" w:name="_Toc146027037"/>
      <w:bookmarkEnd w:id="57"/>
      <w:r>
        <w:rPr>
          <w:rFonts w:ascii="Calibri" w:hAnsi="Calibri" w:cs="Calibri"/>
          <w:b/>
          <w:color w:val="24292E"/>
          <w:sz w:val="33"/>
          <w:szCs w:val="33"/>
        </w:rPr>
        <w:t>Livrables</w:t>
      </w:r>
      <w:bookmarkEnd w:id="58"/>
    </w:p>
    <w:p w14:paraId="58AC4FB7" w14:textId="77777777" w:rsidR="003D75D7" w:rsidRDefault="003D75D7">
      <w:pPr>
        <w:pStyle w:val="Titre2"/>
        <w:rPr>
          <w:rFonts w:ascii="Calibri" w:hAnsi="Calibri" w:cs="Calibri"/>
        </w:rPr>
      </w:pPr>
      <w:bookmarkStart w:id="59" w:name="_459m7jbwa6ou"/>
      <w:bookmarkEnd w:id="59"/>
    </w:p>
    <w:p w14:paraId="657AF63F" w14:textId="77777777" w:rsidR="003D75D7" w:rsidRDefault="003D75D7">
      <w:pPr>
        <w:pStyle w:val="Titre2"/>
        <w:rPr>
          <w:rFonts w:ascii="Calibri" w:hAnsi="Calibri" w:cs="Calibri"/>
        </w:rPr>
      </w:pPr>
    </w:p>
    <w:p w14:paraId="3945B5C4" w14:textId="77777777" w:rsidR="003D75D7" w:rsidRDefault="003D75D7">
      <w:pPr>
        <w:pStyle w:val="Titre2"/>
        <w:rPr>
          <w:rFonts w:ascii="Calibri" w:hAnsi="Calibri" w:cs="Calibri"/>
        </w:rPr>
      </w:pPr>
    </w:p>
    <w:p w14:paraId="425AE2BD" w14:textId="77777777" w:rsidR="003D75D7" w:rsidRDefault="003D75D7">
      <w:pPr>
        <w:pStyle w:val="Titre2"/>
        <w:ind w:left="0"/>
        <w:rPr>
          <w:rFonts w:ascii="Calibri" w:hAnsi="Calibri" w:cs="Calibri"/>
        </w:rPr>
      </w:pPr>
    </w:p>
    <w:p w14:paraId="33B951E4" w14:textId="77777777" w:rsidR="003D75D7" w:rsidRDefault="003D75D7">
      <w:pPr>
        <w:pStyle w:val="Titre2"/>
        <w:rPr>
          <w:rFonts w:ascii="Calibri" w:hAnsi="Calibri" w:cs="Calibri"/>
        </w:rPr>
        <w:sectPr w:rsidR="003D75D7" w:rsidSect="00B52557">
          <w:pgSz w:w="12240" w:h="15840"/>
          <w:pgMar w:top="1077" w:right="1440" w:bottom="1077" w:left="1440" w:header="720" w:footer="720" w:gutter="0"/>
          <w:cols w:space="720"/>
        </w:sectPr>
      </w:pPr>
    </w:p>
    <w:p w14:paraId="67875A83" w14:textId="77777777" w:rsidR="003D75D7" w:rsidRDefault="00000000">
      <w:pPr>
        <w:pStyle w:val="Titre2"/>
        <w:rPr>
          <w:rFonts w:ascii="Calibri" w:hAnsi="Calibri" w:cs="Calibri"/>
        </w:rPr>
      </w:pPr>
      <w:bookmarkStart w:id="60" w:name="_Toc146027038"/>
      <w:r>
        <w:rPr>
          <w:rFonts w:ascii="Calibri" w:hAnsi="Calibri" w:cs="Calibri"/>
        </w:rPr>
        <w:lastRenderedPageBreak/>
        <w:t>Plan de communication</w:t>
      </w:r>
      <w:bookmarkEnd w:id="60"/>
    </w:p>
    <w:tbl>
      <w:tblPr>
        <w:tblW w:w="13887" w:type="dxa"/>
        <w:tblCellMar>
          <w:left w:w="10" w:type="dxa"/>
          <w:right w:w="10" w:type="dxa"/>
        </w:tblCellMar>
        <w:tblLook w:val="04A0" w:firstRow="1" w:lastRow="0" w:firstColumn="1" w:lastColumn="0" w:noHBand="0" w:noVBand="1"/>
      </w:tblPr>
      <w:tblGrid>
        <w:gridCol w:w="2314"/>
        <w:gridCol w:w="2558"/>
        <w:gridCol w:w="1460"/>
        <w:gridCol w:w="1463"/>
        <w:gridCol w:w="4180"/>
        <w:gridCol w:w="1912"/>
      </w:tblGrid>
      <w:tr w:rsidR="003D75D7" w:rsidRPr="003643D9" w14:paraId="42B48C32" w14:textId="77777777" w:rsidTr="003643D9">
        <w:tblPrEx>
          <w:tblCellMar>
            <w:top w:w="0" w:type="dxa"/>
            <w:bottom w:w="0" w:type="dxa"/>
          </w:tblCellMar>
        </w:tblPrEx>
        <w:trPr>
          <w:trHeight w:val="953"/>
        </w:trPr>
        <w:tc>
          <w:tcPr>
            <w:tcW w:w="2347" w:type="dxa"/>
            <w:tcBorders>
              <w:top w:val="single" w:sz="4" w:space="0" w:color="4472C4"/>
              <w:left w:val="single" w:sz="4" w:space="0" w:color="4472C4"/>
              <w:bottom w:val="single" w:sz="4" w:space="0" w:color="4472C4"/>
            </w:tcBorders>
            <w:shd w:val="clear" w:color="auto" w:fill="4472C4"/>
            <w:tcMar>
              <w:top w:w="0" w:type="dxa"/>
              <w:left w:w="108" w:type="dxa"/>
              <w:bottom w:w="0" w:type="dxa"/>
              <w:right w:w="108" w:type="dxa"/>
            </w:tcMar>
            <w:vAlign w:val="bottom"/>
          </w:tcPr>
          <w:p w14:paraId="4EA846C1" w14:textId="77777777" w:rsidR="003D75D7" w:rsidRPr="003643D9" w:rsidRDefault="00000000" w:rsidP="009D2C5A">
            <w:pPr>
              <w:pStyle w:val="En-ttestabelau"/>
            </w:pPr>
            <w:r w:rsidRPr="003643D9">
              <w:t>Évènement</w:t>
            </w:r>
          </w:p>
        </w:tc>
        <w:tc>
          <w:tcPr>
            <w:tcW w:w="2610" w:type="dxa"/>
            <w:tcBorders>
              <w:top w:val="single" w:sz="4" w:space="0" w:color="4472C4"/>
              <w:bottom w:val="single" w:sz="4" w:space="0" w:color="4472C4"/>
            </w:tcBorders>
            <w:shd w:val="clear" w:color="auto" w:fill="4472C4"/>
            <w:tcMar>
              <w:top w:w="0" w:type="dxa"/>
              <w:left w:w="108" w:type="dxa"/>
              <w:bottom w:w="0" w:type="dxa"/>
              <w:right w:w="108" w:type="dxa"/>
            </w:tcMar>
            <w:vAlign w:val="bottom"/>
          </w:tcPr>
          <w:p w14:paraId="28AF3AEC" w14:textId="77777777" w:rsidR="003D75D7" w:rsidRPr="003643D9" w:rsidRDefault="00000000" w:rsidP="009D2C5A">
            <w:pPr>
              <w:pStyle w:val="En-ttestabelau"/>
            </w:pPr>
            <w:r w:rsidRPr="003643D9">
              <w:t>Destinataire</w:t>
            </w:r>
          </w:p>
        </w:tc>
        <w:tc>
          <w:tcPr>
            <w:tcW w:w="1155" w:type="dxa"/>
            <w:tcBorders>
              <w:top w:val="single" w:sz="4" w:space="0" w:color="4472C4"/>
              <w:bottom w:val="single" w:sz="4" w:space="0" w:color="4472C4"/>
            </w:tcBorders>
            <w:shd w:val="clear" w:color="auto" w:fill="4472C4"/>
            <w:tcMar>
              <w:top w:w="0" w:type="dxa"/>
              <w:left w:w="108" w:type="dxa"/>
              <w:bottom w:w="0" w:type="dxa"/>
              <w:right w:w="108" w:type="dxa"/>
            </w:tcMar>
            <w:vAlign w:val="bottom"/>
          </w:tcPr>
          <w:p w14:paraId="65743D48" w14:textId="77777777" w:rsidR="003D75D7" w:rsidRPr="003643D9" w:rsidRDefault="00000000" w:rsidP="009D2C5A">
            <w:pPr>
              <w:pStyle w:val="En-ttestabelau"/>
            </w:pPr>
            <w:r w:rsidRPr="003643D9">
              <w:t>Canal</w:t>
            </w:r>
          </w:p>
        </w:tc>
        <w:tc>
          <w:tcPr>
            <w:tcW w:w="1484" w:type="dxa"/>
            <w:tcBorders>
              <w:top w:val="single" w:sz="4" w:space="0" w:color="4472C4"/>
              <w:bottom w:val="single" w:sz="4" w:space="0" w:color="4472C4"/>
            </w:tcBorders>
            <w:shd w:val="clear" w:color="auto" w:fill="4472C4"/>
            <w:tcMar>
              <w:top w:w="0" w:type="dxa"/>
              <w:left w:w="108" w:type="dxa"/>
              <w:bottom w:w="0" w:type="dxa"/>
              <w:right w:w="108" w:type="dxa"/>
            </w:tcMar>
            <w:vAlign w:val="bottom"/>
          </w:tcPr>
          <w:p w14:paraId="375FF349" w14:textId="77777777" w:rsidR="003D75D7" w:rsidRPr="003643D9" w:rsidRDefault="00000000" w:rsidP="009D2C5A">
            <w:pPr>
              <w:pStyle w:val="En-ttestabelau"/>
            </w:pPr>
            <w:r w:rsidRPr="003643D9">
              <w:t>Format</w:t>
            </w:r>
          </w:p>
        </w:tc>
        <w:tc>
          <w:tcPr>
            <w:tcW w:w="4357" w:type="dxa"/>
            <w:tcBorders>
              <w:top w:val="single" w:sz="4" w:space="0" w:color="4472C4"/>
              <w:bottom w:val="single" w:sz="4" w:space="0" w:color="4472C4"/>
            </w:tcBorders>
            <w:shd w:val="clear" w:color="auto" w:fill="4472C4"/>
            <w:tcMar>
              <w:top w:w="0" w:type="dxa"/>
              <w:left w:w="108" w:type="dxa"/>
              <w:bottom w:w="0" w:type="dxa"/>
              <w:right w:w="108" w:type="dxa"/>
            </w:tcMar>
            <w:vAlign w:val="bottom"/>
          </w:tcPr>
          <w:p w14:paraId="77050238" w14:textId="77777777" w:rsidR="003D75D7" w:rsidRPr="003643D9" w:rsidRDefault="00000000" w:rsidP="009D2C5A">
            <w:pPr>
              <w:pStyle w:val="En-ttestabelau"/>
            </w:pPr>
            <w:r w:rsidRPr="003643D9">
              <w:t>Contenu</w:t>
            </w:r>
          </w:p>
        </w:tc>
        <w:tc>
          <w:tcPr>
            <w:tcW w:w="1934" w:type="dxa"/>
            <w:tcBorders>
              <w:top w:val="single" w:sz="4" w:space="0" w:color="4472C4"/>
              <w:bottom w:val="single" w:sz="4" w:space="0" w:color="4472C4"/>
              <w:right w:val="single" w:sz="4" w:space="0" w:color="4472C4"/>
            </w:tcBorders>
            <w:shd w:val="clear" w:color="auto" w:fill="4472C4"/>
            <w:tcMar>
              <w:top w:w="0" w:type="dxa"/>
              <w:left w:w="108" w:type="dxa"/>
              <w:bottom w:w="0" w:type="dxa"/>
              <w:right w:w="108" w:type="dxa"/>
            </w:tcMar>
            <w:vAlign w:val="bottom"/>
          </w:tcPr>
          <w:p w14:paraId="16332238" w14:textId="77777777" w:rsidR="003D75D7" w:rsidRPr="003643D9" w:rsidRDefault="00000000" w:rsidP="009D2C5A">
            <w:pPr>
              <w:pStyle w:val="En-ttestabelau"/>
            </w:pPr>
            <w:r w:rsidRPr="003643D9">
              <w:t>Fréquence</w:t>
            </w:r>
          </w:p>
        </w:tc>
      </w:tr>
      <w:tr w:rsidR="003D75D7" w14:paraId="426B1691" w14:textId="77777777" w:rsidTr="003643D9">
        <w:tblPrEx>
          <w:tblCellMar>
            <w:top w:w="0" w:type="dxa"/>
            <w:bottom w:w="0" w:type="dxa"/>
          </w:tblCellMar>
        </w:tblPrEx>
        <w:trPr>
          <w:trHeight w:val="1263"/>
        </w:trPr>
        <w:tc>
          <w:tcPr>
            <w:tcW w:w="234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23732971" w14:textId="77777777" w:rsidR="003D75D7" w:rsidRPr="00E3710A" w:rsidRDefault="00000000" w:rsidP="00E3710A">
            <w:pPr>
              <w:rPr>
                <w:rFonts w:cstheme="minorHAnsi"/>
                <w:szCs w:val="24"/>
              </w:rPr>
            </w:pPr>
            <w:r w:rsidRPr="00E3710A">
              <w:rPr>
                <w:rFonts w:cstheme="minorHAnsi"/>
                <w:szCs w:val="24"/>
              </w:rPr>
              <w:t>Communication sur le lancement des développement</w:t>
            </w:r>
            <w:r w:rsidR="00E80BE5" w:rsidRPr="00E3710A">
              <w:rPr>
                <w:rFonts w:cstheme="minorHAnsi"/>
                <w:szCs w:val="24"/>
              </w:rPr>
              <w:t>s</w:t>
            </w:r>
          </w:p>
        </w:tc>
        <w:tc>
          <w:tcPr>
            <w:tcW w:w="2610"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4098E46" w14:textId="77777777" w:rsidR="003D75D7" w:rsidRPr="00E3710A" w:rsidRDefault="00000000" w:rsidP="00E3710A">
            <w:pPr>
              <w:rPr>
                <w:rFonts w:cstheme="minorHAnsi"/>
                <w:szCs w:val="24"/>
              </w:rPr>
            </w:pPr>
            <w:r w:rsidRPr="00E3710A">
              <w:rPr>
                <w:rFonts w:cstheme="minorHAnsi"/>
                <w:szCs w:val="24"/>
              </w:rPr>
              <w:t>Tous les salariés</w:t>
            </w:r>
          </w:p>
        </w:tc>
        <w:tc>
          <w:tcPr>
            <w:tcW w:w="1155"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4DA3CC13" w14:textId="77777777" w:rsidR="003D75D7" w:rsidRPr="00E3710A" w:rsidRDefault="00000000" w:rsidP="00E3710A">
            <w:pPr>
              <w:rPr>
                <w:rFonts w:cstheme="minorHAnsi"/>
                <w:szCs w:val="24"/>
              </w:rPr>
            </w:pPr>
            <w:r w:rsidRPr="00E3710A">
              <w:rPr>
                <w:rFonts w:cstheme="minorHAnsi"/>
                <w:szCs w:val="24"/>
              </w:rPr>
              <w:t>Mail</w:t>
            </w:r>
          </w:p>
        </w:tc>
        <w:tc>
          <w:tcPr>
            <w:tcW w:w="148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FD8DB08" w14:textId="77777777" w:rsidR="003D75D7" w:rsidRPr="00E3710A" w:rsidRDefault="00E80BE5" w:rsidP="00E3710A">
            <w:pPr>
              <w:rPr>
                <w:rFonts w:cstheme="minorHAnsi"/>
                <w:szCs w:val="24"/>
              </w:rPr>
            </w:pPr>
            <w:r w:rsidRPr="00E3710A">
              <w:rPr>
                <w:rFonts w:cstheme="minorHAnsi"/>
                <w:szCs w:val="24"/>
              </w:rPr>
              <w:t>Texte</w:t>
            </w:r>
          </w:p>
        </w:tc>
        <w:tc>
          <w:tcPr>
            <w:tcW w:w="435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5D578B7C" w14:textId="77777777" w:rsidR="003D75D7" w:rsidRPr="00E3710A" w:rsidRDefault="00000000" w:rsidP="00E3710A">
            <w:pPr>
              <w:rPr>
                <w:rFonts w:cstheme="minorHAnsi"/>
                <w:szCs w:val="24"/>
              </w:rPr>
            </w:pPr>
            <w:r w:rsidRPr="00E3710A">
              <w:rPr>
                <w:rFonts w:cstheme="minorHAnsi"/>
                <w:szCs w:val="24"/>
              </w:rPr>
              <w:t>Présentation de la stratégie macro et des fonctionnalités.</w:t>
            </w:r>
          </w:p>
        </w:tc>
        <w:tc>
          <w:tcPr>
            <w:tcW w:w="193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028EFC20" w14:textId="77777777" w:rsidR="003D75D7" w:rsidRPr="00E3710A" w:rsidRDefault="00000000" w:rsidP="00E3710A">
            <w:pPr>
              <w:rPr>
                <w:rFonts w:cstheme="minorHAnsi"/>
                <w:szCs w:val="24"/>
              </w:rPr>
            </w:pPr>
            <w:r w:rsidRPr="00E3710A">
              <w:rPr>
                <w:rFonts w:cstheme="minorHAnsi"/>
                <w:szCs w:val="24"/>
              </w:rPr>
              <w:t>-</w:t>
            </w:r>
          </w:p>
        </w:tc>
      </w:tr>
      <w:tr w:rsidR="003D75D7" w14:paraId="3B25BFEA" w14:textId="77777777">
        <w:tblPrEx>
          <w:tblCellMar>
            <w:top w:w="0" w:type="dxa"/>
            <w:bottom w:w="0" w:type="dxa"/>
          </w:tblCellMar>
        </w:tblPrEx>
        <w:tc>
          <w:tcPr>
            <w:tcW w:w="234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214D8256" w14:textId="77777777" w:rsidR="003D75D7" w:rsidRPr="00E3710A" w:rsidRDefault="00000000" w:rsidP="00E3710A">
            <w:pPr>
              <w:rPr>
                <w:rFonts w:cstheme="minorHAnsi"/>
                <w:szCs w:val="24"/>
              </w:rPr>
            </w:pPr>
            <w:r w:rsidRPr="00E3710A">
              <w:rPr>
                <w:rFonts w:cstheme="minorHAnsi"/>
                <w:szCs w:val="24"/>
              </w:rPr>
              <w:t>Communication sur le lancement des développement</w:t>
            </w:r>
            <w:r w:rsidR="00E80BE5" w:rsidRPr="00E3710A">
              <w:rPr>
                <w:rFonts w:cstheme="minorHAnsi"/>
                <w:szCs w:val="24"/>
              </w:rPr>
              <w:t>s</w:t>
            </w:r>
          </w:p>
        </w:tc>
        <w:tc>
          <w:tcPr>
            <w:tcW w:w="2610"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358DD690" w14:textId="77777777" w:rsidR="003D75D7" w:rsidRPr="00E3710A" w:rsidRDefault="00000000" w:rsidP="00E3710A">
            <w:pPr>
              <w:rPr>
                <w:rFonts w:cstheme="minorHAnsi"/>
                <w:szCs w:val="24"/>
              </w:rPr>
            </w:pPr>
            <w:r w:rsidRPr="00E3710A">
              <w:rPr>
                <w:rFonts w:cstheme="minorHAnsi"/>
                <w:szCs w:val="24"/>
              </w:rPr>
              <w:t xml:space="preserve">Salariés impliqués dans le développement et l’exploitation </w:t>
            </w:r>
          </w:p>
        </w:tc>
        <w:tc>
          <w:tcPr>
            <w:tcW w:w="1155"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1D6D2A6E" w14:textId="77777777" w:rsidR="003D75D7" w:rsidRPr="00E3710A" w:rsidRDefault="00000000" w:rsidP="00E3710A">
            <w:pPr>
              <w:rPr>
                <w:rFonts w:cstheme="minorHAnsi"/>
                <w:szCs w:val="24"/>
              </w:rPr>
            </w:pPr>
            <w:r w:rsidRPr="00E3710A">
              <w:rPr>
                <w:rFonts w:cstheme="minorHAnsi"/>
                <w:szCs w:val="24"/>
              </w:rPr>
              <w:t>Physique</w:t>
            </w:r>
          </w:p>
        </w:tc>
        <w:tc>
          <w:tcPr>
            <w:tcW w:w="1484"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000188D2" w14:textId="77777777" w:rsidR="003D75D7" w:rsidRPr="00E3710A" w:rsidRDefault="00000000" w:rsidP="00E3710A">
            <w:pPr>
              <w:rPr>
                <w:rFonts w:cstheme="minorHAnsi"/>
                <w:szCs w:val="24"/>
              </w:rPr>
            </w:pPr>
            <w:r w:rsidRPr="00E3710A">
              <w:rPr>
                <w:rFonts w:cstheme="minorHAnsi"/>
                <w:szCs w:val="24"/>
              </w:rPr>
              <w:t>Meeting</w:t>
            </w:r>
          </w:p>
        </w:tc>
        <w:tc>
          <w:tcPr>
            <w:tcW w:w="435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55EA7F02" w14:textId="77777777" w:rsidR="003D75D7" w:rsidRPr="00E3710A" w:rsidRDefault="00000000" w:rsidP="00E3710A">
            <w:pPr>
              <w:rPr>
                <w:rFonts w:cstheme="minorHAnsi"/>
                <w:szCs w:val="24"/>
              </w:rPr>
            </w:pPr>
            <w:r w:rsidRPr="00E3710A">
              <w:rPr>
                <w:rFonts w:cstheme="minorHAnsi"/>
                <w:szCs w:val="24"/>
              </w:rPr>
              <w:t xml:space="preserve">Kick-off de lancement du projet. Présentation de la stratégie micro, </w:t>
            </w:r>
            <w:proofErr w:type="gramStart"/>
            <w:r w:rsidRPr="00E3710A">
              <w:rPr>
                <w:rFonts w:cstheme="minorHAnsi"/>
                <w:szCs w:val="24"/>
              </w:rPr>
              <w:t>de la stack technique</w:t>
            </w:r>
            <w:proofErr w:type="gramEnd"/>
            <w:r w:rsidRPr="00E3710A">
              <w:rPr>
                <w:rFonts w:cstheme="minorHAnsi"/>
                <w:szCs w:val="24"/>
              </w:rPr>
              <w:t>, des fonctionnalités et de l’architecture cible</w:t>
            </w:r>
          </w:p>
        </w:tc>
        <w:tc>
          <w:tcPr>
            <w:tcW w:w="1934"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20175BB4" w14:textId="77777777" w:rsidR="003D75D7" w:rsidRPr="00E3710A" w:rsidRDefault="00000000" w:rsidP="00E3710A">
            <w:pPr>
              <w:rPr>
                <w:rFonts w:cstheme="minorHAnsi"/>
                <w:szCs w:val="24"/>
              </w:rPr>
            </w:pPr>
            <w:r w:rsidRPr="00E3710A">
              <w:rPr>
                <w:rFonts w:cstheme="minorHAnsi"/>
                <w:szCs w:val="24"/>
              </w:rPr>
              <w:t>-</w:t>
            </w:r>
          </w:p>
        </w:tc>
      </w:tr>
      <w:tr w:rsidR="003D75D7" w14:paraId="2B509277" w14:textId="77777777" w:rsidTr="003643D9">
        <w:tblPrEx>
          <w:tblCellMar>
            <w:top w:w="0" w:type="dxa"/>
            <w:bottom w:w="0" w:type="dxa"/>
          </w:tblCellMar>
        </w:tblPrEx>
        <w:trPr>
          <w:trHeight w:val="1072"/>
        </w:trPr>
        <w:tc>
          <w:tcPr>
            <w:tcW w:w="234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32403E56" w14:textId="77777777" w:rsidR="003D75D7" w:rsidRPr="00E3710A" w:rsidRDefault="00000000" w:rsidP="00E3710A">
            <w:pPr>
              <w:rPr>
                <w:rFonts w:cstheme="minorHAnsi"/>
                <w:szCs w:val="24"/>
              </w:rPr>
            </w:pPr>
            <w:r w:rsidRPr="00E3710A">
              <w:rPr>
                <w:rFonts w:cstheme="minorHAnsi"/>
                <w:szCs w:val="24"/>
              </w:rPr>
              <w:t>Communication sur l’état d’avancement du projet</w:t>
            </w:r>
          </w:p>
        </w:tc>
        <w:tc>
          <w:tcPr>
            <w:tcW w:w="2610"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65A44A46" w14:textId="77777777" w:rsidR="003D75D7" w:rsidRPr="00E3710A" w:rsidRDefault="00000000" w:rsidP="00E3710A">
            <w:pPr>
              <w:rPr>
                <w:rFonts w:cstheme="minorHAnsi"/>
                <w:szCs w:val="24"/>
              </w:rPr>
            </w:pPr>
            <w:r w:rsidRPr="00E3710A">
              <w:rPr>
                <w:rFonts w:cstheme="minorHAnsi"/>
                <w:szCs w:val="24"/>
              </w:rPr>
              <w:t>Tous les salariées</w:t>
            </w:r>
          </w:p>
        </w:tc>
        <w:tc>
          <w:tcPr>
            <w:tcW w:w="1155"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6AC241E2" w14:textId="77777777" w:rsidR="003D75D7" w:rsidRPr="00E3710A" w:rsidRDefault="00000000" w:rsidP="00E3710A">
            <w:pPr>
              <w:rPr>
                <w:rFonts w:cstheme="minorHAnsi"/>
                <w:szCs w:val="24"/>
              </w:rPr>
            </w:pPr>
            <w:r w:rsidRPr="00E3710A">
              <w:rPr>
                <w:rFonts w:cstheme="minorHAnsi"/>
                <w:szCs w:val="24"/>
              </w:rPr>
              <w:t>Mail</w:t>
            </w:r>
          </w:p>
        </w:tc>
        <w:tc>
          <w:tcPr>
            <w:tcW w:w="148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39666EDE" w14:textId="77777777" w:rsidR="003D75D7" w:rsidRPr="00E3710A" w:rsidRDefault="00E80BE5" w:rsidP="00E3710A">
            <w:pPr>
              <w:rPr>
                <w:rFonts w:cstheme="minorHAnsi"/>
                <w:szCs w:val="24"/>
              </w:rPr>
            </w:pPr>
            <w:r w:rsidRPr="00E3710A">
              <w:rPr>
                <w:rFonts w:cstheme="minorHAnsi"/>
                <w:szCs w:val="24"/>
              </w:rPr>
              <w:t>Texte</w:t>
            </w:r>
          </w:p>
        </w:tc>
        <w:tc>
          <w:tcPr>
            <w:tcW w:w="435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29B8067A" w14:textId="77777777" w:rsidR="003D75D7" w:rsidRPr="00E3710A" w:rsidRDefault="00000000" w:rsidP="00E3710A">
            <w:pPr>
              <w:rPr>
                <w:rFonts w:cstheme="minorHAnsi"/>
                <w:szCs w:val="24"/>
              </w:rPr>
            </w:pPr>
            <w:r w:rsidRPr="00E3710A">
              <w:rPr>
                <w:rFonts w:cstheme="minorHAnsi"/>
                <w:szCs w:val="24"/>
              </w:rPr>
              <w:t>Détails sur l’avancement du projet</w:t>
            </w:r>
          </w:p>
        </w:tc>
        <w:tc>
          <w:tcPr>
            <w:tcW w:w="193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3DD4945" w14:textId="77777777" w:rsidR="003D75D7" w:rsidRPr="00E3710A" w:rsidRDefault="00000000" w:rsidP="00E3710A">
            <w:pPr>
              <w:rPr>
                <w:rFonts w:cstheme="minorHAnsi"/>
                <w:szCs w:val="24"/>
              </w:rPr>
            </w:pPr>
            <w:r w:rsidRPr="00E3710A">
              <w:rPr>
                <w:rFonts w:cstheme="minorHAnsi"/>
                <w:szCs w:val="24"/>
              </w:rPr>
              <w:t>Bimensuel</w:t>
            </w:r>
          </w:p>
        </w:tc>
      </w:tr>
      <w:tr w:rsidR="003D75D7" w14:paraId="2D4DEAE7" w14:textId="77777777" w:rsidTr="003643D9">
        <w:tblPrEx>
          <w:tblCellMar>
            <w:top w:w="0" w:type="dxa"/>
            <w:bottom w:w="0" w:type="dxa"/>
          </w:tblCellMar>
        </w:tblPrEx>
        <w:trPr>
          <w:trHeight w:val="832"/>
        </w:trPr>
        <w:tc>
          <w:tcPr>
            <w:tcW w:w="234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4D0FB420" w14:textId="77777777" w:rsidR="003D75D7" w:rsidRPr="00E3710A" w:rsidRDefault="00000000" w:rsidP="00E3710A">
            <w:pPr>
              <w:rPr>
                <w:rFonts w:cstheme="minorHAnsi"/>
                <w:szCs w:val="24"/>
              </w:rPr>
            </w:pPr>
            <w:r w:rsidRPr="00E3710A">
              <w:rPr>
                <w:rFonts w:cstheme="minorHAnsi"/>
                <w:szCs w:val="24"/>
              </w:rPr>
              <w:t>Fin du projet</w:t>
            </w:r>
          </w:p>
        </w:tc>
        <w:tc>
          <w:tcPr>
            <w:tcW w:w="2610"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6E7E01BE" w14:textId="77777777" w:rsidR="003D75D7" w:rsidRPr="00E3710A" w:rsidRDefault="00000000" w:rsidP="00E3710A">
            <w:pPr>
              <w:rPr>
                <w:rFonts w:cstheme="minorHAnsi"/>
                <w:szCs w:val="24"/>
              </w:rPr>
            </w:pPr>
            <w:r w:rsidRPr="00E3710A">
              <w:rPr>
                <w:rFonts w:cstheme="minorHAnsi"/>
                <w:szCs w:val="24"/>
              </w:rPr>
              <w:t>Tous les salariés</w:t>
            </w:r>
          </w:p>
        </w:tc>
        <w:tc>
          <w:tcPr>
            <w:tcW w:w="1155"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7315D938" w14:textId="77777777" w:rsidR="003D75D7" w:rsidRPr="00E3710A" w:rsidRDefault="00000000" w:rsidP="00E3710A">
            <w:pPr>
              <w:rPr>
                <w:rFonts w:cstheme="minorHAnsi"/>
                <w:szCs w:val="24"/>
              </w:rPr>
            </w:pPr>
            <w:r w:rsidRPr="00E3710A">
              <w:rPr>
                <w:rFonts w:cstheme="minorHAnsi"/>
                <w:szCs w:val="24"/>
              </w:rPr>
              <w:t>Physique et virtuel</w:t>
            </w:r>
          </w:p>
        </w:tc>
        <w:tc>
          <w:tcPr>
            <w:tcW w:w="1484"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283B3BA5" w14:textId="77777777" w:rsidR="003D75D7" w:rsidRPr="00E3710A" w:rsidRDefault="00000000" w:rsidP="00E3710A">
            <w:pPr>
              <w:rPr>
                <w:rFonts w:cstheme="minorHAnsi"/>
                <w:szCs w:val="24"/>
              </w:rPr>
            </w:pPr>
            <w:r w:rsidRPr="00E3710A">
              <w:rPr>
                <w:rFonts w:cstheme="minorHAnsi"/>
                <w:szCs w:val="24"/>
              </w:rPr>
              <w:t>Meeting</w:t>
            </w:r>
          </w:p>
        </w:tc>
        <w:tc>
          <w:tcPr>
            <w:tcW w:w="435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036BFDFD" w14:textId="77777777" w:rsidR="003D75D7" w:rsidRPr="00E3710A" w:rsidRDefault="00000000" w:rsidP="00E3710A">
            <w:pPr>
              <w:rPr>
                <w:rFonts w:cstheme="minorHAnsi"/>
                <w:szCs w:val="24"/>
              </w:rPr>
            </w:pPr>
            <w:r w:rsidRPr="00E3710A">
              <w:rPr>
                <w:rFonts w:cstheme="minorHAnsi"/>
                <w:szCs w:val="24"/>
              </w:rPr>
              <w:t>Présentation de la nouvelle version</w:t>
            </w:r>
          </w:p>
        </w:tc>
        <w:tc>
          <w:tcPr>
            <w:tcW w:w="1934"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60FB8C9A" w14:textId="77777777" w:rsidR="003D75D7" w:rsidRPr="00E3710A" w:rsidRDefault="00000000" w:rsidP="00E3710A">
            <w:pPr>
              <w:rPr>
                <w:rFonts w:cstheme="minorHAnsi"/>
                <w:szCs w:val="24"/>
              </w:rPr>
            </w:pPr>
            <w:r w:rsidRPr="00E3710A">
              <w:rPr>
                <w:rFonts w:cstheme="minorHAnsi"/>
                <w:szCs w:val="24"/>
              </w:rPr>
              <w:t>-</w:t>
            </w:r>
          </w:p>
        </w:tc>
      </w:tr>
      <w:tr w:rsidR="003D75D7" w14:paraId="1FCA56AE" w14:textId="77777777">
        <w:tblPrEx>
          <w:tblCellMar>
            <w:top w:w="0" w:type="dxa"/>
            <w:bottom w:w="0" w:type="dxa"/>
          </w:tblCellMar>
        </w:tblPrEx>
        <w:tc>
          <w:tcPr>
            <w:tcW w:w="234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21397C88" w14:textId="77777777" w:rsidR="003D75D7" w:rsidRPr="00E3710A" w:rsidRDefault="00E80BE5" w:rsidP="00E3710A">
            <w:pPr>
              <w:rPr>
                <w:rFonts w:cstheme="minorHAnsi"/>
                <w:szCs w:val="24"/>
              </w:rPr>
            </w:pPr>
            <w:r w:rsidRPr="00E3710A">
              <w:rPr>
                <w:rFonts w:cstheme="minorHAnsi"/>
                <w:szCs w:val="24"/>
              </w:rPr>
              <w:t>Fin du projet</w:t>
            </w:r>
          </w:p>
        </w:tc>
        <w:tc>
          <w:tcPr>
            <w:tcW w:w="2610"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356B345D" w14:textId="77777777" w:rsidR="003D75D7" w:rsidRPr="00E3710A" w:rsidRDefault="00E80BE5" w:rsidP="00E3710A">
            <w:pPr>
              <w:rPr>
                <w:rFonts w:cstheme="minorHAnsi"/>
                <w:szCs w:val="24"/>
              </w:rPr>
            </w:pPr>
            <w:r w:rsidRPr="00E3710A">
              <w:rPr>
                <w:rFonts w:cstheme="minorHAnsi"/>
                <w:szCs w:val="24"/>
              </w:rPr>
              <w:t>Utilisateurs de l’application</w:t>
            </w:r>
          </w:p>
        </w:tc>
        <w:tc>
          <w:tcPr>
            <w:tcW w:w="1155"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6CC4AE25" w14:textId="77777777" w:rsidR="003D75D7" w:rsidRPr="00E3710A" w:rsidRDefault="00E80BE5" w:rsidP="00E3710A">
            <w:pPr>
              <w:rPr>
                <w:rFonts w:cstheme="minorHAnsi"/>
                <w:szCs w:val="24"/>
              </w:rPr>
            </w:pPr>
            <w:r w:rsidRPr="00E3710A">
              <w:rPr>
                <w:rFonts w:cstheme="minorHAnsi"/>
                <w:szCs w:val="24"/>
              </w:rPr>
              <w:t>Mail et Notifications Push</w:t>
            </w:r>
          </w:p>
        </w:tc>
        <w:tc>
          <w:tcPr>
            <w:tcW w:w="148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5059C3E4" w14:textId="77777777" w:rsidR="003D75D7" w:rsidRPr="00E3710A" w:rsidRDefault="00E80BE5" w:rsidP="00E3710A">
            <w:pPr>
              <w:rPr>
                <w:rFonts w:cstheme="minorHAnsi"/>
                <w:szCs w:val="24"/>
              </w:rPr>
            </w:pPr>
            <w:r w:rsidRPr="00E3710A">
              <w:rPr>
                <w:rFonts w:cstheme="minorHAnsi"/>
                <w:szCs w:val="24"/>
              </w:rPr>
              <w:t>Texte</w:t>
            </w:r>
          </w:p>
        </w:tc>
        <w:tc>
          <w:tcPr>
            <w:tcW w:w="435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EBCE4D0" w14:textId="77777777" w:rsidR="003D75D7" w:rsidRPr="00E3710A" w:rsidRDefault="00E80BE5" w:rsidP="00E3710A">
            <w:pPr>
              <w:rPr>
                <w:rFonts w:cstheme="minorHAnsi"/>
                <w:szCs w:val="24"/>
              </w:rPr>
            </w:pPr>
            <w:r w:rsidRPr="00E3710A">
              <w:rPr>
                <w:rFonts w:cstheme="minorHAnsi"/>
                <w:szCs w:val="24"/>
              </w:rPr>
              <w:t>Information sur la nouvelle version avec date de disponibilité pour l’utilisateur</w:t>
            </w:r>
          </w:p>
          <w:p w14:paraId="4FA2B104" w14:textId="77777777" w:rsidR="00E80BE5" w:rsidRPr="00E3710A" w:rsidRDefault="00E80BE5" w:rsidP="00E3710A">
            <w:pPr>
              <w:rPr>
                <w:rFonts w:cstheme="minorHAnsi"/>
                <w:szCs w:val="24"/>
              </w:rPr>
            </w:pPr>
            <w:r w:rsidRPr="00E3710A">
              <w:rPr>
                <w:rFonts w:cstheme="minorHAnsi"/>
                <w:szCs w:val="24"/>
              </w:rPr>
              <w:t xml:space="preserve">Invitation à l’utiliser pour les utilisateurs ayant une certaine ancienneté </w:t>
            </w:r>
          </w:p>
        </w:tc>
        <w:tc>
          <w:tcPr>
            <w:tcW w:w="193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2F6DBBCC" w14:textId="77777777" w:rsidR="003D75D7" w:rsidRPr="00E3710A" w:rsidRDefault="00E80BE5" w:rsidP="00E3710A">
            <w:pPr>
              <w:rPr>
                <w:rFonts w:cstheme="minorHAnsi"/>
                <w:szCs w:val="24"/>
              </w:rPr>
            </w:pPr>
            <w:r w:rsidRPr="00E3710A">
              <w:rPr>
                <w:rFonts w:cstheme="minorHAnsi"/>
                <w:szCs w:val="24"/>
              </w:rPr>
              <w:t>-</w:t>
            </w:r>
          </w:p>
        </w:tc>
      </w:tr>
    </w:tbl>
    <w:p w14:paraId="306C1552" w14:textId="77777777" w:rsidR="00000000" w:rsidRDefault="00000000">
      <w:pPr>
        <w:rPr>
          <w:rFonts w:cs="Mangal"/>
          <w:szCs w:val="20"/>
        </w:rPr>
        <w:sectPr w:rsidR="00000000" w:rsidSect="00B52557">
          <w:pgSz w:w="15840" w:h="12240" w:orient="landscape"/>
          <w:pgMar w:top="1440" w:right="1077" w:bottom="1440" w:left="1077" w:header="720" w:footer="720" w:gutter="0"/>
          <w:cols w:space="720"/>
        </w:sectPr>
      </w:pPr>
    </w:p>
    <w:p w14:paraId="3D7AC8E6" w14:textId="70B529B0" w:rsidR="003D75D7" w:rsidRDefault="00000000">
      <w:pPr>
        <w:pStyle w:val="Titre2"/>
        <w:rPr>
          <w:rFonts w:ascii="Calibri" w:hAnsi="Calibri" w:cs="Calibri"/>
        </w:rPr>
      </w:pPr>
      <w:bookmarkStart w:id="61" w:name="_uw5sm353rogk"/>
      <w:bookmarkStart w:id="62" w:name="_115yizbo55y9"/>
      <w:bookmarkStart w:id="63" w:name="_Toc146027039"/>
      <w:bookmarkEnd w:id="61"/>
      <w:bookmarkEnd w:id="62"/>
      <w:r>
        <w:rPr>
          <w:rFonts w:ascii="Calibri" w:hAnsi="Calibri" w:cs="Calibri"/>
        </w:rPr>
        <w:lastRenderedPageBreak/>
        <w:t>Collaboration</w:t>
      </w:r>
      <w:bookmarkEnd w:id="63"/>
    </w:p>
    <w:p w14:paraId="2A79FECA" w14:textId="700651B1" w:rsidR="003D75D7" w:rsidRDefault="00000000">
      <w:pPr>
        <w:pStyle w:val="Titre3"/>
        <w:keepNext w:val="0"/>
        <w:keepLines w:val="0"/>
        <w:shd w:val="clear" w:color="auto" w:fill="FFFFFF"/>
        <w:spacing w:before="360" w:after="240"/>
        <w:ind w:left="-300"/>
        <w:rPr>
          <w:rFonts w:ascii="Calibri" w:hAnsi="Calibri" w:cs="Calibri"/>
          <w:b/>
          <w:color w:val="24292E"/>
          <w:sz w:val="33"/>
          <w:szCs w:val="33"/>
        </w:rPr>
      </w:pPr>
      <w:bookmarkStart w:id="64" w:name="_y5v48yucg7ar"/>
      <w:bookmarkStart w:id="65" w:name="_Toc146027040"/>
      <w:bookmarkEnd w:id="64"/>
      <w:r>
        <w:rPr>
          <w:rFonts w:ascii="Calibri" w:hAnsi="Calibri" w:cs="Calibri"/>
          <w:b/>
          <w:color w:val="24292E"/>
          <w:sz w:val="33"/>
          <w:szCs w:val="33"/>
        </w:rPr>
        <w:t>Plan et calendrier du projet</w:t>
      </w:r>
      <w:bookmarkEnd w:id="65"/>
    </w:p>
    <w:p w14:paraId="33274157" w14:textId="77777777" w:rsidR="00615ADE" w:rsidRPr="00615ADE" w:rsidRDefault="00615ADE" w:rsidP="00615ADE">
      <w:pPr>
        <w:pStyle w:val="Standard"/>
      </w:pPr>
    </w:p>
    <w:p w14:paraId="522B1028" w14:textId="77777777" w:rsidR="0024183E" w:rsidRPr="0024183E" w:rsidRDefault="0024183E" w:rsidP="0024183E">
      <w:pPr>
        <w:pStyle w:val="Standard"/>
      </w:pPr>
    </w:p>
    <w:p w14:paraId="5AFF7F4F" w14:textId="77777777" w:rsidR="001A5E6B" w:rsidRDefault="001A5E6B" w:rsidP="00B52557">
      <w:pPr>
        <w:pStyle w:val="Titre1"/>
        <w:sectPr w:rsidR="001A5E6B" w:rsidSect="00B52557">
          <w:pgSz w:w="12240" w:h="15840"/>
          <w:pgMar w:top="1077" w:right="1440" w:bottom="1077" w:left="1440" w:header="720" w:footer="720" w:gutter="0"/>
          <w:cols w:space="720"/>
        </w:sectPr>
      </w:pPr>
      <w:bookmarkStart w:id="66" w:name="_ft1wgm2g5xgn"/>
      <w:bookmarkEnd w:id="66"/>
    </w:p>
    <w:p w14:paraId="2530600E" w14:textId="7B35CE2E" w:rsidR="003D75D7" w:rsidRDefault="00000000" w:rsidP="00B52557">
      <w:pPr>
        <w:pStyle w:val="Titre1"/>
      </w:pPr>
      <w:bookmarkStart w:id="67" w:name="_Toc146027041"/>
      <w:r>
        <w:lastRenderedPageBreak/>
        <w:t>Risques</w:t>
      </w:r>
      <w:bookmarkEnd w:id="67"/>
    </w:p>
    <w:p w14:paraId="4BE1B64D" w14:textId="77777777" w:rsidR="003D75D7" w:rsidRDefault="00000000">
      <w:pPr>
        <w:pStyle w:val="Titre2"/>
        <w:rPr>
          <w:rFonts w:ascii="Calibri" w:hAnsi="Calibri" w:cs="Calibri"/>
        </w:rPr>
      </w:pPr>
      <w:bookmarkStart w:id="68" w:name="_126juh4az59w"/>
      <w:bookmarkStart w:id="69" w:name="_Toc146027042"/>
      <w:bookmarkEnd w:id="68"/>
      <w:r>
        <w:rPr>
          <w:rFonts w:ascii="Calibri" w:hAnsi="Calibri" w:cs="Calibri"/>
        </w:rPr>
        <w:t>Analyse des risques</w:t>
      </w:r>
      <w:bookmarkEnd w:id="69"/>
    </w:p>
    <w:tbl>
      <w:tblPr>
        <w:tblStyle w:val="TableauGrille4-Accentuation1"/>
        <w:tblW w:w="13745" w:type="dxa"/>
        <w:tblLayout w:type="fixed"/>
        <w:tblLook w:val="04A0" w:firstRow="1" w:lastRow="0" w:firstColumn="1" w:lastColumn="0" w:noHBand="0" w:noVBand="1"/>
      </w:tblPr>
      <w:tblGrid>
        <w:gridCol w:w="562"/>
        <w:gridCol w:w="2977"/>
        <w:gridCol w:w="1276"/>
        <w:gridCol w:w="1701"/>
        <w:gridCol w:w="5386"/>
        <w:gridCol w:w="1843"/>
      </w:tblGrid>
      <w:tr w:rsidR="003D75D7" w14:paraId="2DA9954C" w14:textId="77777777" w:rsidTr="007A5D22">
        <w:trPr>
          <w:cnfStyle w:val="100000000000" w:firstRow="1" w:lastRow="0" w:firstColumn="0" w:lastColumn="0" w:oddVBand="0" w:evenVBand="0" w:oddHBand="0"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562" w:type="dxa"/>
            <w:vAlign w:val="bottom"/>
          </w:tcPr>
          <w:p w14:paraId="2D1B912C" w14:textId="77777777" w:rsidR="003D75D7" w:rsidRPr="007A5D22" w:rsidRDefault="00000000" w:rsidP="007A5D22">
            <w:pPr>
              <w:pStyle w:val="En-ttestabelau"/>
              <w:rPr>
                <w:b/>
                <w:bCs/>
              </w:rPr>
            </w:pPr>
            <w:r w:rsidRPr="007A5D22">
              <w:rPr>
                <w:b/>
                <w:bCs/>
              </w:rPr>
              <w:t>ID</w:t>
            </w:r>
          </w:p>
        </w:tc>
        <w:tc>
          <w:tcPr>
            <w:tcW w:w="2977" w:type="dxa"/>
            <w:vAlign w:val="bottom"/>
          </w:tcPr>
          <w:p w14:paraId="159D1FBA" w14:textId="77777777" w:rsidR="003D75D7" w:rsidRPr="007A5D22" w:rsidRDefault="00000000" w:rsidP="007A5D22">
            <w:pPr>
              <w:pStyle w:val="En-ttestabelau"/>
              <w:cnfStyle w:val="100000000000" w:firstRow="1" w:lastRow="0" w:firstColumn="0" w:lastColumn="0" w:oddVBand="0" w:evenVBand="0" w:oddHBand="0" w:evenHBand="0" w:firstRowFirstColumn="0" w:firstRowLastColumn="0" w:lastRowFirstColumn="0" w:lastRowLastColumn="0"/>
              <w:rPr>
                <w:b/>
                <w:bCs/>
              </w:rPr>
            </w:pPr>
            <w:r w:rsidRPr="007A5D22">
              <w:rPr>
                <w:b/>
                <w:bCs/>
              </w:rPr>
              <w:t>Risque</w:t>
            </w:r>
          </w:p>
        </w:tc>
        <w:tc>
          <w:tcPr>
            <w:tcW w:w="1276" w:type="dxa"/>
            <w:vAlign w:val="bottom"/>
          </w:tcPr>
          <w:p w14:paraId="47D6D4C6" w14:textId="77777777" w:rsidR="003D75D7" w:rsidRPr="007A5D22" w:rsidRDefault="00000000" w:rsidP="007A5D22">
            <w:pPr>
              <w:pStyle w:val="En-ttestabelau"/>
              <w:cnfStyle w:val="100000000000" w:firstRow="1" w:lastRow="0" w:firstColumn="0" w:lastColumn="0" w:oddVBand="0" w:evenVBand="0" w:oddHBand="0" w:evenHBand="0" w:firstRowFirstColumn="0" w:firstRowLastColumn="0" w:lastRowFirstColumn="0" w:lastRowLastColumn="0"/>
              <w:rPr>
                <w:b/>
                <w:bCs/>
              </w:rPr>
            </w:pPr>
            <w:r w:rsidRPr="007A5D22">
              <w:rPr>
                <w:b/>
                <w:bCs/>
              </w:rPr>
              <w:t>Gravité</w:t>
            </w:r>
          </w:p>
        </w:tc>
        <w:tc>
          <w:tcPr>
            <w:tcW w:w="1701" w:type="dxa"/>
            <w:vAlign w:val="bottom"/>
          </w:tcPr>
          <w:p w14:paraId="17AD7E3C" w14:textId="77777777" w:rsidR="003D75D7" w:rsidRPr="007A5D22" w:rsidRDefault="00000000" w:rsidP="007A5D22">
            <w:pPr>
              <w:pStyle w:val="En-ttestabelau"/>
              <w:cnfStyle w:val="100000000000" w:firstRow="1" w:lastRow="0" w:firstColumn="0" w:lastColumn="0" w:oddVBand="0" w:evenVBand="0" w:oddHBand="0" w:evenHBand="0" w:firstRowFirstColumn="0" w:firstRowLastColumn="0" w:lastRowFirstColumn="0" w:lastRowLastColumn="0"/>
              <w:rPr>
                <w:b/>
                <w:bCs/>
              </w:rPr>
            </w:pPr>
            <w:r w:rsidRPr="007A5D22">
              <w:rPr>
                <w:b/>
                <w:bCs/>
              </w:rPr>
              <w:t>Probabilité</w:t>
            </w:r>
          </w:p>
        </w:tc>
        <w:tc>
          <w:tcPr>
            <w:tcW w:w="5386" w:type="dxa"/>
            <w:vAlign w:val="bottom"/>
          </w:tcPr>
          <w:p w14:paraId="75D07027" w14:textId="0C832E6E" w:rsidR="003D75D7" w:rsidRPr="007A5D22" w:rsidRDefault="00B70884" w:rsidP="007A5D22">
            <w:pPr>
              <w:pStyle w:val="En-ttestabelau"/>
              <w:cnfStyle w:val="100000000000" w:firstRow="1" w:lastRow="0" w:firstColumn="0" w:lastColumn="0" w:oddVBand="0" w:evenVBand="0" w:oddHBand="0" w:evenHBand="0" w:firstRowFirstColumn="0" w:firstRowLastColumn="0" w:lastRowFirstColumn="0" w:lastRowLastColumn="0"/>
              <w:rPr>
                <w:b/>
                <w:bCs/>
              </w:rPr>
            </w:pPr>
            <w:r w:rsidRPr="007A5D22">
              <w:rPr>
                <w:b/>
                <w:bCs/>
              </w:rPr>
              <w:t>Action Préventive</w:t>
            </w:r>
          </w:p>
        </w:tc>
        <w:tc>
          <w:tcPr>
            <w:tcW w:w="1843" w:type="dxa"/>
            <w:vAlign w:val="bottom"/>
          </w:tcPr>
          <w:p w14:paraId="586B7663" w14:textId="77777777" w:rsidR="003D75D7" w:rsidRPr="007A5D22" w:rsidRDefault="00000000" w:rsidP="007A5D22">
            <w:pPr>
              <w:pStyle w:val="En-ttestabelau"/>
              <w:cnfStyle w:val="100000000000" w:firstRow="1" w:lastRow="0" w:firstColumn="0" w:lastColumn="0" w:oddVBand="0" w:evenVBand="0" w:oddHBand="0" w:evenHBand="0" w:firstRowFirstColumn="0" w:firstRowLastColumn="0" w:lastRowFirstColumn="0" w:lastRowLastColumn="0"/>
              <w:rPr>
                <w:b/>
                <w:bCs/>
              </w:rPr>
            </w:pPr>
            <w:r w:rsidRPr="007A5D22">
              <w:rPr>
                <w:b/>
                <w:bCs/>
              </w:rPr>
              <w:t>Propriétaire</w:t>
            </w:r>
          </w:p>
        </w:tc>
      </w:tr>
      <w:tr w:rsidR="003D75D7" w14:paraId="22BAED9E" w14:textId="77777777" w:rsidTr="007A5D2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562" w:type="dxa"/>
          </w:tcPr>
          <w:p w14:paraId="5DD15C93" w14:textId="77777777" w:rsidR="003D75D7" w:rsidRPr="000E502F" w:rsidRDefault="00000000">
            <w:pPr>
              <w:pStyle w:val="Standard"/>
              <w:spacing w:after="240" w:line="240" w:lineRule="auto"/>
              <w:rPr>
                <w:rFonts w:asciiTheme="minorHAnsi" w:hAnsiTheme="minorHAnsi" w:cstheme="minorHAnsi"/>
                <w:sz w:val="24"/>
                <w:szCs w:val="24"/>
              </w:rPr>
            </w:pPr>
            <w:r w:rsidRPr="000E502F">
              <w:rPr>
                <w:rFonts w:asciiTheme="minorHAnsi" w:hAnsiTheme="minorHAnsi" w:cstheme="minorHAnsi"/>
                <w:color w:val="24292E"/>
                <w:sz w:val="24"/>
                <w:szCs w:val="24"/>
              </w:rPr>
              <w:t>1.</w:t>
            </w:r>
          </w:p>
        </w:tc>
        <w:tc>
          <w:tcPr>
            <w:tcW w:w="2977" w:type="dxa"/>
          </w:tcPr>
          <w:p w14:paraId="43D956AF" w14:textId="2AEDEA5A" w:rsidR="003D75D7" w:rsidRPr="000E502F" w:rsidRDefault="000E502F">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Pr>
                <w:rFonts w:asciiTheme="minorHAnsi" w:hAnsiTheme="minorHAnsi" w:cstheme="minorHAnsi"/>
                <w:sz w:val="24"/>
                <w:szCs w:val="24"/>
              </w:rPr>
              <w:t xml:space="preserve">Estimation erronée des travaux </w:t>
            </w:r>
          </w:p>
        </w:tc>
        <w:tc>
          <w:tcPr>
            <w:tcW w:w="1276" w:type="dxa"/>
          </w:tcPr>
          <w:p w14:paraId="03DF44E7" w14:textId="6B8754BE" w:rsidR="003D75D7" w:rsidRPr="000E502F" w:rsidRDefault="00043DCD">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4</w:t>
            </w:r>
          </w:p>
        </w:tc>
        <w:tc>
          <w:tcPr>
            <w:tcW w:w="1701" w:type="dxa"/>
          </w:tcPr>
          <w:p w14:paraId="276316C7" w14:textId="41CAE313" w:rsidR="003D75D7" w:rsidRPr="000E502F" w:rsidRDefault="00043DCD">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2</w:t>
            </w:r>
          </w:p>
        </w:tc>
        <w:tc>
          <w:tcPr>
            <w:tcW w:w="5386" w:type="dxa"/>
          </w:tcPr>
          <w:p w14:paraId="1F6DA75D" w14:textId="7D59C785" w:rsidR="003D75D7" w:rsidRPr="000E502F" w:rsidRDefault="00043DCD">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sz w:val="24"/>
                <w:szCs w:val="24"/>
              </w:rPr>
              <w:t>Mener des discussions préliminaires avec les équipes de développement pour aligner l</w:t>
            </w:r>
            <w:r w:rsidR="000E502F">
              <w:rPr>
                <w:rFonts w:asciiTheme="minorHAnsi" w:hAnsiTheme="minorHAnsi" w:cstheme="minorHAnsi"/>
                <w:sz w:val="24"/>
                <w:szCs w:val="24"/>
              </w:rPr>
              <w:t>a stratégie de développement</w:t>
            </w:r>
          </w:p>
        </w:tc>
        <w:tc>
          <w:tcPr>
            <w:tcW w:w="1843" w:type="dxa"/>
          </w:tcPr>
          <w:p w14:paraId="4CBA50CF" w14:textId="14C62E3E" w:rsidR="003D75D7" w:rsidRPr="000E502F" w:rsidRDefault="00043DCD">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EAO</w:t>
            </w:r>
          </w:p>
        </w:tc>
      </w:tr>
      <w:tr w:rsidR="003D75D7" w14:paraId="006E08A2" w14:textId="77777777" w:rsidTr="007A5D22">
        <w:trPr>
          <w:trHeight w:val="460"/>
        </w:trPr>
        <w:tc>
          <w:tcPr>
            <w:cnfStyle w:val="001000000000" w:firstRow="0" w:lastRow="0" w:firstColumn="1" w:lastColumn="0" w:oddVBand="0" w:evenVBand="0" w:oddHBand="0" w:evenHBand="0" w:firstRowFirstColumn="0" w:firstRowLastColumn="0" w:lastRowFirstColumn="0" w:lastRowLastColumn="0"/>
            <w:tcW w:w="562" w:type="dxa"/>
          </w:tcPr>
          <w:p w14:paraId="783A86C2" w14:textId="77777777" w:rsidR="003D75D7" w:rsidRPr="000E502F" w:rsidRDefault="00000000">
            <w:pPr>
              <w:pStyle w:val="Standard"/>
              <w:spacing w:after="240" w:line="240" w:lineRule="auto"/>
              <w:rPr>
                <w:rFonts w:asciiTheme="minorHAnsi" w:hAnsiTheme="minorHAnsi" w:cstheme="minorHAnsi"/>
                <w:sz w:val="24"/>
                <w:szCs w:val="24"/>
              </w:rPr>
            </w:pPr>
            <w:r w:rsidRPr="000E502F">
              <w:rPr>
                <w:rFonts w:asciiTheme="minorHAnsi" w:hAnsiTheme="minorHAnsi" w:cstheme="minorHAnsi"/>
                <w:color w:val="24292E"/>
                <w:sz w:val="24"/>
                <w:szCs w:val="24"/>
              </w:rPr>
              <w:t>2.</w:t>
            </w:r>
          </w:p>
        </w:tc>
        <w:tc>
          <w:tcPr>
            <w:tcW w:w="2977" w:type="dxa"/>
          </w:tcPr>
          <w:p w14:paraId="7850C1CD" w14:textId="2667E368" w:rsidR="003D75D7" w:rsidRPr="000E502F" w:rsidRDefault="00A3483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Pr>
                <w:rFonts w:asciiTheme="minorHAnsi" w:hAnsiTheme="minorHAnsi" w:cstheme="minorHAnsi"/>
                <w:sz w:val="24"/>
                <w:szCs w:val="24"/>
              </w:rPr>
              <w:t>Manque de collaboration entre les équipes</w:t>
            </w:r>
          </w:p>
        </w:tc>
        <w:tc>
          <w:tcPr>
            <w:tcW w:w="1276" w:type="dxa"/>
          </w:tcPr>
          <w:p w14:paraId="4D27C318" w14:textId="04A18CC3" w:rsidR="003D75D7" w:rsidRPr="000E502F" w:rsidRDefault="00B70884" w:rsidP="00B70884">
            <w:pPr>
              <w:pStyle w:val="Standard"/>
              <w:tabs>
                <w:tab w:val="left" w:pos="600"/>
              </w:tabs>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3</w:t>
            </w:r>
          </w:p>
        </w:tc>
        <w:tc>
          <w:tcPr>
            <w:tcW w:w="1701" w:type="dxa"/>
          </w:tcPr>
          <w:p w14:paraId="09743FAC" w14:textId="44A1CE03" w:rsidR="003D75D7" w:rsidRPr="000E502F" w:rsidRDefault="00B70884">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2</w:t>
            </w:r>
          </w:p>
        </w:tc>
        <w:tc>
          <w:tcPr>
            <w:tcW w:w="5386" w:type="dxa"/>
          </w:tcPr>
          <w:p w14:paraId="4BBB55B1" w14:textId="710B361A" w:rsidR="003D75D7" w:rsidRPr="000E502F" w:rsidRDefault="00B70884">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sidRPr="0008591F">
              <w:rPr>
                <w:rFonts w:asciiTheme="minorHAnsi" w:hAnsiTheme="minorHAnsi" w:cstheme="minorHAnsi"/>
                <w:sz w:val="24"/>
                <w:szCs w:val="24"/>
              </w:rPr>
              <w:t>S'assurer, par le biais du Contrat de Conception et de Développement de l’Architecture, de l'engagement de toutes les équipes de développement à collaborer efficacement. Organiser des réunions régulières entre les équipes pour favoriser la communication</w:t>
            </w:r>
          </w:p>
        </w:tc>
        <w:tc>
          <w:tcPr>
            <w:tcW w:w="1843" w:type="dxa"/>
          </w:tcPr>
          <w:p w14:paraId="3F7556F3" w14:textId="77777777" w:rsidR="003D75D7" w:rsidRPr="000E502F" w:rsidRDefault="00B70884">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EAO</w:t>
            </w:r>
          </w:p>
          <w:p w14:paraId="6CD34795" w14:textId="699C4B58" w:rsidR="00B70884" w:rsidRPr="000E502F" w:rsidRDefault="00B70884">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EO</w:t>
            </w:r>
          </w:p>
        </w:tc>
      </w:tr>
      <w:tr w:rsidR="00043DCD" w14:paraId="385D8BE4" w14:textId="77777777" w:rsidTr="007A5D2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562" w:type="dxa"/>
          </w:tcPr>
          <w:p w14:paraId="40FE3598" w14:textId="4A31A3AA" w:rsidR="00043DCD" w:rsidRPr="000E502F" w:rsidRDefault="007A5D22">
            <w:pPr>
              <w:pStyle w:val="Standard"/>
              <w:spacing w:after="240" w:line="240" w:lineRule="auto"/>
              <w:rPr>
                <w:rFonts w:asciiTheme="minorHAnsi" w:hAnsiTheme="minorHAnsi" w:cstheme="minorHAnsi"/>
                <w:color w:val="24292E"/>
                <w:sz w:val="24"/>
                <w:szCs w:val="24"/>
              </w:rPr>
            </w:pPr>
            <w:r w:rsidRPr="000E502F">
              <w:rPr>
                <w:rFonts w:asciiTheme="minorHAnsi" w:hAnsiTheme="minorHAnsi" w:cstheme="minorHAnsi"/>
                <w:color w:val="24292E"/>
                <w:sz w:val="24"/>
                <w:szCs w:val="24"/>
              </w:rPr>
              <w:t>3.</w:t>
            </w:r>
          </w:p>
        </w:tc>
        <w:tc>
          <w:tcPr>
            <w:tcW w:w="2977" w:type="dxa"/>
          </w:tcPr>
          <w:p w14:paraId="735AEDAB" w14:textId="207C73EA" w:rsidR="00043DCD" w:rsidRPr="000E502F" w:rsidRDefault="00B70884">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sz w:val="24"/>
                <w:szCs w:val="24"/>
              </w:rPr>
              <w:t xml:space="preserve">Dépassement </w:t>
            </w:r>
            <w:r w:rsidRPr="000E502F">
              <w:rPr>
                <w:rFonts w:asciiTheme="minorHAnsi" w:hAnsiTheme="minorHAnsi" w:cstheme="minorHAnsi"/>
                <w:sz w:val="24"/>
                <w:szCs w:val="24"/>
              </w:rPr>
              <w:t>de</w:t>
            </w:r>
            <w:r w:rsidRPr="000E502F">
              <w:rPr>
                <w:rFonts w:asciiTheme="minorHAnsi" w:hAnsiTheme="minorHAnsi" w:cstheme="minorHAnsi"/>
                <w:sz w:val="24"/>
                <w:szCs w:val="24"/>
              </w:rPr>
              <w:t xml:space="preserve"> budget</w:t>
            </w:r>
          </w:p>
        </w:tc>
        <w:tc>
          <w:tcPr>
            <w:tcW w:w="1276" w:type="dxa"/>
          </w:tcPr>
          <w:p w14:paraId="025CB714" w14:textId="19C34AD2" w:rsidR="00043DCD" w:rsidRPr="000E502F" w:rsidRDefault="00B70884">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4</w:t>
            </w:r>
          </w:p>
        </w:tc>
        <w:tc>
          <w:tcPr>
            <w:tcW w:w="1701" w:type="dxa"/>
          </w:tcPr>
          <w:p w14:paraId="39E83AC8" w14:textId="741A0BE4" w:rsidR="00043DCD" w:rsidRPr="000E502F" w:rsidRDefault="00B70884">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2</w:t>
            </w:r>
          </w:p>
        </w:tc>
        <w:tc>
          <w:tcPr>
            <w:tcW w:w="5386" w:type="dxa"/>
          </w:tcPr>
          <w:p w14:paraId="1D23CD33" w14:textId="53E04425" w:rsidR="00043DCD" w:rsidRPr="000E502F" w:rsidRDefault="00B70884">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sz w:val="24"/>
                <w:szCs w:val="24"/>
              </w:rPr>
              <w:t>Mettre en place un suivi rigoureux du budget</w:t>
            </w:r>
          </w:p>
        </w:tc>
        <w:tc>
          <w:tcPr>
            <w:tcW w:w="1843" w:type="dxa"/>
          </w:tcPr>
          <w:p w14:paraId="41D2E9DB" w14:textId="77777777" w:rsidR="00043DCD" w:rsidRDefault="00B70884">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EAO</w:t>
            </w:r>
          </w:p>
          <w:p w14:paraId="0183CD09" w14:textId="45712720" w:rsidR="00165F3E" w:rsidRPr="000E502F" w:rsidRDefault="00165F3E">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Pr>
                <w:rFonts w:asciiTheme="minorHAnsi" w:hAnsiTheme="minorHAnsi" w:cstheme="minorHAnsi"/>
                <w:color w:val="24292E"/>
                <w:sz w:val="24"/>
                <w:szCs w:val="24"/>
              </w:rPr>
              <w:t>CFO</w:t>
            </w:r>
          </w:p>
        </w:tc>
      </w:tr>
      <w:tr w:rsidR="00B70884" w14:paraId="37DFD4FD" w14:textId="77777777" w:rsidTr="007A5D22">
        <w:trPr>
          <w:trHeight w:val="460"/>
        </w:trPr>
        <w:tc>
          <w:tcPr>
            <w:cnfStyle w:val="001000000000" w:firstRow="0" w:lastRow="0" w:firstColumn="1" w:lastColumn="0" w:oddVBand="0" w:evenVBand="0" w:oddHBand="0" w:evenHBand="0" w:firstRowFirstColumn="0" w:firstRowLastColumn="0" w:lastRowFirstColumn="0" w:lastRowLastColumn="0"/>
            <w:tcW w:w="562" w:type="dxa"/>
          </w:tcPr>
          <w:p w14:paraId="587066E8" w14:textId="2B3366F2" w:rsidR="00B70884" w:rsidRPr="000E502F" w:rsidRDefault="007A5D22">
            <w:pPr>
              <w:pStyle w:val="Standard"/>
              <w:spacing w:after="240" w:line="240" w:lineRule="auto"/>
              <w:rPr>
                <w:rFonts w:asciiTheme="minorHAnsi" w:hAnsiTheme="minorHAnsi" w:cstheme="minorHAnsi"/>
                <w:color w:val="24292E"/>
                <w:sz w:val="24"/>
                <w:szCs w:val="24"/>
              </w:rPr>
            </w:pPr>
            <w:r w:rsidRPr="000E502F">
              <w:rPr>
                <w:rFonts w:asciiTheme="minorHAnsi" w:hAnsiTheme="minorHAnsi" w:cstheme="minorHAnsi"/>
                <w:color w:val="24292E"/>
                <w:sz w:val="24"/>
                <w:szCs w:val="24"/>
              </w:rPr>
              <w:t>4.</w:t>
            </w:r>
          </w:p>
        </w:tc>
        <w:tc>
          <w:tcPr>
            <w:tcW w:w="2977" w:type="dxa"/>
          </w:tcPr>
          <w:p w14:paraId="6B28AD04" w14:textId="2196EA2A" w:rsidR="00B70884" w:rsidRPr="000E502F" w:rsidRDefault="00B70884">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0E502F">
              <w:rPr>
                <w:rFonts w:asciiTheme="minorHAnsi" w:hAnsiTheme="minorHAnsi" w:cstheme="minorHAnsi"/>
                <w:sz w:val="24"/>
                <w:szCs w:val="24"/>
              </w:rPr>
              <w:t>Expertise des développeurs sur la nouvelle solution</w:t>
            </w:r>
          </w:p>
        </w:tc>
        <w:tc>
          <w:tcPr>
            <w:tcW w:w="1276" w:type="dxa"/>
          </w:tcPr>
          <w:p w14:paraId="12827162" w14:textId="6C6B2ED2" w:rsidR="00B70884" w:rsidRPr="000E502F" w:rsidRDefault="00B70884">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4</w:t>
            </w:r>
          </w:p>
        </w:tc>
        <w:tc>
          <w:tcPr>
            <w:tcW w:w="1701" w:type="dxa"/>
          </w:tcPr>
          <w:p w14:paraId="31448B0D" w14:textId="66F00F9E" w:rsidR="00B70884" w:rsidRPr="000E502F" w:rsidRDefault="00B70884">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3</w:t>
            </w:r>
          </w:p>
        </w:tc>
        <w:tc>
          <w:tcPr>
            <w:tcW w:w="5386" w:type="dxa"/>
          </w:tcPr>
          <w:p w14:paraId="2D975262" w14:textId="5399B89B" w:rsidR="00B70884" w:rsidRPr="000E502F" w:rsidRDefault="007A5D22">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0E502F">
              <w:rPr>
                <w:rFonts w:asciiTheme="minorHAnsi" w:hAnsiTheme="minorHAnsi" w:cstheme="minorHAnsi"/>
                <w:sz w:val="24"/>
                <w:szCs w:val="24"/>
              </w:rPr>
              <w:t>Affecter des experts en technologie aux équipes de développement pour renforcer les compétences des développeurs moins familiers avec la technologie. Prévoir des sessions de formatio</w:t>
            </w:r>
            <w:r w:rsidR="0008591F">
              <w:rPr>
                <w:rFonts w:asciiTheme="minorHAnsi" w:hAnsiTheme="minorHAnsi" w:cstheme="minorHAnsi"/>
                <w:sz w:val="24"/>
                <w:szCs w:val="24"/>
              </w:rPr>
              <w:t xml:space="preserve">n, du pair </w:t>
            </w:r>
            <w:proofErr w:type="spellStart"/>
            <w:r w:rsidR="0008591F">
              <w:rPr>
                <w:rFonts w:asciiTheme="minorHAnsi" w:hAnsiTheme="minorHAnsi" w:cstheme="minorHAnsi"/>
                <w:sz w:val="24"/>
                <w:szCs w:val="24"/>
              </w:rPr>
              <w:t>programming</w:t>
            </w:r>
            <w:proofErr w:type="spellEnd"/>
            <w:r w:rsidR="0008591F">
              <w:rPr>
                <w:rFonts w:asciiTheme="minorHAnsi" w:hAnsiTheme="minorHAnsi" w:cstheme="minorHAnsi"/>
                <w:sz w:val="24"/>
                <w:szCs w:val="24"/>
              </w:rPr>
              <w:t xml:space="preserve"> et des sessions de revue de code</w:t>
            </w:r>
          </w:p>
        </w:tc>
        <w:tc>
          <w:tcPr>
            <w:tcW w:w="1843" w:type="dxa"/>
          </w:tcPr>
          <w:p w14:paraId="21403938" w14:textId="564B34C7" w:rsidR="00B70884" w:rsidRPr="000E502F" w:rsidRDefault="007A5D22">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EO</w:t>
            </w:r>
          </w:p>
        </w:tc>
      </w:tr>
      <w:tr w:rsidR="007A5D22" w14:paraId="09EE3C99" w14:textId="77777777" w:rsidTr="007A5D2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562" w:type="dxa"/>
          </w:tcPr>
          <w:p w14:paraId="09F065E4" w14:textId="3C5A6F69" w:rsidR="007A5D22" w:rsidRPr="000E502F" w:rsidRDefault="007A5D22" w:rsidP="007A5D22">
            <w:pPr>
              <w:rPr>
                <w:rFonts w:cstheme="minorHAnsi"/>
                <w:sz w:val="24"/>
                <w:szCs w:val="24"/>
              </w:rPr>
            </w:pPr>
            <w:r w:rsidRPr="000E502F">
              <w:rPr>
                <w:rFonts w:cstheme="minorHAnsi"/>
                <w:sz w:val="24"/>
                <w:szCs w:val="24"/>
              </w:rPr>
              <w:t>5.</w:t>
            </w:r>
          </w:p>
        </w:tc>
        <w:tc>
          <w:tcPr>
            <w:tcW w:w="2977" w:type="dxa"/>
          </w:tcPr>
          <w:p w14:paraId="66819320" w14:textId="1CC90D49" w:rsidR="007A5D22" w:rsidRPr="000E502F" w:rsidRDefault="007A5D22">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0E502F">
              <w:rPr>
                <w:rFonts w:asciiTheme="minorHAnsi" w:hAnsiTheme="minorHAnsi" w:cstheme="minorHAnsi"/>
                <w:sz w:val="24"/>
                <w:szCs w:val="24"/>
              </w:rPr>
              <w:t xml:space="preserve">Non-respect des contrats établis dans les documents </w:t>
            </w:r>
            <w:r w:rsidRPr="000E502F">
              <w:rPr>
                <w:rFonts w:asciiTheme="minorHAnsi" w:hAnsiTheme="minorHAnsi" w:cstheme="minorHAnsi"/>
                <w:sz w:val="24"/>
                <w:szCs w:val="24"/>
              </w:rPr>
              <w:lastRenderedPageBreak/>
              <w:t>de Conception et de Développement de l’Architecture</w:t>
            </w:r>
          </w:p>
        </w:tc>
        <w:tc>
          <w:tcPr>
            <w:tcW w:w="1276" w:type="dxa"/>
          </w:tcPr>
          <w:p w14:paraId="13F60E6A" w14:textId="5D428595" w:rsidR="007A5D22" w:rsidRPr="000E502F" w:rsidRDefault="007A5D22">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lastRenderedPageBreak/>
              <w:t>4</w:t>
            </w:r>
          </w:p>
        </w:tc>
        <w:tc>
          <w:tcPr>
            <w:tcW w:w="1701" w:type="dxa"/>
          </w:tcPr>
          <w:p w14:paraId="6193BF8A" w14:textId="5C0B7D2B" w:rsidR="007A5D22" w:rsidRPr="000E502F" w:rsidRDefault="007A5D22">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2</w:t>
            </w:r>
          </w:p>
        </w:tc>
        <w:tc>
          <w:tcPr>
            <w:tcW w:w="5386" w:type="dxa"/>
          </w:tcPr>
          <w:p w14:paraId="7C27F276" w14:textId="1D97E999" w:rsidR="007A5D22" w:rsidRPr="000E502F" w:rsidRDefault="007A5D22">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0E502F">
              <w:rPr>
                <w:rFonts w:asciiTheme="minorHAnsi" w:hAnsiTheme="minorHAnsi" w:cstheme="minorHAnsi"/>
                <w:sz w:val="24"/>
                <w:szCs w:val="24"/>
              </w:rPr>
              <w:t xml:space="preserve">S'assurer que tous les intervenants adhèrent aux documents lors de leur rédaction. Prévoir un plan de </w:t>
            </w:r>
            <w:r w:rsidRPr="000E502F">
              <w:rPr>
                <w:rFonts w:asciiTheme="minorHAnsi" w:hAnsiTheme="minorHAnsi" w:cstheme="minorHAnsi"/>
                <w:sz w:val="24"/>
                <w:szCs w:val="24"/>
              </w:rPr>
              <w:lastRenderedPageBreak/>
              <w:t>conduite du changement.</w:t>
            </w:r>
          </w:p>
        </w:tc>
        <w:tc>
          <w:tcPr>
            <w:tcW w:w="1843" w:type="dxa"/>
          </w:tcPr>
          <w:p w14:paraId="28B616AC" w14:textId="77777777" w:rsidR="007A5D22" w:rsidRPr="000E502F" w:rsidRDefault="007A5D22">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lastRenderedPageBreak/>
              <w:t>EAO</w:t>
            </w:r>
          </w:p>
          <w:p w14:paraId="238D9733" w14:textId="7F22D558" w:rsidR="007A5D22" w:rsidRPr="000E502F" w:rsidRDefault="007A5D22">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lastRenderedPageBreak/>
              <w:t>EO</w:t>
            </w:r>
          </w:p>
        </w:tc>
      </w:tr>
    </w:tbl>
    <w:p w14:paraId="64BBCA04" w14:textId="77777777" w:rsidR="001A5E6B" w:rsidRDefault="001A5E6B" w:rsidP="007A5D22">
      <w:pPr>
        <w:pStyle w:val="Titre2"/>
        <w:ind w:left="0"/>
        <w:rPr>
          <w:rFonts w:ascii="Calibri" w:hAnsi="Calibri" w:cs="Calibri"/>
        </w:rPr>
      </w:pPr>
      <w:bookmarkStart w:id="70" w:name="_48yf15radihu"/>
      <w:bookmarkEnd w:id="70"/>
      <w:r>
        <w:rPr>
          <w:rFonts w:ascii="Calibri" w:hAnsi="Calibri" w:cs="Calibri"/>
        </w:rPr>
        <w:lastRenderedPageBreak/>
        <w:br w:type="page"/>
      </w:r>
    </w:p>
    <w:p w14:paraId="7D8092BD" w14:textId="3651371B" w:rsidR="003D75D7" w:rsidRDefault="00000000">
      <w:pPr>
        <w:pStyle w:val="Titre2"/>
        <w:rPr>
          <w:rFonts w:ascii="Calibri" w:hAnsi="Calibri" w:cs="Calibri"/>
        </w:rPr>
      </w:pPr>
      <w:bookmarkStart w:id="71" w:name="_Toc146027043"/>
      <w:r>
        <w:rPr>
          <w:rFonts w:ascii="Calibri" w:hAnsi="Calibri" w:cs="Calibri"/>
        </w:rPr>
        <w:lastRenderedPageBreak/>
        <w:t>Hypothèses</w:t>
      </w:r>
      <w:bookmarkEnd w:id="71"/>
    </w:p>
    <w:p w14:paraId="488A5E53" w14:textId="77777777" w:rsidR="003D75D7" w:rsidRDefault="00000000">
      <w:pPr>
        <w:pStyle w:val="Standard"/>
        <w:shd w:val="clear" w:color="auto" w:fill="FFFFFF"/>
        <w:spacing w:after="240" w:line="240" w:lineRule="auto"/>
      </w:pPr>
      <w:r>
        <w:rPr>
          <w:rFonts w:ascii="Calibri" w:hAnsi="Calibri" w:cs="Calibri"/>
          <w:color w:val="24292E"/>
          <w:sz w:val="24"/>
          <w:szCs w:val="24"/>
        </w:rPr>
        <w:t>Le tableau ci-dessous résume les hypothèses pour cette Déclaration de travail d’architecture :</w:t>
      </w:r>
    </w:p>
    <w:tbl>
      <w:tblPr>
        <w:tblStyle w:val="TableauGrille4-Accentuation1"/>
        <w:tblW w:w="12611" w:type="dxa"/>
        <w:jc w:val="center"/>
        <w:tblLayout w:type="fixed"/>
        <w:tblLook w:val="04A0" w:firstRow="1" w:lastRow="0" w:firstColumn="1" w:lastColumn="0" w:noHBand="0" w:noVBand="1"/>
      </w:tblPr>
      <w:tblGrid>
        <w:gridCol w:w="661"/>
        <w:gridCol w:w="4579"/>
        <w:gridCol w:w="7371"/>
      </w:tblGrid>
      <w:tr w:rsidR="00AC7968" w14:paraId="6A9A7533" w14:textId="77777777" w:rsidTr="00AC7968">
        <w:trPr>
          <w:cnfStyle w:val="100000000000" w:firstRow="1" w:lastRow="0" w:firstColumn="0" w:lastColumn="0" w:oddVBand="0" w:evenVBand="0" w:oddHBand="0"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bottom"/>
          </w:tcPr>
          <w:p w14:paraId="7F51698B" w14:textId="77777777" w:rsidR="00AC7968" w:rsidRDefault="00AC7968" w:rsidP="001A5E6B">
            <w:pPr>
              <w:pStyle w:val="En-ttestabelau"/>
            </w:pPr>
            <w:r>
              <w:rPr>
                <w:b/>
              </w:rPr>
              <w:t>ID</w:t>
            </w:r>
          </w:p>
        </w:tc>
        <w:tc>
          <w:tcPr>
            <w:tcW w:w="4579" w:type="dxa"/>
            <w:vAlign w:val="bottom"/>
          </w:tcPr>
          <w:p w14:paraId="714B0011" w14:textId="77777777" w:rsidR="00AC7968" w:rsidRDefault="00AC7968" w:rsidP="001A5E6B">
            <w:pPr>
              <w:pStyle w:val="En-ttestabelau"/>
              <w:cnfStyle w:val="100000000000" w:firstRow="1" w:lastRow="0" w:firstColumn="0" w:lastColumn="0" w:oddVBand="0" w:evenVBand="0" w:oddHBand="0" w:evenHBand="0" w:firstRowFirstColumn="0" w:firstRowLastColumn="0" w:lastRowFirstColumn="0" w:lastRowLastColumn="0"/>
            </w:pPr>
            <w:r>
              <w:rPr>
                <w:b/>
              </w:rPr>
              <w:t>Hypothèse</w:t>
            </w:r>
          </w:p>
        </w:tc>
        <w:tc>
          <w:tcPr>
            <w:tcW w:w="7371" w:type="dxa"/>
            <w:vAlign w:val="bottom"/>
          </w:tcPr>
          <w:p w14:paraId="654E6EB4" w14:textId="77777777" w:rsidR="00AC7968" w:rsidRDefault="00AC7968" w:rsidP="001A5E6B">
            <w:pPr>
              <w:pStyle w:val="En-ttestabelau"/>
              <w:cnfStyle w:val="100000000000" w:firstRow="1" w:lastRow="0" w:firstColumn="0" w:lastColumn="0" w:oddVBand="0" w:evenVBand="0" w:oddHBand="0" w:evenHBand="0" w:firstRowFirstColumn="0" w:firstRowLastColumn="0" w:lastRowFirstColumn="0" w:lastRowLastColumn="0"/>
            </w:pPr>
            <w:r>
              <w:rPr>
                <w:b/>
              </w:rPr>
              <w:t>Impact</w:t>
            </w:r>
          </w:p>
        </w:tc>
      </w:tr>
      <w:tr w:rsidR="00AC7968" w14:paraId="7F08E2F7" w14:textId="77777777" w:rsidTr="00AC7968">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14:paraId="428F1B17" w14:textId="77777777" w:rsidR="00AC7968" w:rsidRDefault="00AC7968" w:rsidP="001A5E6B">
            <w:pPr>
              <w:pStyle w:val="Standard"/>
              <w:spacing w:after="240" w:line="240" w:lineRule="auto"/>
              <w:jc w:val="center"/>
            </w:pPr>
            <w:r>
              <w:rPr>
                <w:rFonts w:ascii="Calibri" w:hAnsi="Calibri" w:cs="Calibri"/>
                <w:color w:val="24292E"/>
                <w:sz w:val="24"/>
                <w:szCs w:val="24"/>
              </w:rPr>
              <w:t>1.</w:t>
            </w:r>
          </w:p>
        </w:tc>
        <w:tc>
          <w:tcPr>
            <w:tcW w:w="4579" w:type="dxa"/>
            <w:vAlign w:val="center"/>
          </w:tcPr>
          <w:p w14:paraId="070F1AF9" w14:textId="3C8B9288" w:rsidR="00AC7968" w:rsidRDefault="00AC7968" w:rsidP="001A5E6B">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Maintien de la plateforme actuel</w:t>
            </w:r>
          </w:p>
        </w:tc>
        <w:tc>
          <w:tcPr>
            <w:tcW w:w="7371" w:type="dxa"/>
            <w:vAlign w:val="center"/>
          </w:tcPr>
          <w:p w14:paraId="698A7F39" w14:textId="7017C578" w:rsidR="00AC7968" w:rsidRDefault="00AC7968" w:rsidP="001A5E6B">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Plus de développement sur la plateforme historique</w:t>
            </w:r>
          </w:p>
        </w:tc>
      </w:tr>
      <w:tr w:rsidR="00AC7968" w14:paraId="52B09CB4" w14:textId="77777777" w:rsidTr="00AC7968">
        <w:trPr>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14:paraId="12F81A6A" w14:textId="77777777" w:rsidR="00AC7968" w:rsidRDefault="00AC7968" w:rsidP="001A5E6B">
            <w:pPr>
              <w:pStyle w:val="Standard"/>
              <w:spacing w:after="240" w:line="240" w:lineRule="auto"/>
              <w:jc w:val="center"/>
            </w:pPr>
            <w:r>
              <w:rPr>
                <w:rFonts w:ascii="Calibri" w:hAnsi="Calibri" w:cs="Calibri"/>
                <w:color w:val="24292E"/>
                <w:sz w:val="24"/>
                <w:szCs w:val="24"/>
              </w:rPr>
              <w:t>2.</w:t>
            </w:r>
          </w:p>
        </w:tc>
        <w:tc>
          <w:tcPr>
            <w:tcW w:w="4579" w:type="dxa"/>
            <w:vAlign w:val="center"/>
          </w:tcPr>
          <w:p w14:paraId="531A1D1D" w14:textId="44824BAF" w:rsidR="00AC7968" w:rsidRDefault="00AC7968" w:rsidP="001A5E6B">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Intégrer les technologies historiques de la plateforme et permettre l’utilisation de nouvelles technologies</w:t>
            </w:r>
          </w:p>
        </w:tc>
        <w:tc>
          <w:tcPr>
            <w:tcW w:w="7371" w:type="dxa"/>
            <w:vAlign w:val="center"/>
          </w:tcPr>
          <w:p w14:paraId="2BDBBBC0" w14:textId="5B8532DA" w:rsidR="00AC7968" w:rsidRDefault="00AC7968" w:rsidP="001A5E6B">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Concevoir une plateforme évolutive</w:t>
            </w:r>
          </w:p>
        </w:tc>
      </w:tr>
      <w:tr w:rsidR="00AC7968" w14:paraId="3AE2EE16" w14:textId="77777777" w:rsidTr="00AC7968">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14:paraId="3A93F284" w14:textId="632FF984" w:rsidR="00AC7968" w:rsidRDefault="00AC7968" w:rsidP="000C1D64">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3.</w:t>
            </w:r>
          </w:p>
        </w:tc>
        <w:tc>
          <w:tcPr>
            <w:tcW w:w="4579" w:type="dxa"/>
            <w:vAlign w:val="center"/>
          </w:tcPr>
          <w:p w14:paraId="58CB73F7" w14:textId="5820A3C2" w:rsidR="00AC7968" w:rsidRDefault="00AC7968" w:rsidP="000C1D64">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Accès des utilisateurs aux nouvelles fonctionnalités de manière progressive</w:t>
            </w:r>
          </w:p>
        </w:tc>
        <w:tc>
          <w:tcPr>
            <w:tcW w:w="7371" w:type="dxa"/>
            <w:vAlign w:val="center"/>
          </w:tcPr>
          <w:p w14:paraId="4B8498FF" w14:textId="77777777" w:rsidR="00AC7968" w:rsidRDefault="00AC7968" w:rsidP="000C1D64">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Prévoir un double run (ancienne et nouvelle application)</w:t>
            </w:r>
          </w:p>
          <w:p w14:paraId="102CA58C" w14:textId="0B86D5FA" w:rsidR="00AC7968" w:rsidRDefault="00AC7968" w:rsidP="000C1D64">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Prévoir les ressources nécessaires pour la montée en charge</w:t>
            </w:r>
          </w:p>
        </w:tc>
      </w:tr>
      <w:tr w:rsidR="00AC7968" w14:paraId="2CA0B394" w14:textId="77777777" w:rsidTr="00AC7968">
        <w:trPr>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14:paraId="6F2E8361" w14:textId="638497B9" w:rsidR="00AC7968" w:rsidRDefault="00AC7968" w:rsidP="001A5E6B">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4.</w:t>
            </w:r>
          </w:p>
        </w:tc>
        <w:tc>
          <w:tcPr>
            <w:tcW w:w="4579" w:type="dxa"/>
            <w:vAlign w:val="center"/>
          </w:tcPr>
          <w:p w14:paraId="66731F9D" w14:textId="6F2F49CB" w:rsidR="00AC7968" w:rsidRDefault="00AC7968" w:rsidP="001A5E6B">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Élaboration sur mesure d’une approche architecturale type « </w:t>
            </w:r>
            <w:proofErr w:type="spellStart"/>
            <w:r>
              <w:rPr>
                <w:rFonts w:ascii="Calibri" w:hAnsi="Calibri" w:cs="Calibri"/>
                <w:color w:val="24292E"/>
                <w:sz w:val="24"/>
                <w:szCs w:val="24"/>
              </w:rPr>
              <w:t>lean</w:t>
            </w:r>
            <w:proofErr w:type="spellEnd"/>
            <w:r>
              <w:rPr>
                <w:rFonts w:ascii="Calibri" w:hAnsi="Calibri" w:cs="Calibri"/>
                <w:color w:val="24292E"/>
                <w:sz w:val="24"/>
                <w:szCs w:val="24"/>
              </w:rPr>
              <w:t> »</w:t>
            </w:r>
          </w:p>
        </w:tc>
        <w:tc>
          <w:tcPr>
            <w:tcW w:w="7371" w:type="dxa"/>
            <w:vAlign w:val="center"/>
          </w:tcPr>
          <w:p w14:paraId="6990C225" w14:textId="6F700D96" w:rsidR="00AC7968" w:rsidRDefault="00AC7968" w:rsidP="001A5E6B">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Cela contribue à la bonne exécution de la feuille de route et cela évitera de priver les équipes de leur autonomie et de compromettre la rapidité des cycles</w:t>
            </w:r>
          </w:p>
        </w:tc>
      </w:tr>
    </w:tbl>
    <w:p w14:paraId="2225B19C" w14:textId="77777777" w:rsidR="001A5E6B" w:rsidRDefault="001A5E6B" w:rsidP="00B52557">
      <w:pPr>
        <w:pStyle w:val="Titre1"/>
      </w:pPr>
      <w:bookmarkStart w:id="72" w:name="_bm5605vgpjp"/>
      <w:bookmarkEnd w:id="72"/>
      <w:r>
        <w:br w:type="page"/>
      </w:r>
    </w:p>
    <w:p w14:paraId="5C78757D" w14:textId="64FB923A" w:rsidR="003D75D7" w:rsidRDefault="00000000" w:rsidP="00B52557">
      <w:pPr>
        <w:pStyle w:val="Titre1"/>
      </w:pPr>
      <w:bookmarkStart w:id="73" w:name="_Toc146027044"/>
      <w:r>
        <w:lastRenderedPageBreak/>
        <w:t>Critères d’acceptation et procédures</w:t>
      </w:r>
      <w:bookmarkEnd w:id="73"/>
    </w:p>
    <w:p w14:paraId="7AA23B69" w14:textId="5914B39F" w:rsidR="003D75D7" w:rsidRPr="00173461" w:rsidRDefault="00000000" w:rsidP="00173461">
      <w:pPr>
        <w:pStyle w:val="Titre2"/>
        <w:rPr>
          <w:rFonts w:ascii="Calibri" w:hAnsi="Calibri" w:cs="Calibri"/>
        </w:rPr>
      </w:pPr>
      <w:bookmarkStart w:id="74" w:name="_vudz6lgvdj8a"/>
      <w:bookmarkStart w:id="75" w:name="_Toc146027045"/>
      <w:bookmarkEnd w:id="74"/>
      <w:r>
        <w:rPr>
          <w:rFonts w:ascii="Calibri" w:hAnsi="Calibri" w:cs="Calibri"/>
        </w:rPr>
        <w:t>Métriques et KPIs</w:t>
      </w:r>
      <w:bookmarkEnd w:id="75"/>
    </w:p>
    <w:tbl>
      <w:tblPr>
        <w:tblStyle w:val="TableauGrille4-Accentuation1"/>
        <w:tblW w:w="13462" w:type="dxa"/>
        <w:tblLayout w:type="fixed"/>
        <w:tblLook w:val="04A0" w:firstRow="1" w:lastRow="0" w:firstColumn="1" w:lastColumn="0" w:noHBand="0" w:noVBand="1"/>
      </w:tblPr>
      <w:tblGrid>
        <w:gridCol w:w="2263"/>
        <w:gridCol w:w="5103"/>
        <w:gridCol w:w="1843"/>
        <w:gridCol w:w="4253"/>
      </w:tblGrid>
      <w:tr w:rsidR="00E62CA6" w14:paraId="4FC48D8D" w14:textId="77777777" w:rsidTr="004C1D2B">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263" w:type="dxa"/>
            <w:vAlign w:val="bottom"/>
          </w:tcPr>
          <w:p w14:paraId="3CCE1565" w14:textId="77777777" w:rsidR="00E62CA6" w:rsidRDefault="00E62CA6" w:rsidP="00AE2B43">
            <w:pPr>
              <w:pStyle w:val="En-ttestabelau"/>
            </w:pPr>
            <w:r>
              <w:rPr>
                <w:b/>
              </w:rPr>
              <w:t>Métrique</w:t>
            </w:r>
          </w:p>
        </w:tc>
        <w:tc>
          <w:tcPr>
            <w:tcW w:w="5103" w:type="dxa"/>
            <w:vAlign w:val="bottom"/>
          </w:tcPr>
          <w:p w14:paraId="49178D0C" w14:textId="77777777" w:rsidR="00E62CA6" w:rsidRDefault="00E62CA6" w:rsidP="00AE2B43">
            <w:pPr>
              <w:pStyle w:val="En-ttestabelau"/>
              <w:cnfStyle w:val="100000000000" w:firstRow="1" w:lastRow="0" w:firstColumn="0" w:lastColumn="0" w:oddVBand="0" w:evenVBand="0" w:oddHBand="0" w:evenHBand="0" w:firstRowFirstColumn="0" w:firstRowLastColumn="0" w:lastRowFirstColumn="0" w:lastRowLastColumn="0"/>
            </w:pPr>
            <w:r>
              <w:rPr>
                <w:b/>
              </w:rPr>
              <w:t>Technique de mesure</w:t>
            </w:r>
          </w:p>
        </w:tc>
        <w:tc>
          <w:tcPr>
            <w:tcW w:w="1843" w:type="dxa"/>
            <w:vAlign w:val="bottom"/>
          </w:tcPr>
          <w:p w14:paraId="278AD888" w14:textId="77777777" w:rsidR="00E62CA6" w:rsidRDefault="00E62CA6" w:rsidP="00AE2B43">
            <w:pPr>
              <w:pStyle w:val="En-ttestabelau"/>
              <w:cnfStyle w:val="100000000000" w:firstRow="1" w:lastRow="0" w:firstColumn="0" w:lastColumn="0" w:oddVBand="0" w:evenVBand="0" w:oddHBand="0" w:evenHBand="0" w:firstRowFirstColumn="0" w:firstRowLastColumn="0" w:lastRowFirstColumn="0" w:lastRowLastColumn="0"/>
            </w:pPr>
            <w:r>
              <w:rPr>
                <w:b/>
              </w:rPr>
              <w:t>Valeur cible</w:t>
            </w:r>
          </w:p>
        </w:tc>
        <w:tc>
          <w:tcPr>
            <w:tcW w:w="4253" w:type="dxa"/>
            <w:vAlign w:val="bottom"/>
          </w:tcPr>
          <w:p w14:paraId="14A1A4B6" w14:textId="77777777" w:rsidR="00E62CA6" w:rsidRDefault="00E62CA6" w:rsidP="00AE2B43">
            <w:pPr>
              <w:pStyle w:val="En-ttestabelau"/>
              <w:cnfStyle w:val="100000000000" w:firstRow="1" w:lastRow="0" w:firstColumn="0" w:lastColumn="0" w:oddVBand="0" w:evenVBand="0" w:oddHBand="0" w:evenHBand="0" w:firstRowFirstColumn="0" w:firstRowLastColumn="0" w:lastRowFirstColumn="0" w:lastRowLastColumn="0"/>
            </w:pPr>
            <w:r>
              <w:rPr>
                <w:b/>
              </w:rPr>
              <w:t>Justification</w:t>
            </w:r>
          </w:p>
        </w:tc>
      </w:tr>
      <w:tr w:rsidR="00E62CA6" w14:paraId="527A8244" w14:textId="77777777" w:rsidTr="004C1D2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263" w:type="dxa"/>
          </w:tcPr>
          <w:p w14:paraId="42772C7E" w14:textId="34D7C4E4" w:rsidR="00E62CA6" w:rsidRPr="00AE2B43" w:rsidRDefault="00E62CA6" w:rsidP="00173461">
            <w:pPr>
              <w:pStyle w:val="Standard"/>
              <w:spacing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Nombre d’adhésions d’utilisateurs par jour</w:t>
            </w:r>
          </w:p>
        </w:tc>
        <w:tc>
          <w:tcPr>
            <w:tcW w:w="5103" w:type="dxa"/>
          </w:tcPr>
          <w:p w14:paraId="70F2C88B" w14:textId="755FE80A" w:rsidR="00E62CA6" w:rsidRDefault="00E62CA6"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Requêtage sur la plateforme et affichage sur un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w:t>
            </w:r>
          </w:p>
        </w:tc>
        <w:tc>
          <w:tcPr>
            <w:tcW w:w="1843" w:type="dxa"/>
          </w:tcPr>
          <w:p w14:paraId="2D04767B" w14:textId="7709E2F8" w:rsidR="00E62CA6" w:rsidRDefault="00E62CA6"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Augmentation de 10%</w:t>
            </w:r>
          </w:p>
        </w:tc>
        <w:tc>
          <w:tcPr>
            <w:tcW w:w="4253" w:type="dxa"/>
          </w:tcPr>
          <w:p w14:paraId="1F421B70" w14:textId="3543CD85" w:rsidR="00E62CA6" w:rsidRDefault="00C11DC6"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Recul des inscriptions sur les derniers mois. C’est l’indicateur clé de la réussite du projet</w:t>
            </w:r>
          </w:p>
        </w:tc>
      </w:tr>
      <w:tr w:rsidR="00E62CA6" w14:paraId="7007349E" w14:textId="77777777" w:rsidTr="004C1D2B">
        <w:trPr>
          <w:trHeight w:val="180"/>
        </w:trPr>
        <w:tc>
          <w:tcPr>
            <w:cnfStyle w:val="001000000000" w:firstRow="0" w:lastRow="0" w:firstColumn="1" w:lastColumn="0" w:oddVBand="0" w:evenVBand="0" w:oddHBand="0" w:evenHBand="0" w:firstRowFirstColumn="0" w:firstRowLastColumn="0" w:lastRowFirstColumn="0" w:lastRowLastColumn="0"/>
            <w:tcW w:w="2263" w:type="dxa"/>
          </w:tcPr>
          <w:p w14:paraId="40E44E35" w14:textId="2937EBE5" w:rsidR="00E62CA6" w:rsidRPr="00AE2B43" w:rsidRDefault="00E62CA6" w:rsidP="00173461">
            <w:pPr>
              <w:pStyle w:val="Standard"/>
              <w:spacing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Adhésion de producteurs alimentaires</w:t>
            </w:r>
          </w:p>
        </w:tc>
        <w:tc>
          <w:tcPr>
            <w:tcW w:w="5103" w:type="dxa"/>
          </w:tcPr>
          <w:p w14:paraId="1199297D" w14:textId="33DC3D9D" w:rsidR="00E62CA6" w:rsidRDefault="00E62CA6" w:rsidP="00173461">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Requêtage sur la plateforme et affichage sur un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w:t>
            </w:r>
          </w:p>
        </w:tc>
        <w:tc>
          <w:tcPr>
            <w:tcW w:w="1843" w:type="dxa"/>
          </w:tcPr>
          <w:p w14:paraId="3BD958E8" w14:textId="61A01A07" w:rsidR="00E62CA6" w:rsidRDefault="00E62CA6" w:rsidP="00173461">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Passer de 1,4/mois à 4/mois</w:t>
            </w:r>
          </w:p>
        </w:tc>
        <w:tc>
          <w:tcPr>
            <w:tcW w:w="4253" w:type="dxa"/>
          </w:tcPr>
          <w:p w14:paraId="1C349479" w14:textId="380E4B9B" w:rsidR="00E62CA6" w:rsidRDefault="00C11DC6" w:rsidP="00173461">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Plus de producteurs c’est une attractivité supplémentaire pour attirer de nouveaux clients</w:t>
            </w:r>
          </w:p>
        </w:tc>
      </w:tr>
      <w:tr w:rsidR="00E62CA6" w14:paraId="1391D48D" w14:textId="77777777" w:rsidTr="004C1D2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263" w:type="dxa"/>
          </w:tcPr>
          <w:p w14:paraId="665D0B14" w14:textId="22CE67AD" w:rsidR="00E62CA6" w:rsidRPr="00AE2B43" w:rsidRDefault="00E62CA6" w:rsidP="00173461">
            <w:pPr>
              <w:pStyle w:val="Standard"/>
              <w:spacing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 xml:space="preserve">Délai moyen de </w:t>
            </w:r>
            <w:r>
              <w:rPr>
                <w:rFonts w:ascii="Calibri" w:hAnsi="Calibri" w:cs="Calibri"/>
                <w:b w:val="0"/>
                <w:bCs w:val="0"/>
                <w:color w:val="24292E"/>
                <w:sz w:val="24"/>
                <w:szCs w:val="24"/>
              </w:rPr>
              <w:t>mise en production</w:t>
            </w:r>
          </w:p>
        </w:tc>
        <w:tc>
          <w:tcPr>
            <w:tcW w:w="5103" w:type="dxa"/>
          </w:tcPr>
          <w:p w14:paraId="1A7EFCD2" w14:textId="355B4662" w:rsidR="00E62CA6" w:rsidRDefault="00E62CA6"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Modification automatique de la date de « dernière MEP » sur le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 Alerte en cas de dépassement de la valeur cible et valeur cible +2j</w:t>
            </w:r>
          </w:p>
        </w:tc>
        <w:tc>
          <w:tcPr>
            <w:tcW w:w="1843" w:type="dxa"/>
          </w:tcPr>
          <w:p w14:paraId="14B5D61D" w14:textId="64EBEE58" w:rsidR="00E62CA6" w:rsidRDefault="00E62CA6" w:rsidP="00173461">
            <w:pPr>
              <w:pStyle w:val="Standard"/>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sidRPr="00615ADE">
              <w:rPr>
                <w:rFonts w:ascii="Calibri" w:hAnsi="Calibri" w:cs="Calibri"/>
                <w:color w:val="24292E"/>
                <w:sz w:val="24"/>
                <w:szCs w:val="24"/>
              </w:rPr>
              <w:t>Réduit de 3,5 semaines à moins d'une</w:t>
            </w:r>
            <w:r>
              <w:rPr>
                <w:rFonts w:ascii="Calibri" w:hAnsi="Calibri" w:cs="Calibri"/>
                <w:color w:val="24292E"/>
                <w:sz w:val="24"/>
                <w:szCs w:val="24"/>
              </w:rPr>
              <w:t xml:space="preserve"> </w:t>
            </w:r>
            <w:r w:rsidRPr="00615ADE">
              <w:rPr>
                <w:rFonts w:ascii="Calibri" w:hAnsi="Calibri" w:cs="Calibri"/>
                <w:color w:val="24292E"/>
                <w:sz w:val="24"/>
                <w:szCs w:val="24"/>
              </w:rPr>
              <w:t>semaine</w:t>
            </w:r>
          </w:p>
        </w:tc>
        <w:tc>
          <w:tcPr>
            <w:tcW w:w="4253" w:type="dxa"/>
          </w:tcPr>
          <w:p w14:paraId="45AED7DE" w14:textId="77777777" w:rsidR="00E62CA6" w:rsidRDefault="00C11DC6"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Réduire la taille des MEP afin de réduire les impacts sur la plateforme</w:t>
            </w:r>
          </w:p>
          <w:p w14:paraId="1EE3D780" w14:textId="282D6DE6" w:rsidR="00C11DC6" w:rsidRDefault="00C11DC6"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Retour utilisateur plus aisé sur les fonctionnalités car moins « perdues » dans un lot de nouvelle fonctionnalités</w:t>
            </w:r>
          </w:p>
        </w:tc>
      </w:tr>
      <w:tr w:rsidR="00E62CA6" w14:paraId="44B62115" w14:textId="77777777" w:rsidTr="004C1D2B">
        <w:trPr>
          <w:trHeight w:val="180"/>
        </w:trPr>
        <w:tc>
          <w:tcPr>
            <w:cnfStyle w:val="001000000000" w:firstRow="0" w:lastRow="0" w:firstColumn="1" w:lastColumn="0" w:oddVBand="0" w:evenVBand="0" w:oddHBand="0" w:evenHBand="0" w:firstRowFirstColumn="0" w:firstRowLastColumn="0" w:lastRowFirstColumn="0" w:lastRowLastColumn="0"/>
            <w:tcW w:w="2263" w:type="dxa"/>
          </w:tcPr>
          <w:p w14:paraId="67B7740B" w14:textId="2C3BB66A" w:rsidR="00E62CA6" w:rsidRPr="00AE2B43" w:rsidRDefault="00E62CA6" w:rsidP="00173461">
            <w:pPr>
              <w:pStyle w:val="Standard"/>
              <w:spacing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Taux d'incidents de production P1</w:t>
            </w:r>
          </w:p>
        </w:tc>
        <w:tc>
          <w:tcPr>
            <w:tcW w:w="5103" w:type="dxa"/>
          </w:tcPr>
          <w:p w14:paraId="03EBA5CA" w14:textId="4E246558" w:rsidR="00E62CA6" w:rsidRDefault="00E62CA6" w:rsidP="00173461">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Suivi de l’uptime via les outils du </w:t>
            </w:r>
            <w:proofErr w:type="spellStart"/>
            <w:r>
              <w:rPr>
                <w:rFonts w:ascii="Calibri" w:hAnsi="Calibri" w:cs="Calibri"/>
                <w:color w:val="24292E"/>
                <w:sz w:val="24"/>
                <w:szCs w:val="24"/>
              </w:rPr>
              <w:t>clouder</w:t>
            </w:r>
            <w:proofErr w:type="spellEnd"/>
            <w:r>
              <w:rPr>
                <w:rFonts w:ascii="Calibri" w:hAnsi="Calibri" w:cs="Calibri"/>
                <w:color w:val="24292E"/>
                <w:sz w:val="24"/>
                <w:szCs w:val="24"/>
              </w:rPr>
              <w:t xml:space="preserve"> choisi (</w:t>
            </w:r>
            <w:proofErr w:type="spellStart"/>
            <w:r>
              <w:rPr>
                <w:rFonts w:ascii="Calibri" w:hAnsi="Calibri" w:cs="Calibri"/>
                <w:color w:val="24292E"/>
                <w:sz w:val="24"/>
                <w:szCs w:val="24"/>
              </w:rPr>
              <w:t>cloudwatch</w:t>
            </w:r>
            <w:proofErr w:type="spellEnd"/>
            <w:r>
              <w:rPr>
                <w:rFonts w:ascii="Calibri" w:hAnsi="Calibri" w:cs="Calibri"/>
                <w:color w:val="24292E"/>
                <w:sz w:val="24"/>
                <w:szCs w:val="24"/>
              </w:rPr>
              <w:t xml:space="preserve"> par exemple pour AWS)</w:t>
            </w:r>
          </w:p>
        </w:tc>
        <w:tc>
          <w:tcPr>
            <w:tcW w:w="1843" w:type="dxa"/>
          </w:tcPr>
          <w:p w14:paraId="0243D70E" w14:textId="0A3BAD69" w:rsidR="0036468B" w:rsidRDefault="00E62CA6" w:rsidP="00173461">
            <w:pPr>
              <w:pStyle w:val="Standard"/>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sidRPr="00076C1F">
              <w:rPr>
                <w:rFonts w:ascii="Calibri" w:hAnsi="Calibri" w:cs="Calibri"/>
                <w:color w:val="24292E"/>
                <w:sz w:val="24"/>
                <w:szCs w:val="24"/>
              </w:rPr>
              <w:t>R</w:t>
            </w:r>
            <w:r w:rsidRPr="00076C1F">
              <w:rPr>
                <w:rFonts w:ascii="Calibri" w:hAnsi="Calibri" w:cs="Calibri"/>
                <w:color w:val="24292E"/>
                <w:sz w:val="24"/>
                <w:szCs w:val="24"/>
              </w:rPr>
              <w:t>éduit</w:t>
            </w:r>
            <w:r>
              <w:rPr>
                <w:rFonts w:ascii="Calibri" w:hAnsi="Calibri" w:cs="Calibri"/>
                <w:color w:val="24292E"/>
                <w:sz w:val="24"/>
                <w:szCs w:val="24"/>
              </w:rPr>
              <w:t xml:space="preserve"> </w:t>
            </w:r>
            <w:r w:rsidRPr="00076C1F">
              <w:rPr>
                <w:rFonts w:ascii="Calibri" w:hAnsi="Calibri" w:cs="Calibri"/>
                <w:color w:val="24292E"/>
                <w:sz w:val="24"/>
                <w:szCs w:val="24"/>
              </w:rPr>
              <w:t>de &gt;25/mois à</w:t>
            </w:r>
            <w:r>
              <w:rPr>
                <w:rFonts w:ascii="Calibri" w:hAnsi="Calibri" w:cs="Calibri"/>
                <w:color w:val="24292E"/>
                <w:sz w:val="24"/>
                <w:szCs w:val="24"/>
              </w:rPr>
              <w:t xml:space="preserve"> </w:t>
            </w:r>
            <w:r w:rsidRPr="00076C1F">
              <w:rPr>
                <w:rFonts w:ascii="Calibri" w:hAnsi="Calibri" w:cs="Calibri"/>
                <w:color w:val="24292E"/>
                <w:sz w:val="24"/>
                <w:szCs w:val="24"/>
              </w:rPr>
              <w:t>moins de 1/mois</w:t>
            </w:r>
          </w:p>
        </w:tc>
        <w:tc>
          <w:tcPr>
            <w:tcW w:w="4253" w:type="dxa"/>
          </w:tcPr>
          <w:p w14:paraId="7F9DEF0D" w14:textId="108495DF" w:rsidR="00E62CA6" w:rsidRDefault="00C11DC6" w:rsidP="00173461">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Augmentation de la satisfaction clientèle</w:t>
            </w:r>
            <w:r w:rsidR="00561EC0">
              <w:rPr>
                <w:rFonts w:ascii="Calibri" w:hAnsi="Calibri" w:cs="Calibri"/>
                <w:color w:val="24292E"/>
                <w:sz w:val="24"/>
                <w:szCs w:val="24"/>
              </w:rPr>
              <w:t xml:space="preserve"> et de la réputation de l’application</w:t>
            </w:r>
          </w:p>
        </w:tc>
      </w:tr>
      <w:tr w:rsidR="0036468B" w14:paraId="04438872" w14:textId="77777777" w:rsidTr="004C1D2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263" w:type="dxa"/>
          </w:tcPr>
          <w:p w14:paraId="2EA35298" w14:textId="767287C7" w:rsidR="0036468B" w:rsidRPr="00AE2B43" w:rsidRDefault="0036468B" w:rsidP="00173461">
            <w:pPr>
              <w:pStyle w:val="Standard"/>
              <w:spacing w:line="240" w:lineRule="auto"/>
              <w:rPr>
                <w:rFonts w:ascii="Calibri" w:hAnsi="Calibri" w:cs="Calibri"/>
                <w:b w:val="0"/>
                <w:bCs w:val="0"/>
                <w:color w:val="24292E"/>
                <w:sz w:val="24"/>
                <w:szCs w:val="24"/>
              </w:rPr>
            </w:pPr>
            <w:r>
              <w:rPr>
                <w:rFonts w:ascii="Calibri" w:hAnsi="Calibri" w:cs="Calibri"/>
                <w:b w:val="0"/>
                <w:bCs w:val="0"/>
                <w:color w:val="24292E"/>
                <w:sz w:val="24"/>
                <w:szCs w:val="24"/>
              </w:rPr>
              <w:t>Délai de réponse des requêtes</w:t>
            </w:r>
          </w:p>
        </w:tc>
        <w:tc>
          <w:tcPr>
            <w:tcW w:w="5103" w:type="dxa"/>
          </w:tcPr>
          <w:p w14:paraId="4AA4643D" w14:textId="52EB8E37" w:rsidR="0036468B" w:rsidRDefault="0036468B"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Suivi d</w:t>
            </w:r>
            <w:r>
              <w:rPr>
                <w:rFonts w:ascii="Calibri" w:hAnsi="Calibri" w:cs="Calibri"/>
                <w:color w:val="24292E"/>
                <w:sz w:val="24"/>
                <w:szCs w:val="24"/>
              </w:rPr>
              <w:t xml:space="preserve">u délai de réponses </w:t>
            </w:r>
            <w:r>
              <w:rPr>
                <w:rFonts w:ascii="Calibri" w:hAnsi="Calibri" w:cs="Calibri"/>
                <w:color w:val="24292E"/>
                <w:sz w:val="24"/>
                <w:szCs w:val="24"/>
              </w:rPr>
              <w:t xml:space="preserve">via les outils du </w:t>
            </w:r>
            <w:proofErr w:type="spellStart"/>
            <w:r>
              <w:rPr>
                <w:rFonts w:ascii="Calibri" w:hAnsi="Calibri" w:cs="Calibri"/>
                <w:color w:val="24292E"/>
                <w:sz w:val="24"/>
                <w:szCs w:val="24"/>
              </w:rPr>
              <w:t>clouder</w:t>
            </w:r>
            <w:proofErr w:type="spellEnd"/>
            <w:r>
              <w:rPr>
                <w:rFonts w:ascii="Calibri" w:hAnsi="Calibri" w:cs="Calibri"/>
                <w:color w:val="24292E"/>
                <w:sz w:val="24"/>
                <w:szCs w:val="24"/>
              </w:rPr>
              <w:t xml:space="preserve"> choisi (</w:t>
            </w:r>
            <w:proofErr w:type="spellStart"/>
            <w:r>
              <w:rPr>
                <w:rFonts w:ascii="Calibri" w:hAnsi="Calibri" w:cs="Calibri"/>
                <w:color w:val="24292E"/>
                <w:sz w:val="24"/>
                <w:szCs w:val="24"/>
              </w:rPr>
              <w:t>cloudwatch</w:t>
            </w:r>
            <w:proofErr w:type="spellEnd"/>
            <w:r>
              <w:rPr>
                <w:rFonts w:ascii="Calibri" w:hAnsi="Calibri" w:cs="Calibri"/>
                <w:color w:val="24292E"/>
                <w:sz w:val="24"/>
                <w:szCs w:val="24"/>
              </w:rPr>
              <w:t xml:space="preserve"> par exemple pour AWS)</w:t>
            </w:r>
          </w:p>
        </w:tc>
        <w:tc>
          <w:tcPr>
            <w:tcW w:w="1843" w:type="dxa"/>
          </w:tcPr>
          <w:p w14:paraId="1FA65BE4" w14:textId="04A3D537" w:rsidR="0036468B" w:rsidRPr="00076C1F" w:rsidRDefault="0036468B" w:rsidP="00173461">
            <w:pPr>
              <w:pStyle w:val="Standard"/>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Moins de 1 secondes en moyennes </w:t>
            </w:r>
          </w:p>
        </w:tc>
        <w:tc>
          <w:tcPr>
            <w:tcW w:w="4253" w:type="dxa"/>
          </w:tcPr>
          <w:p w14:paraId="0E0BCE29" w14:textId="77777777" w:rsidR="0036468B" w:rsidRDefault="0036468B"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Satisfaction utilisateurs</w:t>
            </w:r>
          </w:p>
          <w:p w14:paraId="4C200A9A" w14:textId="09710301" w:rsidR="0036468B" w:rsidRDefault="0036468B"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Compatibilité maximum avec les connexions lentes et performances similaires entre les utilisateurs</w:t>
            </w:r>
          </w:p>
        </w:tc>
      </w:tr>
    </w:tbl>
    <w:p w14:paraId="4EBC41E2" w14:textId="77777777" w:rsidR="00561EC0" w:rsidRDefault="00561EC0">
      <w:pPr>
        <w:pStyle w:val="Titre2"/>
        <w:rPr>
          <w:rFonts w:ascii="Calibri" w:hAnsi="Calibri" w:cs="Calibri"/>
        </w:rPr>
      </w:pPr>
      <w:bookmarkStart w:id="76" w:name="_lsltnhj4cyex"/>
      <w:bookmarkEnd w:id="76"/>
    </w:p>
    <w:p w14:paraId="7936D509" w14:textId="69286BCB" w:rsidR="003D75D7" w:rsidRDefault="00000000">
      <w:pPr>
        <w:pStyle w:val="Titre2"/>
        <w:rPr>
          <w:rFonts w:ascii="Calibri" w:hAnsi="Calibri" w:cs="Calibri"/>
        </w:rPr>
      </w:pPr>
      <w:bookmarkStart w:id="77" w:name="_Toc146027046"/>
      <w:r>
        <w:rPr>
          <w:rFonts w:ascii="Calibri" w:hAnsi="Calibri" w:cs="Calibri"/>
        </w:rPr>
        <w:lastRenderedPageBreak/>
        <w:t>Procédure d’acceptation</w:t>
      </w:r>
      <w:bookmarkEnd w:id="77"/>
    </w:p>
    <w:p w14:paraId="4797B381" w14:textId="77777777" w:rsidR="003D75D7" w:rsidRDefault="00000000">
      <w:pPr>
        <w:pStyle w:val="Standard"/>
        <w:shd w:val="clear" w:color="auto" w:fill="FFFFFF"/>
        <w:spacing w:after="240" w:line="240" w:lineRule="auto"/>
      </w:pPr>
      <w:r>
        <w:rPr>
          <w:rFonts w:ascii="Calibri" w:hAnsi="Calibri" w:cs="Calibri"/>
          <w:color w:val="24292E"/>
          <w:sz w:val="24"/>
          <w:szCs w:val="24"/>
        </w:rPr>
        <w:t>&lt;&lt;Décrivez le process à suivre pour l’acceptation | la signature.&gt;&gt;</w:t>
      </w:r>
    </w:p>
    <w:p w14:paraId="21CE31CF" w14:textId="77777777" w:rsidR="003D75D7" w:rsidRDefault="00000000" w:rsidP="00B52557">
      <w:pPr>
        <w:pStyle w:val="Titre1"/>
      </w:pPr>
      <w:bookmarkStart w:id="78" w:name="_g66qt44wsgzs"/>
      <w:bookmarkStart w:id="79" w:name="_Toc146027047"/>
      <w:bookmarkEnd w:id="78"/>
      <w:r>
        <w:t>Approbations signées</w:t>
      </w:r>
      <w:bookmarkEnd w:id="79"/>
    </w:p>
    <w:p w14:paraId="7E5992C9" w14:textId="77777777" w:rsidR="003D75D7" w:rsidRDefault="00000000">
      <w:pPr>
        <w:pStyle w:val="Standard"/>
        <w:shd w:val="clear" w:color="auto" w:fill="FFFFFF"/>
      </w:pPr>
      <w:r>
        <w:rPr>
          <w:rFonts w:ascii="Calibri" w:hAnsi="Calibri" w:cs="Calibri"/>
          <w:color w:val="24292E"/>
          <w:sz w:val="24"/>
          <w:szCs w:val="24"/>
        </w:rPr>
        <w:t>Date de signature</w:t>
      </w:r>
    </w:p>
    <w:p w14:paraId="4D6118E3" w14:textId="77777777" w:rsidR="003D75D7" w:rsidRDefault="003D75D7">
      <w:pPr>
        <w:pStyle w:val="Standard"/>
        <w:rPr>
          <w:rFonts w:ascii="Calibri" w:hAnsi="Calibri" w:cs="Calibri"/>
        </w:rPr>
      </w:pPr>
    </w:p>
    <w:sectPr w:rsidR="003D75D7" w:rsidSect="001A5E6B">
      <w:pgSz w:w="15840" w:h="12240" w:orient="landscape"/>
      <w:pgMar w:top="1440" w:right="1077" w:bottom="1440" w:left="107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816F1" w14:textId="77777777" w:rsidR="009E49A5" w:rsidRDefault="009E49A5">
      <w:r>
        <w:separator/>
      </w:r>
    </w:p>
  </w:endnote>
  <w:endnote w:type="continuationSeparator" w:id="0">
    <w:p w14:paraId="0A0D94E7" w14:textId="77777777" w:rsidR="009E49A5" w:rsidRDefault="009E4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font>
  <w:font w:name="Linux Libertine G">
    <w:altName w:val="Cambria"/>
    <w:panose1 w:val="020B0604020202020204"/>
    <w:charset w:val="00"/>
    <w:family w:val="auto"/>
    <w:pitch w:val="variable"/>
  </w:font>
  <w:font w:name="Microsoft Sans Serif">
    <w:panose1 w:val="020B0604020202020204"/>
    <w:charset w:val="00"/>
    <w:family w:val="swiss"/>
    <w:pitch w:val="variable"/>
    <w:sig w:usb0="E1002AFF" w:usb1="C0000002" w:usb2="00000008" w:usb3="00000000" w:csb0="0001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631620897"/>
      <w:docPartObj>
        <w:docPartGallery w:val="Page Numbers (Bottom of Page)"/>
        <w:docPartUnique/>
      </w:docPartObj>
    </w:sdtPr>
    <w:sdtContent>
      <w:p w14:paraId="010AC8D6" w14:textId="77777777" w:rsidR="00B52557" w:rsidRDefault="00B52557" w:rsidP="00DF1538">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15C778AF" w14:textId="77777777" w:rsidR="00B52557" w:rsidRDefault="00B52557" w:rsidP="00B52557">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2FE24" w14:textId="77777777" w:rsidR="00A4708E" w:rsidRDefault="00A4708E">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62289A5D" w14:textId="77777777" w:rsidR="00A4708E" w:rsidRDefault="00A4708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placeholder>
        <w:docPart w:val="8803A03804894B4084C10E41F927E144"/>
      </w:placeholder>
      <w:temporary/>
      <w:showingPlcHdr/>
      <w15:appearance w15:val="hidden"/>
    </w:sdtPr>
    <w:sdtContent>
      <w:p w14:paraId="2FE348DE" w14:textId="77777777" w:rsidR="00FB46C2" w:rsidRDefault="00FB46C2">
        <w:pPr>
          <w:pStyle w:val="Pieddepage"/>
        </w:pPr>
        <w:r>
          <w:t>[Tapez ici]</w:t>
        </w:r>
      </w:p>
    </w:sdtContent>
  </w:sdt>
  <w:p w14:paraId="3D6F3717" w14:textId="77777777" w:rsidR="00414C89" w:rsidRDefault="00414C89" w:rsidP="00414C89">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B4854" w14:textId="7AA4F0A9" w:rsidR="00A4708E" w:rsidRDefault="00A4708E">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3BFA2D86" w14:textId="34E86A1A" w:rsidR="00FB46C2" w:rsidRDefault="00FB46C2" w:rsidP="00414C8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6BB7D" w14:textId="77777777" w:rsidR="009E49A5" w:rsidRDefault="009E49A5">
      <w:r>
        <w:rPr>
          <w:color w:val="000000"/>
        </w:rPr>
        <w:separator/>
      </w:r>
    </w:p>
  </w:footnote>
  <w:footnote w:type="continuationSeparator" w:id="0">
    <w:p w14:paraId="2B9152C9" w14:textId="77777777" w:rsidR="009E49A5" w:rsidRDefault="009E49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CDA"/>
    <w:multiLevelType w:val="multilevel"/>
    <w:tmpl w:val="91DE7064"/>
    <w:styleLink w:val="WWNum1"/>
    <w:lvl w:ilvl="0">
      <w:start w:val="1"/>
      <w:numFmt w:val="decimal"/>
      <w:lvlText w:val="%1."/>
      <w:lvlJc w:val="left"/>
      <w:pPr>
        <w:ind w:left="720" w:hanging="360"/>
      </w:pPr>
      <w:rPr>
        <w:rFonts w:eastAsia="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A260FB2"/>
    <w:multiLevelType w:val="hybridMultilevel"/>
    <w:tmpl w:val="8A6853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2C385C"/>
    <w:multiLevelType w:val="multilevel"/>
    <w:tmpl w:val="A8F0A6B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0F7D6893"/>
    <w:multiLevelType w:val="multilevel"/>
    <w:tmpl w:val="32C0352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2AD3204"/>
    <w:multiLevelType w:val="hybridMultilevel"/>
    <w:tmpl w:val="ACE0B316"/>
    <w:lvl w:ilvl="0" w:tplc="04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31719E1"/>
    <w:multiLevelType w:val="multilevel"/>
    <w:tmpl w:val="EFCE5478"/>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6" w15:restartNumberingAfterBreak="0">
    <w:nsid w:val="134743FE"/>
    <w:multiLevelType w:val="hybridMultilevel"/>
    <w:tmpl w:val="66740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D53428"/>
    <w:multiLevelType w:val="multilevel"/>
    <w:tmpl w:val="261C8AF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174E3127"/>
    <w:multiLevelType w:val="multilevel"/>
    <w:tmpl w:val="E612D54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248709BD"/>
    <w:multiLevelType w:val="multilevel"/>
    <w:tmpl w:val="B75EFF5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28CD7EDD"/>
    <w:multiLevelType w:val="multilevel"/>
    <w:tmpl w:val="5A0C12A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29A8475C"/>
    <w:multiLevelType w:val="multilevel"/>
    <w:tmpl w:val="C7AEDFF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2C527C00"/>
    <w:multiLevelType w:val="multilevel"/>
    <w:tmpl w:val="CE3EADAE"/>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13" w15:restartNumberingAfterBreak="0">
    <w:nsid w:val="32D1474C"/>
    <w:multiLevelType w:val="multilevel"/>
    <w:tmpl w:val="D38073B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3534469C"/>
    <w:multiLevelType w:val="multilevel"/>
    <w:tmpl w:val="0BAAE4D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3E0F0F6E"/>
    <w:multiLevelType w:val="multilevel"/>
    <w:tmpl w:val="37D0B8B8"/>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16" w15:restartNumberingAfterBreak="0">
    <w:nsid w:val="437A6C01"/>
    <w:multiLevelType w:val="multilevel"/>
    <w:tmpl w:val="69E8751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4F134FF9"/>
    <w:multiLevelType w:val="multilevel"/>
    <w:tmpl w:val="7940EEE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4F152186"/>
    <w:multiLevelType w:val="multilevel"/>
    <w:tmpl w:val="A722397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4FD14578"/>
    <w:multiLevelType w:val="multilevel"/>
    <w:tmpl w:val="C0E6E6C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4FFA7016"/>
    <w:multiLevelType w:val="multilevel"/>
    <w:tmpl w:val="860019BA"/>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21" w15:restartNumberingAfterBreak="0">
    <w:nsid w:val="503F3BFB"/>
    <w:multiLevelType w:val="multilevel"/>
    <w:tmpl w:val="8C94831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54F7527B"/>
    <w:multiLevelType w:val="hybridMultilevel"/>
    <w:tmpl w:val="20D6FD40"/>
    <w:lvl w:ilvl="0" w:tplc="F962EC48">
      <w:start w:val="3"/>
      <w:numFmt w:val="bullet"/>
      <w:lvlText w:val="-"/>
      <w:lvlJc w:val="left"/>
      <w:pPr>
        <w:ind w:left="720" w:hanging="360"/>
      </w:pPr>
      <w:rPr>
        <w:rFonts w:ascii="Calibri" w:eastAsia="Arial"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DAC568B"/>
    <w:multiLevelType w:val="multilevel"/>
    <w:tmpl w:val="A73E6B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E5114A9"/>
    <w:multiLevelType w:val="hybridMultilevel"/>
    <w:tmpl w:val="1778CCE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FB9152D"/>
    <w:multiLevelType w:val="multilevel"/>
    <w:tmpl w:val="252EA0BA"/>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26" w15:restartNumberingAfterBreak="0">
    <w:nsid w:val="5FE636DC"/>
    <w:multiLevelType w:val="multilevel"/>
    <w:tmpl w:val="AC221AAE"/>
    <w:styleLink w:val="WWNum2"/>
    <w:lvl w:ilvl="0">
      <w:numFmt w:val="bullet"/>
      <w:lvlText w:val="●"/>
      <w:lvlJc w:val="left"/>
      <w:pPr>
        <w:ind w:left="720" w:hanging="360"/>
      </w:pPr>
      <w:rPr>
        <w:rFonts w:ascii="Arial" w:eastAsia="Arial" w:hAnsi="Arial" w:cs="Arial"/>
        <w:color w:val="24292E"/>
        <w:sz w:val="24"/>
        <w:szCs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7" w15:restartNumberingAfterBreak="0">
    <w:nsid w:val="672B1CEC"/>
    <w:multiLevelType w:val="multilevel"/>
    <w:tmpl w:val="8B6C3DB8"/>
    <w:styleLink w:val="WWNum3"/>
    <w:lvl w:ilvl="0">
      <w:numFmt w:val="bullet"/>
      <w:lvlText w:val="●"/>
      <w:lvlJc w:val="left"/>
      <w:pPr>
        <w:ind w:left="720" w:hanging="360"/>
      </w:pPr>
      <w:rPr>
        <w:rFonts w:ascii="Arial" w:eastAsia="Arial" w:hAnsi="Arial" w:cs="Arial"/>
        <w:color w:val="24292E"/>
        <w:sz w:val="24"/>
        <w:szCs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8" w15:restartNumberingAfterBreak="0">
    <w:nsid w:val="683208D3"/>
    <w:multiLevelType w:val="multilevel"/>
    <w:tmpl w:val="9284673C"/>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29" w15:restartNumberingAfterBreak="0">
    <w:nsid w:val="6AFB7D10"/>
    <w:multiLevelType w:val="multilevel"/>
    <w:tmpl w:val="2E04DC2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0" w15:restartNumberingAfterBreak="0">
    <w:nsid w:val="72AA4012"/>
    <w:multiLevelType w:val="multilevel"/>
    <w:tmpl w:val="87ECFBE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1" w15:restartNumberingAfterBreak="0">
    <w:nsid w:val="767F3080"/>
    <w:multiLevelType w:val="hybridMultilevel"/>
    <w:tmpl w:val="9E5489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AD505E6"/>
    <w:multiLevelType w:val="multilevel"/>
    <w:tmpl w:val="CF2A1BD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3" w15:restartNumberingAfterBreak="0">
    <w:nsid w:val="7D6C7CDA"/>
    <w:multiLevelType w:val="multilevel"/>
    <w:tmpl w:val="FCCA774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50621786">
    <w:abstractNumId w:val="0"/>
  </w:num>
  <w:num w:numId="2" w16cid:durableId="2138596267">
    <w:abstractNumId w:val="26"/>
  </w:num>
  <w:num w:numId="3" w16cid:durableId="163711569">
    <w:abstractNumId w:val="27"/>
  </w:num>
  <w:num w:numId="4" w16cid:durableId="672993543">
    <w:abstractNumId w:val="0"/>
    <w:lvlOverride w:ilvl="0">
      <w:startOverride w:val="1"/>
    </w:lvlOverride>
  </w:num>
  <w:num w:numId="5" w16cid:durableId="490681964">
    <w:abstractNumId w:val="29"/>
  </w:num>
  <w:num w:numId="6" w16cid:durableId="1276403877">
    <w:abstractNumId w:val="7"/>
  </w:num>
  <w:num w:numId="7" w16cid:durableId="232007959">
    <w:abstractNumId w:val="23"/>
  </w:num>
  <w:num w:numId="8" w16cid:durableId="1531141433">
    <w:abstractNumId w:val="9"/>
  </w:num>
  <w:num w:numId="9" w16cid:durableId="874149302">
    <w:abstractNumId w:val="3"/>
  </w:num>
  <w:num w:numId="10" w16cid:durableId="1696149955">
    <w:abstractNumId w:val="11"/>
  </w:num>
  <w:num w:numId="11" w16cid:durableId="458496004">
    <w:abstractNumId w:val="20"/>
  </w:num>
  <w:num w:numId="12" w16cid:durableId="62460290">
    <w:abstractNumId w:val="5"/>
  </w:num>
  <w:num w:numId="13" w16cid:durableId="860751261">
    <w:abstractNumId w:val="19"/>
  </w:num>
  <w:num w:numId="14" w16cid:durableId="1924561119">
    <w:abstractNumId w:val="8"/>
  </w:num>
  <w:num w:numId="15" w16cid:durableId="1754935592">
    <w:abstractNumId w:val="21"/>
  </w:num>
  <w:num w:numId="16" w16cid:durableId="1574046125">
    <w:abstractNumId w:val="2"/>
  </w:num>
  <w:num w:numId="17" w16cid:durableId="1208494427">
    <w:abstractNumId w:val="25"/>
  </w:num>
  <w:num w:numId="18" w16cid:durableId="302849898">
    <w:abstractNumId w:val="13"/>
  </w:num>
  <w:num w:numId="19" w16cid:durableId="1762873087">
    <w:abstractNumId w:val="28"/>
  </w:num>
  <w:num w:numId="20" w16cid:durableId="561449311">
    <w:abstractNumId w:val="18"/>
  </w:num>
  <w:num w:numId="21" w16cid:durableId="1918005961">
    <w:abstractNumId w:val="15"/>
  </w:num>
  <w:num w:numId="22" w16cid:durableId="604583116">
    <w:abstractNumId w:val="17"/>
  </w:num>
  <w:num w:numId="23" w16cid:durableId="773281874">
    <w:abstractNumId w:val="12"/>
  </w:num>
  <w:num w:numId="24" w16cid:durableId="1292664065">
    <w:abstractNumId w:val="33"/>
  </w:num>
  <w:num w:numId="25" w16cid:durableId="437455592">
    <w:abstractNumId w:val="30"/>
  </w:num>
  <w:num w:numId="26" w16cid:durableId="1106077817">
    <w:abstractNumId w:val="10"/>
  </w:num>
  <w:num w:numId="27" w16cid:durableId="1793553724">
    <w:abstractNumId w:val="14"/>
  </w:num>
  <w:num w:numId="28" w16cid:durableId="844512025">
    <w:abstractNumId w:val="16"/>
  </w:num>
  <w:num w:numId="29" w16cid:durableId="1838307607">
    <w:abstractNumId w:val="32"/>
  </w:num>
  <w:num w:numId="30" w16cid:durableId="378477249">
    <w:abstractNumId w:val="27"/>
    <w:lvlOverride w:ilvl="0"/>
  </w:num>
  <w:num w:numId="31" w16cid:durableId="181747418">
    <w:abstractNumId w:val="26"/>
    <w:lvlOverride w:ilvl="0"/>
  </w:num>
  <w:num w:numId="32" w16cid:durableId="19137018">
    <w:abstractNumId w:val="6"/>
  </w:num>
  <w:num w:numId="33" w16cid:durableId="1704594218">
    <w:abstractNumId w:val="1"/>
  </w:num>
  <w:num w:numId="34" w16cid:durableId="1903523976">
    <w:abstractNumId w:val="4"/>
  </w:num>
  <w:num w:numId="35" w16cid:durableId="1035738206">
    <w:abstractNumId w:val="31"/>
  </w:num>
  <w:num w:numId="36" w16cid:durableId="1558862072">
    <w:abstractNumId w:val="24"/>
  </w:num>
  <w:num w:numId="37" w16cid:durableId="202775616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3D75D7"/>
    <w:rsid w:val="00021032"/>
    <w:rsid w:val="00043DCD"/>
    <w:rsid w:val="000539B2"/>
    <w:rsid w:val="0005670F"/>
    <w:rsid w:val="00076C1F"/>
    <w:rsid w:val="0008591F"/>
    <w:rsid w:val="000C1D64"/>
    <w:rsid w:val="000E502F"/>
    <w:rsid w:val="00163A56"/>
    <w:rsid w:val="00165F3E"/>
    <w:rsid w:val="00173461"/>
    <w:rsid w:val="00176884"/>
    <w:rsid w:val="001A5E6B"/>
    <w:rsid w:val="001E32A8"/>
    <w:rsid w:val="001E4AF7"/>
    <w:rsid w:val="00222DFB"/>
    <w:rsid w:val="0024183E"/>
    <w:rsid w:val="00253F47"/>
    <w:rsid w:val="002629A0"/>
    <w:rsid w:val="00276BEA"/>
    <w:rsid w:val="002A4871"/>
    <w:rsid w:val="002B7A86"/>
    <w:rsid w:val="003643D9"/>
    <w:rsid w:val="0036468B"/>
    <w:rsid w:val="003D75D7"/>
    <w:rsid w:val="00414C89"/>
    <w:rsid w:val="004C1D2B"/>
    <w:rsid w:val="0054621C"/>
    <w:rsid w:val="00561EC0"/>
    <w:rsid w:val="0058227A"/>
    <w:rsid w:val="005D6129"/>
    <w:rsid w:val="00615ADE"/>
    <w:rsid w:val="00632BBB"/>
    <w:rsid w:val="00734920"/>
    <w:rsid w:val="00775176"/>
    <w:rsid w:val="00793477"/>
    <w:rsid w:val="007A5D22"/>
    <w:rsid w:val="007C22FB"/>
    <w:rsid w:val="008375F8"/>
    <w:rsid w:val="0085160B"/>
    <w:rsid w:val="009301DD"/>
    <w:rsid w:val="009632C9"/>
    <w:rsid w:val="009848BE"/>
    <w:rsid w:val="009D2C5A"/>
    <w:rsid w:val="009E49A5"/>
    <w:rsid w:val="00A34836"/>
    <w:rsid w:val="00A4708E"/>
    <w:rsid w:val="00A54D29"/>
    <w:rsid w:val="00A62DCE"/>
    <w:rsid w:val="00AC7968"/>
    <w:rsid w:val="00AE2B43"/>
    <w:rsid w:val="00B012D2"/>
    <w:rsid w:val="00B22403"/>
    <w:rsid w:val="00B51808"/>
    <w:rsid w:val="00B52557"/>
    <w:rsid w:val="00B70884"/>
    <w:rsid w:val="00C11DC6"/>
    <w:rsid w:val="00C23A3A"/>
    <w:rsid w:val="00C57665"/>
    <w:rsid w:val="00CB073B"/>
    <w:rsid w:val="00D60831"/>
    <w:rsid w:val="00DB103B"/>
    <w:rsid w:val="00DF005F"/>
    <w:rsid w:val="00E0247F"/>
    <w:rsid w:val="00E3710A"/>
    <w:rsid w:val="00E62CA6"/>
    <w:rsid w:val="00E80BE5"/>
    <w:rsid w:val="00EA01FF"/>
    <w:rsid w:val="00F364F1"/>
    <w:rsid w:val="00F55CCC"/>
    <w:rsid w:val="00FA0E9A"/>
    <w:rsid w:val="00FB46C2"/>
    <w:rsid w:val="00FB7862"/>
    <w:rsid w:val="00FD7A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CBF2C2"/>
  <w15:docId w15:val="{636A2C89-DBA8-0F4C-9BCC-FCFEECFF9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808"/>
    <w:pPr>
      <w:widowControl/>
      <w:suppressAutoHyphens/>
    </w:pPr>
    <w:rPr>
      <w:rFonts w:asciiTheme="minorHAnsi" w:hAnsiTheme="minorHAnsi"/>
      <w:sz w:val="24"/>
    </w:rPr>
  </w:style>
  <w:style w:type="paragraph" w:styleId="Titre1">
    <w:name w:val="heading 1"/>
    <w:basedOn w:val="Normal"/>
    <w:next w:val="Standard"/>
    <w:uiPriority w:val="9"/>
    <w:qFormat/>
    <w:rsid w:val="00B52557"/>
    <w:pPr>
      <w:pBdr>
        <w:bottom w:val="single" w:sz="6" w:space="6" w:color="EAECEF"/>
      </w:pBdr>
      <w:shd w:val="clear" w:color="auto" w:fill="FFFFFF"/>
      <w:spacing w:before="360" w:after="240"/>
      <w:ind w:left="-300"/>
      <w:outlineLvl w:val="0"/>
    </w:pPr>
    <w:rPr>
      <w:rFonts w:ascii="Calibri" w:hAnsi="Calibri" w:cs="Calibri"/>
      <w:b/>
      <w:color w:val="24292E"/>
      <w:sz w:val="46"/>
      <w:szCs w:val="46"/>
    </w:rPr>
  </w:style>
  <w:style w:type="paragraph" w:styleId="Titre2">
    <w:name w:val="heading 2"/>
    <w:basedOn w:val="Normal"/>
    <w:next w:val="Standard"/>
    <w:uiPriority w:val="9"/>
    <w:unhideWhenUsed/>
    <w:qFormat/>
    <w:pPr>
      <w:pBdr>
        <w:bottom w:val="single" w:sz="6" w:space="5" w:color="EAECEF"/>
      </w:pBdr>
      <w:shd w:val="clear" w:color="auto" w:fill="FFFFFF"/>
      <w:spacing w:before="360" w:after="240"/>
      <w:ind w:left="-300"/>
      <w:outlineLvl w:val="1"/>
    </w:pPr>
    <w:rPr>
      <w:b/>
      <w:color w:val="24292E"/>
      <w:sz w:val="34"/>
      <w:szCs w:val="34"/>
    </w:rPr>
  </w:style>
  <w:style w:type="paragraph" w:styleId="Titre3">
    <w:name w:val="heading 3"/>
    <w:basedOn w:val="Normal"/>
    <w:next w:val="Standard"/>
    <w:uiPriority w:val="9"/>
    <w:unhideWhenUsed/>
    <w:qFormat/>
    <w:pPr>
      <w:keepNext/>
      <w:keepLines/>
      <w:spacing w:before="320" w:after="80"/>
      <w:outlineLvl w:val="2"/>
    </w:pPr>
    <w:rPr>
      <w:color w:val="434343"/>
      <w:sz w:val="28"/>
      <w:szCs w:val="28"/>
    </w:rPr>
  </w:style>
  <w:style w:type="paragraph" w:styleId="Titre4">
    <w:name w:val="heading 4"/>
    <w:basedOn w:val="Normal"/>
    <w:next w:val="Standard"/>
    <w:uiPriority w:val="9"/>
    <w:semiHidden/>
    <w:unhideWhenUsed/>
    <w:qFormat/>
    <w:pPr>
      <w:keepNext/>
      <w:keepLines/>
      <w:spacing w:before="280" w:after="80"/>
      <w:outlineLvl w:val="3"/>
    </w:pPr>
    <w:rPr>
      <w:color w:val="666666"/>
      <w:szCs w:val="24"/>
    </w:rPr>
  </w:style>
  <w:style w:type="paragraph" w:styleId="Titre5">
    <w:name w:val="heading 5"/>
    <w:basedOn w:val="Normal"/>
    <w:next w:val="Standard"/>
    <w:uiPriority w:val="9"/>
    <w:semiHidden/>
    <w:unhideWhenUsed/>
    <w:qFormat/>
    <w:pPr>
      <w:keepNext/>
      <w:keepLines/>
      <w:spacing w:before="240" w:after="80"/>
      <w:outlineLvl w:val="4"/>
    </w:pPr>
    <w:rPr>
      <w:color w:val="666666"/>
    </w:rPr>
  </w:style>
  <w:style w:type="paragraph" w:styleId="Titre6">
    <w:name w:val="heading 6"/>
    <w:basedOn w:val="Normal"/>
    <w:next w:val="Standard"/>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pPr>
    <w:rPr>
      <w:sz w:val="52"/>
      <w:szCs w:val="52"/>
    </w:rPr>
  </w:style>
  <w:style w:type="paragraph" w:styleId="Sous-titre">
    <w:name w:val="Subtitle"/>
    <w:basedOn w:val="Normal"/>
    <w:next w:val="Standard"/>
    <w:uiPriority w:val="11"/>
    <w:qFormat/>
    <w:pPr>
      <w:keepNext/>
      <w:keepLines/>
      <w:spacing w:after="320"/>
    </w:pPr>
    <w:rPr>
      <w:color w:val="666666"/>
      <w:sz w:val="30"/>
      <w:szCs w:val="30"/>
    </w:rPr>
  </w:style>
  <w:style w:type="character" w:customStyle="1" w:styleId="ListLabel1">
    <w:name w:val="ListLabel 1"/>
    <w:rPr>
      <w:rFonts w:eastAsia="Arial" w:cs="Arial"/>
      <w:color w:val="24292E"/>
      <w:sz w:val="24"/>
      <w:szCs w:val="24"/>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rFonts w:eastAsia="Arial" w:cs="Arial"/>
      <w:color w:val="24292E"/>
      <w:sz w:val="24"/>
      <w:szCs w:val="24"/>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rFonts w:eastAsia="Arial" w:cs="Arial"/>
      <w:color w:val="24292E"/>
      <w:sz w:val="24"/>
      <w:szCs w:val="24"/>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paragraph" w:styleId="NormalWeb">
    <w:name w:val="Normal (Web)"/>
    <w:basedOn w:val="Normal"/>
    <w:pPr>
      <w:suppressAutoHyphens w:val="0"/>
      <w:spacing w:before="100" w:after="100"/>
      <w:textAlignment w:val="auto"/>
    </w:pPr>
    <w:rPr>
      <w:rFonts w:ascii="Times New Roman" w:eastAsia="Times New Roman" w:hAnsi="Times New Roman" w:cs="Times New Roman"/>
      <w:szCs w:val="24"/>
      <w:lang w:eastAsia="fr-FR" w:bidi="ar-SA"/>
    </w:rPr>
  </w:style>
  <w:style w:type="character" w:styleId="lev">
    <w:name w:val="Strong"/>
    <w:basedOn w:val="Policepardfaut"/>
    <w:uiPriority w:val="22"/>
    <w:qFormat/>
    <w:rPr>
      <w:b/>
      <w:bCs/>
    </w:rPr>
  </w:style>
  <w:style w:type="paragraph" w:customStyle="1" w:styleId="TableParagraph">
    <w:name w:val="Table Paragraph"/>
    <w:basedOn w:val="Normal"/>
    <w:pPr>
      <w:widowControl w:val="0"/>
      <w:suppressAutoHyphens w:val="0"/>
      <w:autoSpaceDE w:val="0"/>
      <w:textAlignment w:val="auto"/>
    </w:pPr>
    <w:rPr>
      <w:rFonts w:ascii="Microsoft Sans Serif" w:eastAsia="Microsoft Sans Serif" w:hAnsi="Microsoft Sans Serif" w:cs="Microsoft Sans Serif"/>
      <w:lang w:eastAsia="en-US" w:bidi="ar-SA"/>
    </w:rPr>
  </w:style>
  <w:style w:type="paragraph" w:styleId="Paragraphedeliste">
    <w:name w:val="List Paragraph"/>
    <w:basedOn w:val="Normal"/>
    <w:pPr>
      <w:ind w:left="720"/>
      <w:contextualSpacing/>
    </w:pPr>
    <w:rPr>
      <w:rFonts w:cs="Mangal"/>
      <w:szCs w:val="20"/>
    </w:rPr>
  </w:style>
  <w:style w:type="paragraph" w:styleId="En-ttedetabledesmatires">
    <w:name w:val="TOC Heading"/>
    <w:basedOn w:val="Titre1"/>
    <w:next w:val="Normal"/>
    <w:uiPriority w:val="39"/>
    <w:unhideWhenUsed/>
    <w:qFormat/>
    <w:rsid w:val="0054621C"/>
    <w:pPr>
      <w:suppressAutoHyphens w:val="0"/>
      <w:autoSpaceDN/>
      <w:spacing w:before="480" w:after="0" w:line="276" w:lineRule="auto"/>
      <w:textAlignment w:val="auto"/>
      <w:outlineLvl w:val="9"/>
    </w:pPr>
    <w:rPr>
      <w:rFonts w:asciiTheme="majorHAnsi" w:eastAsiaTheme="majorEastAsia" w:hAnsiTheme="majorHAnsi" w:cstheme="majorBidi"/>
      <w:b w:val="0"/>
      <w:bCs/>
      <w:color w:val="2F5496" w:themeColor="accent1" w:themeShade="BF"/>
      <w:sz w:val="28"/>
      <w:szCs w:val="28"/>
      <w:lang w:eastAsia="fr-FR" w:bidi="ar-SA"/>
    </w:rPr>
  </w:style>
  <w:style w:type="paragraph" w:styleId="TM1">
    <w:name w:val="toc 1"/>
    <w:basedOn w:val="Normal"/>
    <w:next w:val="Normal"/>
    <w:autoRedefine/>
    <w:uiPriority w:val="39"/>
    <w:unhideWhenUsed/>
    <w:rsid w:val="0054621C"/>
    <w:pPr>
      <w:spacing w:before="120"/>
    </w:pPr>
    <w:rPr>
      <w:rFonts w:cstheme="minorHAnsi"/>
      <w:b/>
      <w:bCs/>
      <w:i/>
      <w:iCs/>
      <w:szCs w:val="24"/>
    </w:rPr>
  </w:style>
  <w:style w:type="paragraph" w:styleId="TM2">
    <w:name w:val="toc 2"/>
    <w:basedOn w:val="Normal"/>
    <w:next w:val="Normal"/>
    <w:autoRedefine/>
    <w:uiPriority w:val="39"/>
    <w:unhideWhenUsed/>
    <w:rsid w:val="0054621C"/>
    <w:pPr>
      <w:spacing w:before="120"/>
      <w:ind w:left="220"/>
    </w:pPr>
    <w:rPr>
      <w:rFonts w:cstheme="minorHAnsi"/>
      <w:b/>
      <w:bCs/>
    </w:rPr>
  </w:style>
  <w:style w:type="paragraph" w:styleId="TM3">
    <w:name w:val="toc 3"/>
    <w:basedOn w:val="Normal"/>
    <w:next w:val="Normal"/>
    <w:autoRedefine/>
    <w:uiPriority w:val="39"/>
    <w:unhideWhenUsed/>
    <w:rsid w:val="0054621C"/>
    <w:pPr>
      <w:ind w:left="440"/>
    </w:pPr>
    <w:rPr>
      <w:rFonts w:cstheme="minorHAnsi"/>
      <w:sz w:val="20"/>
      <w:szCs w:val="20"/>
    </w:rPr>
  </w:style>
  <w:style w:type="character" w:styleId="Lienhypertexte">
    <w:name w:val="Hyperlink"/>
    <w:basedOn w:val="Policepardfaut"/>
    <w:uiPriority w:val="99"/>
    <w:unhideWhenUsed/>
    <w:rsid w:val="0054621C"/>
    <w:rPr>
      <w:color w:val="0563C1" w:themeColor="hyperlink"/>
      <w:u w:val="single"/>
    </w:rPr>
  </w:style>
  <w:style w:type="paragraph" w:styleId="TM4">
    <w:name w:val="toc 4"/>
    <w:basedOn w:val="Normal"/>
    <w:next w:val="Normal"/>
    <w:autoRedefine/>
    <w:uiPriority w:val="39"/>
    <w:semiHidden/>
    <w:unhideWhenUsed/>
    <w:rsid w:val="0054621C"/>
    <w:pPr>
      <w:ind w:left="660"/>
    </w:pPr>
    <w:rPr>
      <w:rFonts w:cstheme="minorHAnsi"/>
      <w:sz w:val="20"/>
      <w:szCs w:val="20"/>
    </w:rPr>
  </w:style>
  <w:style w:type="paragraph" w:styleId="TM5">
    <w:name w:val="toc 5"/>
    <w:basedOn w:val="Normal"/>
    <w:next w:val="Normal"/>
    <w:autoRedefine/>
    <w:uiPriority w:val="39"/>
    <w:semiHidden/>
    <w:unhideWhenUsed/>
    <w:rsid w:val="0054621C"/>
    <w:pPr>
      <w:ind w:left="880"/>
    </w:pPr>
    <w:rPr>
      <w:rFonts w:cstheme="minorHAnsi"/>
      <w:sz w:val="20"/>
      <w:szCs w:val="20"/>
    </w:rPr>
  </w:style>
  <w:style w:type="paragraph" w:styleId="TM6">
    <w:name w:val="toc 6"/>
    <w:basedOn w:val="Normal"/>
    <w:next w:val="Normal"/>
    <w:autoRedefine/>
    <w:uiPriority w:val="39"/>
    <w:semiHidden/>
    <w:unhideWhenUsed/>
    <w:rsid w:val="0054621C"/>
    <w:pPr>
      <w:ind w:left="1100"/>
    </w:pPr>
    <w:rPr>
      <w:rFonts w:cstheme="minorHAnsi"/>
      <w:sz w:val="20"/>
      <w:szCs w:val="20"/>
    </w:rPr>
  </w:style>
  <w:style w:type="paragraph" w:styleId="TM7">
    <w:name w:val="toc 7"/>
    <w:basedOn w:val="Normal"/>
    <w:next w:val="Normal"/>
    <w:autoRedefine/>
    <w:uiPriority w:val="39"/>
    <w:semiHidden/>
    <w:unhideWhenUsed/>
    <w:rsid w:val="0054621C"/>
    <w:pPr>
      <w:ind w:left="1320"/>
    </w:pPr>
    <w:rPr>
      <w:rFonts w:cstheme="minorHAnsi"/>
      <w:sz w:val="20"/>
      <w:szCs w:val="20"/>
    </w:rPr>
  </w:style>
  <w:style w:type="paragraph" w:styleId="TM8">
    <w:name w:val="toc 8"/>
    <w:basedOn w:val="Normal"/>
    <w:next w:val="Normal"/>
    <w:autoRedefine/>
    <w:uiPriority w:val="39"/>
    <w:semiHidden/>
    <w:unhideWhenUsed/>
    <w:rsid w:val="0054621C"/>
    <w:pPr>
      <w:ind w:left="1540"/>
    </w:pPr>
    <w:rPr>
      <w:rFonts w:cstheme="minorHAnsi"/>
      <w:sz w:val="20"/>
      <w:szCs w:val="20"/>
    </w:rPr>
  </w:style>
  <w:style w:type="paragraph" w:styleId="TM9">
    <w:name w:val="toc 9"/>
    <w:basedOn w:val="Normal"/>
    <w:next w:val="Normal"/>
    <w:autoRedefine/>
    <w:uiPriority w:val="39"/>
    <w:semiHidden/>
    <w:unhideWhenUsed/>
    <w:rsid w:val="0054621C"/>
    <w:pPr>
      <w:ind w:left="1760"/>
    </w:pPr>
    <w:rPr>
      <w:rFonts w:cstheme="minorHAnsi"/>
      <w:sz w:val="20"/>
      <w:szCs w:val="20"/>
    </w:rPr>
  </w:style>
  <w:style w:type="paragraph" w:styleId="En-tte">
    <w:name w:val="header"/>
    <w:basedOn w:val="Normal"/>
    <w:link w:val="En-tteCar"/>
    <w:uiPriority w:val="99"/>
    <w:unhideWhenUsed/>
    <w:rsid w:val="00F364F1"/>
    <w:pPr>
      <w:tabs>
        <w:tab w:val="center" w:pos="4536"/>
        <w:tab w:val="right" w:pos="9072"/>
      </w:tabs>
    </w:pPr>
    <w:rPr>
      <w:rFonts w:cs="Mangal"/>
      <w:szCs w:val="20"/>
    </w:rPr>
  </w:style>
  <w:style w:type="character" w:customStyle="1" w:styleId="En-tteCar">
    <w:name w:val="En-tête Car"/>
    <w:basedOn w:val="Policepardfaut"/>
    <w:link w:val="En-tte"/>
    <w:uiPriority w:val="99"/>
    <w:rsid w:val="00F364F1"/>
    <w:rPr>
      <w:rFonts w:cs="Mangal"/>
      <w:szCs w:val="20"/>
    </w:rPr>
  </w:style>
  <w:style w:type="paragraph" w:styleId="Pieddepage">
    <w:name w:val="footer"/>
    <w:basedOn w:val="Normal"/>
    <w:link w:val="PieddepageCar"/>
    <w:uiPriority w:val="99"/>
    <w:unhideWhenUsed/>
    <w:rsid w:val="00F364F1"/>
    <w:pPr>
      <w:tabs>
        <w:tab w:val="center" w:pos="4536"/>
        <w:tab w:val="right" w:pos="9072"/>
      </w:tabs>
    </w:pPr>
    <w:rPr>
      <w:rFonts w:cs="Mangal"/>
      <w:szCs w:val="20"/>
    </w:rPr>
  </w:style>
  <w:style w:type="character" w:customStyle="1" w:styleId="PieddepageCar">
    <w:name w:val="Pied de page Car"/>
    <w:basedOn w:val="Policepardfaut"/>
    <w:link w:val="Pieddepage"/>
    <w:uiPriority w:val="99"/>
    <w:rsid w:val="00F364F1"/>
    <w:rPr>
      <w:rFonts w:cs="Mangal"/>
      <w:szCs w:val="20"/>
    </w:rPr>
  </w:style>
  <w:style w:type="character" w:styleId="Numrodepage">
    <w:name w:val="page number"/>
    <w:basedOn w:val="Policepardfaut"/>
    <w:uiPriority w:val="99"/>
    <w:semiHidden/>
    <w:unhideWhenUsed/>
    <w:rsid w:val="00B52557"/>
  </w:style>
  <w:style w:type="table" w:styleId="TableauGrille4-Accentuation1">
    <w:name w:val="Grid Table 4 Accent 1"/>
    <w:basedOn w:val="TableauNormal"/>
    <w:uiPriority w:val="49"/>
    <w:rsid w:val="00A4708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En-ttestabelau">
    <w:name w:val="En-têtes tabelau"/>
    <w:basedOn w:val="Standard"/>
    <w:qFormat/>
    <w:rsid w:val="001E32A8"/>
    <w:pPr>
      <w:spacing w:line="240" w:lineRule="auto"/>
      <w:jc w:val="right"/>
    </w:pPr>
    <w:rPr>
      <w:rFonts w:ascii="Calibri" w:hAnsi="Calibri" w:cs="Calibri"/>
      <w:b/>
      <w:bCs/>
      <w:iCs/>
      <w:color w:val="FFFFFF" w:themeColor="background1"/>
      <w:sz w:val="32"/>
      <w:szCs w:val="32"/>
    </w:rPr>
  </w:style>
  <w:style w:type="table" w:styleId="TableauGrille4-Accentuation5">
    <w:name w:val="Grid Table 4 Accent 5"/>
    <w:basedOn w:val="TableauNormal"/>
    <w:uiPriority w:val="49"/>
    <w:rsid w:val="001E32A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fontTable" Target="fontTable.xml"/><Relationship Id="rId21" Type="http://schemas.openxmlformats.org/officeDocument/2006/relationships/image" Target="media/image5.svg"/><Relationship Id="rId34" Type="http://schemas.openxmlformats.org/officeDocument/2006/relationships/image" Target="media/image1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4.png"/><Relationship Id="rId29" Type="http://schemas.openxmlformats.org/officeDocument/2006/relationships/image" Target="media/image13.sv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7.sv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footer" Target="footer2.xml"/><Relationship Id="rId19" Type="http://schemas.openxmlformats.org/officeDocument/2006/relationships/image" Target="media/image3.svg"/><Relationship Id="rId31" Type="http://schemas.openxmlformats.org/officeDocument/2006/relationships/image" Target="media/image15.sv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Layout" Target="diagrams/layout1.xml"/><Relationship Id="rId22" Type="http://schemas.openxmlformats.org/officeDocument/2006/relationships/image" Target="media/image6.png"/><Relationship Id="rId27" Type="http://schemas.openxmlformats.org/officeDocument/2006/relationships/image" Target="media/image11.sv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4.xml"/><Relationship Id="rId17" Type="http://schemas.microsoft.com/office/2007/relationships/diagramDrawing" Target="diagrams/drawing1.xml"/><Relationship Id="rId25" Type="http://schemas.openxmlformats.org/officeDocument/2006/relationships/image" Target="media/image9.svg"/><Relationship Id="rId33" Type="http://schemas.openxmlformats.org/officeDocument/2006/relationships/image" Target="media/image17.png"/><Relationship Id="rId38" Type="http://schemas.openxmlformats.org/officeDocument/2006/relationships/image" Target="media/image22.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82F3E10-7EDE-1149-85C6-968C377C1AC2}" type="doc">
      <dgm:prSet loTypeId="urn:microsoft.com/office/officeart/2008/layout/HalfCircleOrganizationChart" loCatId="" qsTypeId="urn:microsoft.com/office/officeart/2005/8/quickstyle/simple1" qsCatId="simple" csTypeId="urn:microsoft.com/office/officeart/2005/8/colors/colorful1" csCatId="colorful" phldr="1"/>
      <dgm:spPr/>
      <dgm:t>
        <a:bodyPr/>
        <a:lstStyle/>
        <a:p>
          <a:endParaRPr lang="fr-FR"/>
        </a:p>
      </dgm:t>
    </dgm:pt>
    <dgm:pt modelId="{DD86732A-4A50-4441-B763-B138D7335B53}">
      <dgm:prSet phldrT="[Texte]"/>
      <dgm:spPr/>
      <dgm:t>
        <a:bodyPr/>
        <a:lstStyle/>
        <a:p>
          <a:r>
            <a:rPr lang="fr-FR"/>
            <a:t>Ash Callum</a:t>
          </a:r>
        </a:p>
        <a:p>
          <a:r>
            <a:rPr lang="fr-FR" b="1"/>
            <a:t>CEO</a:t>
          </a:r>
        </a:p>
      </dgm:t>
    </dgm:pt>
    <dgm:pt modelId="{87377A09-913F-774E-912E-12CA47845077}" type="parTrans" cxnId="{EBDE5C68-0035-374E-B17B-42332E34DA73}">
      <dgm:prSet/>
      <dgm:spPr/>
      <dgm:t>
        <a:bodyPr/>
        <a:lstStyle/>
        <a:p>
          <a:endParaRPr lang="fr-FR"/>
        </a:p>
      </dgm:t>
    </dgm:pt>
    <dgm:pt modelId="{E8BB1D6F-81EC-5442-B8FC-0D903AEABC8C}" type="sibTrans" cxnId="{EBDE5C68-0035-374E-B17B-42332E34DA73}">
      <dgm:prSet/>
      <dgm:spPr/>
      <dgm:t>
        <a:bodyPr/>
        <a:lstStyle/>
        <a:p>
          <a:endParaRPr lang="fr-FR"/>
        </a:p>
      </dgm:t>
    </dgm:pt>
    <dgm:pt modelId="{4F248C33-B16C-D94F-99DC-DF50B2519C3F}">
      <dgm:prSet phldrT="[Texte]"/>
      <dgm:spPr/>
      <dgm:t>
        <a:bodyPr/>
        <a:lstStyle/>
        <a:p>
          <a:r>
            <a:rPr lang="fr-FR"/>
            <a:t>Natasha Jarson</a:t>
          </a:r>
        </a:p>
        <a:p>
          <a:r>
            <a:rPr lang="fr-FR" b="1"/>
            <a:t>CIO</a:t>
          </a:r>
        </a:p>
      </dgm:t>
    </dgm:pt>
    <dgm:pt modelId="{96AEB6D6-5525-2C41-AC58-3D25BD1BB064}" type="parTrans" cxnId="{A3806174-9ACA-F640-A4AE-6193F2B99DB2}">
      <dgm:prSet/>
      <dgm:spPr/>
      <dgm:t>
        <a:bodyPr/>
        <a:lstStyle/>
        <a:p>
          <a:endParaRPr lang="fr-FR"/>
        </a:p>
      </dgm:t>
    </dgm:pt>
    <dgm:pt modelId="{7A8F9456-88E0-BE4E-A6C1-A9DBA9E6D2B9}" type="sibTrans" cxnId="{A3806174-9ACA-F640-A4AE-6193F2B99DB2}">
      <dgm:prSet/>
      <dgm:spPr/>
      <dgm:t>
        <a:bodyPr/>
        <a:lstStyle/>
        <a:p>
          <a:endParaRPr lang="fr-FR"/>
        </a:p>
      </dgm:t>
    </dgm:pt>
    <dgm:pt modelId="{20B2C438-3BED-4847-85FD-883AC120A32D}">
      <dgm:prSet phldrT="[Texte]"/>
      <dgm:spPr/>
      <dgm:t>
        <a:bodyPr/>
        <a:lstStyle/>
        <a:p>
          <a:r>
            <a:rPr lang="fr-FR"/>
            <a:t>Pete Parker </a:t>
          </a:r>
        </a:p>
        <a:p>
          <a:r>
            <a:rPr lang="fr-FR" b="1"/>
            <a:t>Engineering Owner</a:t>
          </a:r>
        </a:p>
      </dgm:t>
    </dgm:pt>
    <dgm:pt modelId="{4670F24A-71EB-2243-9FE2-ADB18E7C1B4B}" type="parTrans" cxnId="{87F04165-7DE6-684B-9CC8-0B3965C19421}">
      <dgm:prSet/>
      <dgm:spPr/>
      <dgm:t>
        <a:bodyPr/>
        <a:lstStyle/>
        <a:p>
          <a:endParaRPr lang="fr-FR"/>
        </a:p>
      </dgm:t>
    </dgm:pt>
    <dgm:pt modelId="{7FA00092-8923-0D48-BA96-59325DC8D1AE}" type="sibTrans" cxnId="{87F04165-7DE6-684B-9CC8-0B3965C19421}">
      <dgm:prSet/>
      <dgm:spPr/>
      <dgm:t>
        <a:bodyPr/>
        <a:lstStyle/>
        <a:p>
          <a:endParaRPr lang="fr-FR"/>
        </a:p>
      </dgm:t>
    </dgm:pt>
    <dgm:pt modelId="{62AC3F65-7535-4D49-A18F-B6836E2C5329}">
      <dgm:prSet phldrT="[Texte]"/>
      <dgm:spPr/>
      <dgm:t>
        <a:bodyPr/>
        <a:lstStyle/>
        <a:p>
          <a:r>
            <a:rPr lang="fr-FR" b="1"/>
            <a:t>Engineering Squad</a:t>
          </a:r>
        </a:p>
      </dgm:t>
    </dgm:pt>
    <dgm:pt modelId="{D0A89BC8-2FE2-404C-BB7E-1C458FB4A412}" type="parTrans" cxnId="{F91EED91-5688-6349-8D1B-1B23213F31B1}">
      <dgm:prSet/>
      <dgm:spPr/>
      <dgm:t>
        <a:bodyPr/>
        <a:lstStyle/>
        <a:p>
          <a:endParaRPr lang="fr-FR"/>
        </a:p>
      </dgm:t>
    </dgm:pt>
    <dgm:pt modelId="{BBA7085F-6C25-2743-A962-49644A005C10}" type="sibTrans" cxnId="{F91EED91-5688-6349-8D1B-1B23213F31B1}">
      <dgm:prSet/>
      <dgm:spPr/>
      <dgm:t>
        <a:bodyPr/>
        <a:lstStyle/>
        <a:p>
          <a:endParaRPr lang="fr-FR"/>
        </a:p>
      </dgm:t>
    </dgm:pt>
    <dgm:pt modelId="{C62D478B-B73F-3544-94C0-BB3D81E89B07}">
      <dgm:prSet phldrT="[Texte]"/>
      <dgm:spPr/>
      <dgm:t>
        <a:bodyPr/>
        <a:lstStyle/>
        <a:p>
          <a:r>
            <a:rPr lang="fr-FR"/>
            <a:t>Jack Harkness</a:t>
          </a:r>
        </a:p>
        <a:p>
          <a:r>
            <a:rPr lang="fr-FR" b="1"/>
            <a:t>Operations Lead</a:t>
          </a:r>
        </a:p>
      </dgm:t>
    </dgm:pt>
    <dgm:pt modelId="{45A42E1E-59C2-BC49-9ADC-BA346229E49C}" type="parTrans" cxnId="{7B6FCAB6-E3DD-684D-9BF5-AF1EB76FA6B5}">
      <dgm:prSet/>
      <dgm:spPr/>
      <dgm:t>
        <a:bodyPr/>
        <a:lstStyle/>
        <a:p>
          <a:endParaRPr lang="fr-FR"/>
        </a:p>
      </dgm:t>
    </dgm:pt>
    <dgm:pt modelId="{62DA790D-04A2-9948-A7CA-31C5D2D83042}" type="sibTrans" cxnId="{7B6FCAB6-E3DD-684D-9BF5-AF1EB76FA6B5}">
      <dgm:prSet/>
      <dgm:spPr/>
      <dgm:t>
        <a:bodyPr/>
        <a:lstStyle/>
        <a:p>
          <a:endParaRPr lang="fr-FR"/>
        </a:p>
      </dgm:t>
    </dgm:pt>
    <dgm:pt modelId="{D02393C9-2573-0F40-988A-6160C6734463}">
      <dgm:prSet phldrT="[Texte]"/>
      <dgm:spPr/>
      <dgm:t>
        <a:bodyPr/>
        <a:lstStyle/>
        <a:p>
          <a:r>
            <a:rPr lang="fr-FR" b="1"/>
            <a:t>Ops Squad</a:t>
          </a:r>
        </a:p>
      </dgm:t>
    </dgm:pt>
    <dgm:pt modelId="{769BA5B7-3DB6-4241-B2E6-98AB0618AD64}" type="parTrans" cxnId="{73D51174-E176-7A48-8D30-6E9CBFDB2533}">
      <dgm:prSet/>
      <dgm:spPr/>
      <dgm:t>
        <a:bodyPr/>
        <a:lstStyle/>
        <a:p>
          <a:endParaRPr lang="fr-FR"/>
        </a:p>
      </dgm:t>
    </dgm:pt>
    <dgm:pt modelId="{A613523A-5C9F-FF47-B3E1-2E3A26611C8E}" type="sibTrans" cxnId="{73D51174-E176-7A48-8D30-6E9CBFDB2533}">
      <dgm:prSet/>
      <dgm:spPr/>
      <dgm:t>
        <a:bodyPr/>
        <a:lstStyle/>
        <a:p>
          <a:endParaRPr lang="fr-FR"/>
        </a:p>
      </dgm:t>
    </dgm:pt>
    <dgm:pt modelId="{81ECA19A-EB08-D047-BC27-8390B7B611BB}">
      <dgm:prSet phldrT="[Texte]"/>
      <dgm:spPr/>
      <dgm:t>
        <a:bodyPr/>
        <a:lstStyle/>
        <a:p>
          <a:r>
            <a:rPr lang="fr-FR"/>
            <a:t>Ludovic Souplet</a:t>
          </a:r>
        </a:p>
        <a:p>
          <a:r>
            <a:rPr lang="fr-FR" b="1"/>
            <a:t>Enterprise Architecture Owner</a:t>
          </a:r>
        </a:p>
      </dgm:t>
    </dgm:pt>
    <dgm:pt modelId="{9AF78084-9CD3-3543-BA1C-D29448402979}" type="parTrans" cxnId="{D01A5CC6-2A89-954D-9AAA-2B5A554A3EB5}">
      <dgm:prSet/>
      <dgm:spPr/>
      <dgm:t>
        <a:bodyPr/>
        <a:lstStyle/>
        <a:p>
          <a:endParaRPr lang="fr-FR"/>
        </a:p>
      </dgm:t>
    </dgm:pt>
    <dgm:pt modelId="{206B2FF0-02AD-D54E-BCF3-ADF7B82BC63E}" type="sibTrans" cxnId="{D01A5CC6-2A89-954D-9AAA-2B5A554A3EB5}">
      <dgm:prSet/>
      <dgm:spPr/>
      <dgm:t>
        <a:bodyPr/>
        <a:lstStyle/>
        <a:p>
          <a:endParaRPr lang="fr-FR"/>
        </a:p>
      </dgm:t>
    </dgm:pt>
    <dgm:pt modelId="{AF70AB60-E8B1-2645-9EC3-CDA58847BC31}">
      <dgm:prSet phldrT="[Texte]"/>
      <dgm:spPr/>
      <dgm:t>
        <a:bodyPr/>
        <a:lstStyle/>
        <a:p>
          <a:r>
            <a:rPr lang="fr-FR"/>
            <a:t>Daniel Anthony</a:t>
          </a:r>
        </a:p>
        <a:p>
          <a:r>
            <a:rPr lang="fr-FR" b="1"/>
            <a:t>CPO</a:t>
          </a:r>
        </a:p>
      </dgm:t>
    </dgm:pt>
    <dgm:pt modelId="{9A0E9D71-9628-3041-A85C-0B68BFFC7A1E}" type="parTrans" cxnId="{9059EF2D-CC65-3447-85A8-16125912B784}">
      <dgm:prSet/>
      <dgm:spPr/>
      <dgm:t>
        <a:bodyPr/>
        <a:lstStyle/>
        <a:p>
          <a:endParaRPr lang="fr-FR"/>
        </a:p>
      </dgm:t>
    </dgm:pt>
    <dgm:pt modelId="{A1EFFDD2-59D7-5445-AE81-360BABD2E673}" type="sibTrans" cxnId="{9059EF2D-CC65-3447-85A8-16125912B784}">
      <dgm:prSet/>
      <dgm:spPr/>
      <dgm:t>
        <a:bodyPr/>
        <a:lstStyle/>
        <a:p>
          <a:endParaRPr lang="fr-FR"/>
        </a:p>
      </dgm:t>
    </dgm:pt>
    <dgm:pt modelId="{DFA7F2D1-8E57-8E4E-9412-2730658C991F}">
      <dgm:prSet phldrT="[Texte]"/>
      <dgm:spPr/>
      <dgm:t>
        <a:bodyPr/>
        <a:lstStyle/>
        <a:p>
          <a:r>
            <a:rPr lang="fr-FR" b="1"/>
            <a:t>Products Managers</a:t>
          </a:r>
        </a:p>
      </dgm:t>
    </dgm:pt>
    <dgm:pt modelId="{7C51B883-D9A7-954D-8B30-AC0EE043D982}" type="parTrans" cxnId="{F14F9BBE-C07C-DD41-911E-9A2829450A97}">
      <dgm:prSet/>
      <dgm:spPr/>
      <dgm:t>
        <a:bodyPr/>
        <a:lstStyle/>
        <a:p>
          <a:endParaRPr lang="fr-FR"/>
        </a:p>
      </dgm:t>
    </dgm:pt>
    <dgm:pt modelId="{81A1339D-63CB-FC43-A3CF-47E4AEBF470F}" type="sibTrans" cxnId="{F14F9BBE-C07C-DD41-911E-9A2829450A97}">
      <dgm:prSet/>
      <dgm:spPr/>
      <dgm:t>
        <a:bodyPr/>
        <a:lstStyle/>
        <a:p>
          <a:endParaRPr lang="fr-FR"/>
        </a:p>
      </dgm:t>
    </dgm:pt>
    <dgm:pt modelId="{FF1DA340-2EEA-1E44-B0BD-EE2E66654F1B}">
      <dgm:prSet phldrT="[Texte]"/>
      <dgm:spPr/>
      <dgm:t>
        <a:bodyPr/>
        <a:lstStyle/>
        <a:p>
          <a:r>
            <a:rPr lang="fr-FR"/>
            <a:t>Christina Orgega </a:t>
          </a:r>
        </a:p>
        <a:p>
          <a:r>
            <a:rPr lang="fr-FR" b="1"/>
            <a:t>CMO</a:t>
          </a:r>
        </a:p>
      </dgm:t>
    </dgm:pt>
    <dgm:pt modelId="{21CDB35E-9204-8940-86A9-BCEE449A1A81}" type="parTrans" cxnId="{BDB70B1E-6426-F34A-99C5-2A6FB64E3347}">
      <dgm:prSet/>
      <dgm:spPr/>
      <dgm:t>
        <a:bodyPr/>
        <a:lstStyle/>
        <a:p>
          <a:endParaRPr lang="fr-FR"/>
        </a:p>
      </dgm:t>
    </dgm:pt>
    <dgm:pt modelId="{CB662A38-6812-4D47-B146-AF4CE50115AB}" type="sibTrans" cxnId="{BDB70B1E-6426-F34A-99C5-2A6FB64E3347}">
      <dgm:prSet/>
      <dgm:spPr/>
      <dgm:t>
        <a:bodyPr/>
        <a:lstStyle/>
        <a:p>
          <a:endParaRPr lang="fr-FR"/>
        </a:p>
      </dgm:t>
    </dgm:pt>
    <dgm:pt modelId="{3613AE66-4AE6-9C4A-931F-E2108A154C7D}">
      <dgm:prSet phldrT="[Texte]"/>
      <dgm:spPr/>
      <dgm:t>
        <a:bodyPr/>
        <a:lstStyle/>
        <a:p>
          <a:r>
            <a:rPr lang="fr-FR"/>
            <a:t>Jo Kuma </a:t>
          </a:r>
        </a:p>
        <a:p>
          <a:r>
            <a:rPr lang="fr-FR" b="1"/>
            <a:t>CFO</a:t>
          </a:r>
        </a:p>
      </dgm:t>
    </dgm:pt>
    <dgm:pt modelId="{EAF29556-3DA1-944B-AFC5-6BCB41A32683}" type="parTrans" cxnId="{70384EFD-8D80-FC4D-B93B-7D8EB8E7F95B}">
      <dgm:prSet/>
      <dgm:spPr/>
      <dgm:t>
        <a:bodyPr/>
        <a:lstStyle/>
        <a:p>
          <a:endParaRPr lang="fr-FR"/>
        </a:p>
      </dgm:t>
    </dgm:pt>
    <dgm:pt modelId="{8CFF0B54-DDC1-DF4E-B697-50CE7D652C5E}" type="sibTrans" cxnId="{70384EFD-8D80-FC4D-B93B-7D8EB8E7F95B}">
      <dgm:prSet/>
      <dgm:spPr/>
      <dgm:t>
        <a:bodyPr/>
        <a:lstStyle/>
        <a:p>
          <a:endParaRPr lang="fr-FR"/>
        </a:p>
      </dgm:t>
    </dgm:pt>
    <dgm:pt modelId="{DA491E66-6AD8-FC4E-84FD-7C7ACD1C8BC6}" type="pres">
      <dgm:prSet presAssocID="{182F3E10-7EDE-1149-85C6-968C377C1AC2}" presName="Name0" presStyleCnt="0">
        <dgm:presLayoutVars>
          <dgm:orgChart val="1"/>
          <dgm:chPref val="1"/>
          <dgm:dir/>
          <dgm:animOne val="branch"/>
          <dgm:animLvl val="lvl"/>
          <dgm:resizeHandles/>
        </dgm:presLayoutVars>
      </dgm:prSet>
      <dgm:spPr/>
    </dgm:pt>
    <dgm:pt modelId="{7C8DBD42-DC5B-2A4A-BEB8-25F69D35113B}" type="pres">
      <dgm:prSet presAssocID="{DD86732A-4A50-4441-B763-B138D7335B53}" presName="hierRoot1" presStyleCnt="0">
        <dgm:presLayoutVars>
          <dgm:hierBranch val="init"/>
        </dgm:presLayoutVars>
      </dgm:prSet>
      <dgm:spPr/>
    </dgm:pt>
    <dgm:pt modelId="{573758D9-C770-764A-859A-FB75A813FBC5}" type="pres">
      <dgm:prSet presAssocID="{DD86732A-4A50-4441-B763-B138D7335B53}" presName="rootComposite1" presStyleCnt="0"/>
      <dgm:spPr/>
    </dgm:pt>
    <dgm:pt modelId="{A4AD116A-3278-E44E-AD28-CDD687AB835C}" type="pres">
      <dgm:prSet presAssocID="{DD86732A-4A50-4441-B763-B138D7335B53}" presName="rootText1" presStyleLbl="alignAcc1" presStyleIdx="0" presStyleCnt="0">
        <dgm:presLayoutVars>
          <dgm:chPref val="3"/>
        </dgm:presLayoutVars>
      </dgm:prSet>
      <dgm:spPr/>
    </dgm:pt>
    <dgm:pt modelId="{153324F6-6628-B648-82BD-223541F3C365}" type="pres">
      <dgm:prSet presAssocID="{DD86732A-4A50-4441-B763-B138D7335B53}" presName="topArc1" presStyleLbl="parChTrans1D1" presStyleIdx="0" presStyleCnt="22"/>
      <dgm:spPr/>
    </dgm:pt>
    <dgm:pt modelId="{5EECF14D-F0FC-0E4E-ABF4-1033BFE20A8F}" type="pres">
      <dgm:prSet presAssocID="{DD86732A-4A50-4441-B763-B138D7335B53}" presName="bottomArc1" presStyleLbl="parChTrans1D1" presStyleIdx="1" presStyleCnt="22"/>
      <dgm:spPr/>
    </dgm:pt>
    <dgm:pt modelId="{C99243EC-9558-1D4D-B464-B66AC9406A9F}" type="pres">
      <dgm:prSet presAssocID="{DD86732A-4A50-4441-B763-B138D7335B53}" presName="topConnNode1" presStyleLbl="node1" presStyleIdx="0" presStyleCnt="0"/>
      <dgm:spPr/>
    </dgm:pt>
    <dgm:pt modelId="{7483F620-C56B-D242-B16D-186D0E8D71B3}" type="pres">
      <dgm:prSet presAssocID="{DD86732A-4A50-4441-B763-B138D7335B53}" presName="hierChild2" presStyleCnt="0"/>
      <dgm:spPr/>
    </dgm:pt>
    <dgm:pt modelId="{9F59444B-4A66-3146-957E-1AC096A7A487}" type="pres">
      <dgm:prSet presAssocID="{96AEB6D6-5525-2C41-AC58-3D25BD1BB064}" presName="Name28" presStyleLbl="parChTrans1D2" presStyleIdx="0" presStyleCnt="4"/>
      <dgm:spPr/>
    </dgm:pt>
    <dgm:pt modelId="{902D6F8B-2C40-984F-8335-BA155D51D65F}" type="pres">
      <dgm:prSet presAssocID="{4F248C33-B16C-D94F-99DC-DF50B2519C3F}" presName="hierRoot2" presStyleCnt="0">
        <dgm:presLayoutVars>
          <dgm:hierBranch val="init"/>
        </dgm:presLayoutVars>
      </dgm:prSet>
      <dgm:spPr/>
    </dgm:pt>
    <dgm:pt modelId="{DF2FCF42-2BD4-0D4B-89F5-96613BBF78EE}" type="pres">
      <dgm:prSet presAssocID="{4F248C33-B16C-D94F-99DC-DF50B2519C3F}" presName="rootComposite2" presStyleCnt="0"/>
      <dgm:spPr/>
    </dgm:pt>
    <dgm:pt modelId="{CB6A5B41-954B-8E42-8528-A3B9CCD7A809}" type="pres">
      <dgm:prSet presAssocID="{4F248C33-B16C-D94F-99DC-DF50B2519C3F}" presName="rootText2" presStyleLbl="alignAcc1" presStyleIdx="0" presStyleCnt="0">
        <dgm:presLayoutVars>
          <dgm:chPref val="3"/>
        </dgm:presLayoutVars>
      </dgm:prSet>
      <dgm:spPr/>
    </dgm:pt>
    <dgm:pt modelId="{C88B6B97-EBBE-E443-A156-D0ADDC362A5B}" type="pres">
      <dgm:prSet presAssocID="{4F248C33-B16C-D94F-99DC-DF50B2519C3F}" presName="topArc2" presStyleLbl="parChTrans1D1" presStyleIdx="2" presStyleCnt="22"/>
      <dgm:spPr/>
    </dgm:pt>
    <dgm:pt modelId="{EEE224A3-F086-5D45-B5DB-7FAAB6BED42D}" type="pres">
      <dgm:prSet presAssocID="{4F248C33-B16C-D94F-99DC-DF50B2519C3F}" presName="bottomArc2" presStyleLbl="parChTrans1D1" presStyleIdx="3" presStyleCnt="22"/>
      <dgm:spPr/>
    </dgm:pt>
    <dgm:pt modelId="{8D2B549C-0971-BE45-A638-AF85ED1B0465}" type="pres">
      <dgm:prSet presAssocID="{4F248C33-B16C-D94F-99DC-DF50B2519C3F}" presName="topConnNode2" presStyleLbl="node2" presStyleIdx="0" presStyleCnt="0"/>
      <dgm:spPr/>
    </dgm:pt>
    <dgm:pt modelId="{4C7FD1E5-FACD-C440-AF9D-B9A8585CC263}" type="pres">
      <dgm:prSet presAssocID="{4F248C33-B16C-D94F-99DC-DF50B2519C3F}" presName="hierChild4" presStyleCnt="0"/>
      <dgm:spPr/>
    </dgm:pt>
    <dgm:pt modelId="{64476690-269D-F048-AA44-218D8A492ED3}" type="pres">
      <dgm:prSet presAssocID="{4670F24A-71EB-2243-9FE2-ADB18E7C1B4B}" presName="Name28" presStyleLbl="parChTrans1D3" presStyleIdx="0" presStyleCnt="4"/>
      <dgm:spPr/>
    </dgm:pt>
    <dgm:pt modelId="{9EFC412B-7BE3-7848-B0AD-BF1E8870587D}" type="pres">
      <dgm:prSet presAssocID="{20B2C438-3BED-4847-85FD-883AC120A32D}" presName="hierRoot2" presStyleCnt="0">
        <dgm:presLayoutVars>
          <dgm:hierBranch val="init"/>
        </dgm:presLayoutVars>
      </dgm:prSet>
      <dgm:spPr/>
    </dgm:pt>
    <dgm:pt modelId="{E091322B-A80C-2C45-8465-60121D8FBF75}" type="pres">
      <dgm:prSet presAssocID="{20B2C438-3BED-4847-85FD-883AC120A32D}" presName="rootComposite2" presStyleCnt="0"/>
      <dgm:spPr/>
    </dgm:pt>
    <dgm:pt modelId="{B19B2179-6208-694E-85C9-F65642F31CEA}" type="pres">
      <dgm:prSet presAssocID="{20B2C438-3BED-4847-85FD-883AC120A32D}" presName="rootText2" presStyleLbl="alignAcc1" presStyleIdx="0" presStyleCnt="0">
        <dgm:presLayoutVars>
          <dgm:chPref val="3"/>
        </dgm:presLayoutVars>
      </dgm:prSet>
      <dgm:spPr/>
    </dgm:pt>
    <dgm:pt modelId="{E7C8434D-A8B9-844F-8710-3BD64F5BD89D}" type="pres">
      <dgm:prSet presAssocID="{20B2C438-3BED-4847-85FD-883AC120A32D}" presName="topArc2" presStyleLbl="parChTrans1D1" presStyleIdx="4" presStyleCnt="22"/>
      <dgm:spPr/>
    </dgm:pt>
    <dgm:pt modelId="{F7FE76B5-21A7-4542-861D-B15ED260ED67}" type="pres">
      <dgm:prSet presAssocID="{20B2C438-3BED-4847-85FD-883AC120A32D}" presName="bottomArc2" presStyleLbl="parChTrans1D1" presStyleIdx="5" presStyleCnt="22"/>
      <dgm:spPr/>
    </dgm:pt>
    <dgm:pt modelId="{5FB6237E-0D2A-7C45-8FCD-4A9C1CF7E119}" type="pres">
      <dgm:prSet presAssocID="{20B2C438-3BED-4847-85FD-883AC120A32D}" presName="topConnNode2" presStyleLbl="node3" presStyleIdx="0" presStyleCnt="0"/>
      <dgm:spPr/>
    </dgm:pt>
    <dgm:pt modelId="{7B9BCD63-F73A-D445-90F6-63824046823E}" type="pres">
      <dgm:prSet presAssocID="{20B2C438-3BED-4847-85FD-883AC120A32D}" presName="hierChild4" presStyleCnt="0"/>
      <dgm:spPr/>
    </dgm:pt>
    <dgm:pt modelId="{F357EB50-B941-4D47-BA93-F85ED802A95A}" type="pres">
      <dgm:prSet presAssocID="{D0A89BC8-2FE2-404C-BB7E-1C458FB4A412}" presName="Name28" presStyleLbl="parChTrans1D4" presStyleIdx="0" presStyleCnt="2"/>
      <dgm:spPr/>
    </dgm:pt>
    <dgm:pt modelId="{D1C3CA74-9541-214B-A233-CA9618AE5EBA}" type="pres">
      <dgm:prSet presAssocID="{62AC3F65-7535-4D49-A18F-B6836E2C5329}" presName="hierRoot2" presStyleCnt="0">
        <dgm:presLayoutVars>
          <dgm:hierBranch val="init"/>
        </dgm:presLayoutVars>
      </dgm:prSet>
      <dgm:spPr/>
    </dgm:pt>
    <dgm:pt modelId="{C6E95E5E-3590-2A46-AB66-9DC8179380E3}" type="pres">
      <dgm:prSet presAssocID="{62AC3F65-7535-4D49-A18F-B6836E2C5329}" presName="rootComposite2" presStyleCnt="0"/>
      <dgm:spPr/>
    </dgm:pt>
    <dgm:pt modelId="{7EFB8211-A0F0-9943-BAE9-F84AFC95212A}" type="pres">
      <dgm:prSet presAssocID="{62AC3F65-7535-4D49-A18F-B6836E2C5329}" presName="rootText2" presStyleLbl="alignAcc1" presStyleIdx="0" presStyleCnt="0">
        <dgm:presLayoutVars>
          <dgm:chPref val="3"/>
        </dgm:presLayoutVars>
      </dgm:prSet>
      <dgm:spPr/>
    </dgm:pt>
    <dgm:pt modelId="{30164848-55CB-6C4D-881A-EDE73D3D8BD3}" type="pres">
      <dgm:prSet presAssocID="{62AC3F65-7535-4D49-A18F-B6836E2C5329}" presName="topArc2" presStyleLbl="parChTrans1D1" presStyleIdx="6" presStyleCnt="22"/>
      <dgm:spPr/>
    </dgm:pt>
    <dgm:pt modelId="{4EAFE502-068F-D240-862B-7542B7D50CF9}" type="pres">
      <dgm:prSet presAssocID="{62AC3F65-7535-4D49-A18F-B6836E2C5329}" presName="bottomArc2" presStyleLbl="parChTrans1D1" presStyleIdx="7" presStyleCnt="22"/>
      <dgm:spPr/>
    </dgm:pt>
    <dgm:pt modelId="{3A8021C2-9ED8-5647-A672-CFBC84F1420F}" type="pres">
      <dgm:prSet presAssocID="{62AC3F65-7535-4D49-A18F-B6836E2C5329}" presName="topConnNode2" presStyleLbl="node4" presStyleIdx="0" presStyleCnt="0"/>
      <dgm:spPr/>
    </dgm:pt>
    <dgm:pt modelId="{BFD82680-3E19-2445-BC6E-7EF2633E30EF}" type="pres">
      <dgm:prSet presAssocID="{62AC3F65-7535-4D49-A18F-B6836E2C5329}" presName="hierChild4" presStyleCnt="0"/>
      <dgm:spPr/>
    </dgm:pt>
    <dgm:pt modelId="{43C8A656-6CC2-9D42-98F8-BC30F690B10F}" type="pres">
      <dgm:prSet presAssocID="{62AC3F65-7535-4D49-A18F-B6836E2C5329}" presName="hierChild5" presStyleCnt="0"/>
      <dgm:spPr/>
    </dgm:pt>
    <dgm:pt modelId="{9944C121-72C9-B14A-8042-8C6581FF0D97}" type="pres">
      <dgm:prSet presAssocID="{20B2C438-3BED-4847-85FD-883AC120A32D}" presName="hierChild5" presStyleCnt="0"/>
      <dgm:spPr/>
    </dgm:pt>
    <dgm:pt modelId="{D41B3517-4186-DA48-A59F-B48E888CEADF}" type="pres">
      <dgm:prSet presAssocID="{45A42E1E-59C2-BC49-9ADC-BA346229E49C}" presName="Name28" presStyleLbl="parChTrans1D3" presStyleIdx="1" presStyleCnt="4"/>
      <dgm:spPr/>
    </dgm:pt>
    <dgm:pt modelId="{44B8FD5B-6EF5-624B-914E-3C029911DE26}" type="pres">
      <dgm:prSet presAssocID="{C62D478B-B73F-3544-94C0-BB3D81E89B07}" presName="hierRoot2" presStyleCnt="0">
        <dgm:presLayoutVars>
          <dgm:hierBranch val="init"/>
        </dgm:presLayoutVars>
      </dgm:prSet>
      <dgm:spPr/>
    </dgm:pt>
    <dgm:pt modelId="{A3FCE7AB-22D6-164B-B478-7220089866FE}" type="pres">
      <dgm:prSet presAssocID="{C62D478B-B73F-3544-94C0-BB3D81E89B07}" presName="rootComposite2" presStyleCnt="0"/>
      <dgm:spPr/>
    </dgm:pt>
    <dgm:pt modelId="{096D8F44-C581-6A42-B2FB-F93A5D8437AB}" type="pres">
      <dgm:prSet presAssocID="{C62D478B-B73F-3544-94C0-BB3D81E89B07}" presName="rootText2" presStyleLbl="alignAcc1" presStyleIdx="0" presStyleCnt="0">
        <dgm:presLayoutVars>
          <dgm:chPref val="3"/>
        </dgm:presLayoutVars>
      </dgm:prSet>
      <dgm:spPr/>
    </dgm:pt>
    <dgm:pt modelId="{25308C03-954A-ED42-B814-0B41748A569A}" type="pres">
      <dgm:prSet presAssocID="{C62D478B-B73F-3544-94C0-BB3D81E89B07}" presName="topArc2" presStyleLbl="parChTrans1D1" presStyleIdx="8" presStyleCnt="22"/>
      <dgm:spPr/>
    </dgm:pt>
    <dgm:pt modelId="{6FBA900B-BF6B-E041-B19D-CD73ED0E31FC}" type="pres">
      <dgm:prSet presAssocID="{C62D478B-B73F-3544-94C0-BB3D81E89B07}" presName="bottomArc2" presStyleLbl="parChTrans1D1" presStyleIdx="9" presStyleCnt="22"/>
      <dgm:spPr/>
    </dgm:pt>
    <dgm:pt modelId="{64EF7526-D54C-E14E-AE75-D326CAC41A21}" type="pres">
      <dgm:prSet presAssocID="{C62D478B-B73F-3544-94C0-BB3D81E89B07}" presName="topConnNode2" presStyleLbl="node3" presStyleIdx="0" presStyleCnt="0"/>
      <dgm:spPr/>
    </dgm:pt>
    <dgm:pt modelId="{C079D236-97E6-F04F-8D7E-ABF6D00EED4C}" type="pres">
      <dgm:prSet presAssocID="{C62D478B-B73F-3544-94C0-BB3D81E89B07}" presName="hierChild4" presStyleCnt="0"/>
      <dgm:spPr/>
    </dgm:pt>
    <dgm:pt modelId="{74BA6CF9-0411-E14B-9D33-E4ED927292C7}" type="pres">
      <dgm:prSet presAssocID="{769BA5B7-3DB6-4241-B2E6-98AB0618AD64}" presName="Name28" presStyleLbl="parChTrans1D4" presStyleIdx="1" presStyleCnt="2"/>
      <dgm:spPr/>
    </dgm:pt>
    <dgm:pt modelId="{1903F283-C0CE-E24E-9B59-1DF6F8A635EA}" type="pres">
      <dgm:prSet presAssocID="{D02393C9-2573-0F40-988A-6160C6734463}" presName="hierRoot2" presStyleCnt="0">
        <dgm:presLayoutVars>
          <dgm:hierBranch val="init"/>
        </dgm:presLayoutVars>
      </dgm:prSet>
      <dgm:spPr/>
    </dgm:pt>
    <dgm:pt modelId="{AA1F8BC7-3D62-6C4E-9E4D-7D45EFC780D4}" type="pres">
      <dgm:prSet presAssocID="{D02393C9-2573-0F40-988A-6160C6734463}" presName="rootComposite2" presStyleCnt="0"/>
      <dgm:spPr/>
    </dgm:pt>
    <dgm:pt modelId="{1C575E67-831A-B542-B5ED-2503F02B2144}" type="pres">
      <dgm:prSet presAssocID="{D02393C9-2573-0F40-988A-6160C6734463}" presName="rootText2" presStyleLbl="alignAcc1" presStyleIdx="0" presStyleCnt="0">
        <dgm:presLayoutVars>
          <dgm:chPref val="3"/>
        </dgm:presLayoutVars>
      </dgm:prSet>
      <dgm:spPr/>
    </dgm:pt>
    <dgm:pt modelId="{7BB4D1DB-C4EB-D648-A743-0141468A5D77}" type="pres">
      <dgm:prSet presAssocID="{D02393C9-2573-0F40-988A-6160C6734463}" presName="topArc2" presStyleLbl="parChTrans1D1" presStyleIdx="10" presStyleCnt="22"/>
      <dgm:spPr/>
    </dgm:pt>
    <dgm:pt modelId="{1E5D9551-14A2-2242-9ACE-8DA03F2AC578}" type="pres">
      <dgm:prSet presAssocID="{D02393C9-2573-0F40-988A-6160C6734463}" presName="bottomArc2" presStyleLbl="parChTrans1D1" presStyleIdx="11" presStyleCnt="22"/>
      <dgm:spPr/>
    </dgm:pt>
    <dgm:pt modelId="{A38549BC-2A5E-114E-94C1-EAD5690EB4CA}" type="pres">
      <dgm:prSet presAssocID="{D02393C9-2573-0F40-988A-6160C6734463}" presName="topConnNode2" presStyleLbl="node4" presStyleIdx="0" presStyleCnt="0"/>
      <dgm:spPr/>
    </dgm:pt>
    <dgm:pt modelId="{372CDB20-A0B4-A94B-860A-544F526D49AD}" type="pres">
      <dgm:prSet presAssocID="{D02393C9-2573-0F40-988A-6160C6734463}" presName="hierChild4" presStyleCnt="0"/>
      <dgm:spPr/>
    </dgm:pt>
    <dgm:pt modelId="{2CA6A93B-952C-6647-9001-CF631634D546}" type="pres">
      <dgm:prSet presAssocID="{D02393C9-2573-0F40-988A-6160C6734463}" presName="hierChild5" presStyleCnt="0"/>
      <dgm:spPr/>
    </dgm:pt>
    <dgm:pt modelId="{DF176509-A0E7-B043-BF61-DD4523227C27}" type="pres">
      <dgm:prSet presAssocID="{C62D478B-B73F-3544-94C0-BB3D81E89B07}" presName="hierChild5" presStyleCnt="0"/>
      <dgm:spPr/>
    </dgm:pt>
    <dgm:pt modelId="{4F3C4A9B-9557-D442-B113-672B6BCE511C}" type="pres">
      <dgm:prSet presAssocID="{9AF78084-9CD3-3543-BA1C-D29448402979}" presName="Name28" presStyleLbl="parChTrans1D3" presStyleIdx="2" presStyleCnt="4"/>
      <dgm:spPr/>
    </dgm:pt>
    <dgm:pt modelId="{19B89458-ED1B-E44E-996A-24CFCFEE0C17}" type="pres">
      <dgm:prSet presAssocID="{81ECA19A-EB08-D047-BC27-8390B7B611BB}" presName="hierRoot2" presStyleCnt="0">
        <dgm:presLayoutVars>
          <dgm:hierBranch val="init"/>
        </dgm:presLayoutVars>
      </dgm:prSet>
      <dgm:spPr/>
    </dgm:pt>
    <dgm:pt modelId="{A9778222-79B6-1C4C-B78E-B27145FB6E16}" type="pres">
      <dgm:prSet presAssocID="{81ECA19A-EB08-D047-BC27-8390B7B611BB}" presName="rootComposite2" presStyleCnt="0"/>
      <dgm:spPr/>
    </dgm:pt>
    <dgm:pt modelId="{5FFDEC6C-E88A-9047-AFEF-886036ADFAD4}" type="pres">
      <dgm:prSet presAssocID="{81ECA19A-EB08-D047-BC27-8390B7B611BB}" presName="rootText2" presStyleLbl="alignAcc1" presStyleIdx="0" presStyleCnt="0">
        <dgm:presLayoutVars>
          <dgm:chPref val="3"/>
        </dgm:presLayoutVars>
      </dgm:prSet>
      <dgm:spPr/>
    </dgm:pt>
    <dgm:pt modelId="{2172EFDE-516C-BD4E-A2CC-FF6DBBA39A9F}" type="pres">
      <dgm:prSet presAssocID="{81ECA19A-EB08-D047-BC27-8390B7B611BB}" presName="topArc2" presStyleLbl="parChTrans1D1" presStyleIdx="12" presStyleCnt="22"/>
      <dgm:spPr/>
    </dgm:pt>
    <dgm:pt modelId="{1D65CA24-D1E2-5345-9C2C-C263A4762EAA}" type="pres">
      <dgm:prSet presAssocID="{81ECA19A-EB08-D047-BC27-8390B7B611BB}" presName="bottomArc2" presStyleLbl="parChTrans1D1" presStyleIdx="13" presStyleCnt="22"/>
      <dgm:spPr/>
    </dgm:pt>
    <dgm:pt modelId="{ABE69811-1CEF-E746-A374-17FE5C192B59}" type="pres">
      <dgm:prSet presAssocID="{81ECA19A-EB08-D047-BC27-8390B7B611BB}" presName="topConnNode2" presStyleLbl="node3" presStyleIdx="0" presStyleCnt="0"/>
      <dgm:spPr/>
    </dgm:pt>
    <dgm:pt modelId="{6B557729-1FAB-CD42-941E-014D2B14EC91}" type="pres">
      <dgm:prSet presAssocID="{81ECA19A-EB08-D047-BC27-8390B7B611BB}" presName="hierChild4" presStyleCnt="0"/>
      <dgm:spPr/>
    </dgm:pt>
    <dgm:pt modelId="{042D6845-D745-7B49-924C-506BF79CD2A9}" type="pres">
      <dgm:prSet presAssocID="{81ECA19A-EB08-D047-BC27-8390B7B611BB}" presName="hierChild5" presStyleCnt="0"/>
      <dgm:spPr/>
    </dgm:pt>
    <dgm:pt modelId="{C2533512-7FEB-E14F-93D6-C0B6B5AAFECA}" type="pres">
      <dgm:prSet presAssocID="{4F248C33-B16C-D94F-99DC-DF50B2519C3F}" presName="hierChild5" presStyleCnt="0"/>
      <dgm:spPr/>
    </dgm:pt>
    <dgm:pt modelId="{5D496A24-5C2C-3B41-8094-133C39B7801F}" type="pres">
      <dgm:prSet presAssocID="{9A0E9D71-9628-3041-A85C-0B68BFFC7A1E}" presName="Name28" presStyleLbl="parChTrans1D2" presStyleIdx="1" presStyleCnt="4"/>
      <dgm:spPr/>
    </dgm:pt>
    <dgm:pt modelId="{91D3D1B3-5769-8541-8FCD-0707034B3A02}" type="pres">
      <dgm:prSet presAssocID="{AF70AB60-E8B1-2645-9EC3-CDA58847BC31}" presName="hierRoot2" presStyleCnt="0">
        <dgm:presLayoutVars>
          <dgm:hierBranch val="init"/>
        </dgm:presLayoutVars>
      </dgm:prSet>
      <dgm:spPr/>
    </dgm:pt>
    <dgm:pt modelId="{4523661F-6044-6244-8F1C-FA3B1B1659F6}" type="pres">
      <dgm:prSet presAssocID="{AF70AB60-E8B1-2645-9EC3-CDA58847BC31}" presName="rootComposite2" presStyleCnt="0"/>
      <dgm:spPr/>
    </dgm:pt>
    <dgm:pt modelId="{7EC8789D-83BC-4E4A-BCCE-DF518C2D9571}" type="pres">
      <dgm:prSet presAssocID="{AF70AB60-E8B1-2645-9EC3-CDA58847BC31}" presName="rootText2" presStyleLbl="alignAcc1" presStyleIdx="0" presStyleCnt="0">
        <dgm:presLayoutVars>
          <dgm:chPref val="3"/>
        </dgm:presLayoutVars>
      </dgm:prSet>
      <dgm:spPr/>
    </dgm:pt>
    <dgm:pt modelId="{4327571B-C54B-9942-BC8A-B9F0D49CDEF7}" type="pres">
      <dgm:prSet presAssocID="{AF70AB60-E8B1-2645-9EC3-CDA58847BC31}" presName="topArc2" presStyleLbl="parChTrans1D1" presStyleIdx="14" presStyleCnt="22"/>
      <dgm:spPr/>
    </dgm:pt>
    <dgm:pt modelId="{8F37B9E2-C73E-9246-8EA1-E0DB7FC86616}" type="pres">
      <dgm:prSet presAssocID="{AF70AB60-E8B1-2645-9EC3-CDA58847BC31}" presName="bottomArc2" presStyleLbl="parChTrans1D1" presStyleIdx="15" presStyleCnt="22"/>
      <dgm:spPr/>
    </dgm:pt>
    <dgm:pt modelId="{445DB86D-475D-3449-B0FC-CFF8D2995042}" type="pres">
      <dgm:prSet presAssocID="{AF70AB60-E8B1-2645-9EC3-CDA58847BC31}" presName="topConnNode2" presStyleLbl="node2" presStyleIdx="0" presStyleCnt="0"/>
      <dgm:spPr/>
    </dgm:pt>
    <dgm:pt modelId="{FCFC2523-3D1E-5E4E-BA7A-D0D1B0EE3131}" type="pres">
      <dgm:prSet presAssocID="{AF70AB60-E8B1-2645-9EC3-CDA58847BC31}" presName="hierChild4" presStyleCnt="0"/>
      <dgm:spPr/>
    </dgm:pt>
    <dgm:pt modelId="{D706A51B-1696-2247-B90A-2B267B82EC4F}" type="pres">
      <dgm:prSet presAssocID="{7C51B883-D9A7-954D-8B30-AC0EE043D982}" presName="Name28" presStyleLbl="parChTrans1D3" presStyleIdx="3" presStyleCnt="4"/>
      <dgm:spPr/>
    </dgm:pt>
    <dgm:pt modelId="{24395A9A-C862-1443-9103-C3B9BE894D9E}" type="pres">
      <dgm:prSet presAssocID="{DFA7F2D1-8E57-8E4E-9412-2730658C991F}" presName="hierRoot2" presStyleCnt="0">
        <dgm:presLayoutVars>
          <dgm:hierBranch val="init"/>
        </dgm:presLayoutVars>
      </dgm:prSet>
      <dgm:spPr/>
    </dgm:pt>
    <dgm:pt modelId="{5E7A0CAE-DFEF-FB49-97F7-C8D0A773FF5F}" type="pres">
      <dgm:prSet presAssocID="{DFA7F2D1-8E57-8E4E-9412-2730658C991F}" presName="rootComposite2" presStyleCnt="0"/>
      <dgm:spPr/>
    </dgm:pt>
    <dgm:pt modelId="{CBA051B4-9829-0947-AD19-D74818F1629B}" type="pres">
      <dgm:prSet presAssocID="{DFA7F2D1-8E57-8E4E-9412-2730658C991F}" presName="rootText2" presStyleLbl="alignAcc1" presStyleIdx="0" presStyleCnt="0">
        <dgm:presLayoutVars>
          <dgm:chPref val="3"/>
        </dgm:presLayoutVars>
      </dgm:prSet>
      <dgm:spPr/>
    </dgm:pt>
    <dgm:pt modelId="{7A1A7647-EF10-F840-9135-FC44C9CF43D7}" type="pres">
      <dgm:prSet presAssocID="{DFA7F2D1-8E57-8E4E-9412-2730658C991F}" presName="topArc2" presStyleLbl="parChTrans1D1" presStyleIdx="16" presStyleCnt="22"/>
      <dgm:spPr/>
    </dgm:pt>
    <dgm:pt modelId="{E33EC93C-AEDE-3B43-B4D8-366711D225BA}" type="pres">
      <dgm:prSet presAssocID="{DFA7F2D1-8E57-8E4E-9412-2730658C991F}" presName="bottomArc2" presStyleLbl="parChTrans1D1" presStyleIdx="17" presStyleCnt="22"/>
      <dgm:spPr/>
    </dgm:pt>
    <dgm:pt modelId="{FFBBFEFB-D880-684F-92E8-916DEFBCF75E}" type="pres">
      <dgm:prSet presAssocID="{DFA7F2D1-8E57-8E4E-9412-2730658C991F}" presName="topConnNode2" presStyleLbl="node3" presStyleIdx="0" presStyleCnt="0"/>
      <dgm:spPr/>
    </dgm:pt>
    <dgm:pt modelId="{82F344AF-AB4A-8346-998B-A2FB477ACB24}" type="pres">
      <dgm:prSet presAssocID="{DFA7F2D1-8E57-8E4E-9412-2730658C991F}" presName="hierChild4" presStyleCnt="0"/>
      <dgm:spPr/>
    </dgm:pt>
    <dgm:pt modelId="{692A0654-D629-7F4E-BD8F-297039A46447}" type="pres">
      <dgm:prSet presAssocID="{DFA7F2D1-8E57-8E4E-9412-2730658C991F}" presName="hierChild5" presStyleCnt="0"/>
      <dgm:spPr/>
    </dgm:pt>
    <dgm:pt modelId="{948A08E2-D263-F14F-8369-8B8D929ECDB8}" type="pres">
      <dgm:prSet presAssocID="{AF70AB60-E8B1-2645-9EC3-CDA58847BC31}" presName="hierChild5" presStyleCnt="0"/>
      <dgm:spPr/>
    </dgm:pt>
    <dgm:pt modelId="{D9014A77-23A4-7748-A53C-86D85E6B50CD}" type="pres">
      <dgm:prSet presAssocID="{21CDB35E-9204-8940-86A9-BCEE449A1A81}" presName="Name28" presStyleLbl="parChTrans1D2" presStyleIdx="2" presStyleCnt="4"/>
      <dgm:spPr/>
    </dgm:pt>
    <dgm:pt modelId="{D34AD7E5-D6CF-E444-996A-CE770B1BCD60}" type="pres">
      <dgm:prSet presAssocID="{FF1DA340-2EEA-1E44-B0BD-EE2E66654F1B}" presName="hierRoot2" presStyleCnt="0">
        <dgm:presLayoutVars>
          <dgm:hierBranch val="init"/>
        </dgm:presLayoutVars>
      </dgm:prSet>
      <dgm:spPr/>
    </dgm:pt>
    <dgm:pt modelId="{E4CE1B6E-1C6C-074D-B759-643647A7CA5C}" type="pres">
      <dgm:prSet presAssocID="{FF1DA340-2EEA-1E44-B0BD-EE2E66654F1B}" presName="rootComposite2" presStyleCnt="0"/>
      <dgm:spPr/>
    </dgm:pt>
    <dgm:pt modelId="{54B1DC5A-A048-E046-AA7B-5A287055A071}" type="pres">
      <dgm:prSet presAssocID="{FF1DA340-2EEA-1E44-B0BD-EE2E66654F1B}" presName="rootText2" presStyleLbl="alignAcc1" presStyleIdx="0" presStyleCnt="0">
        <dgm:presLayoutVars>
          <dgm:chPref val="3"/>
        </dgm:presLayoutVars>
      </dgm:prSet>
      <dgm:spPr/>
    </dgm:pt>
    <dgm:pt modelId="{4403BAFB-D9D9-634C-A685-5C2B6AA6F13F}" type="pres">
      <dgm:prSet presAssocID="{FF1DA340-2EEA-1E44-B0BD-EE2E66654F1B}" presName="topArc2" presStyleLbl="parChTrans1D1" presStyleIdx="18" presStyleCnt="22"/>
      <dgm:spPr/>
    </dgm:pt>
    <dgm:pt modelId="{3E68BF95-FA72-1647-A5EE-1F8D7E9344C4}" type="pres">
      <dgm:prSet presAssocID="{FF1DA340-2EEA-1E44-B0BD-EE2E66654F1B}" presName="bottomArc2" presStyleLbl="parChTrans1D1" presStyleIdx="19" presStyleCnt="22"/>
      <dgm:spPr/>
    </dgm:pt>
    <dgm:pt modelId="{42B1132E-DF23-DF4D-9CFE-94500348BA3F}" type="pres">
      <dgm:prSet presAssocID="{FF1DA340-2EEA-1E44-B0BD-EE2E66654F1B}" presName="topConnNode2" presStyleLbl="node2" presStyleIdx="0" presStyleCnt="0"/>
      <dgm:spPr/>
    </dgm:pt>
    <dgm:pt modelId="{E49A8087-6FD8-CB47-A3DB-4DE23E91AE57}" type="pres">
      <dgm:prSet presAssocID="{FF1DA340-2EEA-1E44-B0BD-EE2E66654F1B}" presName="hierChild4" presStyleCnt="0"/>
      <dgm:spPr/>
    </dgm:pt>
    <dgm:pt modelId="{AB550EFA-DA1E-DF4E-A2B2-97C77FA2FD95}" type="pres">
      <dgm:prSet presAssocID="{FF1DA340-2EEA-1E44-B0BD-EE2E66654F1B}" presName="hierChild5" presStyleCnt="0"/>
      <dgm:spPr/>
    </dgm:pt>
    <dgm:pt modelId="{B2694BB9-DCCF-FA4E-9619-5B0B4D25B169}" type="pres">
      <dgm:prSet presAssocID="{EAF29556-3DA1-944B-AFC5-6BCB41A32683}" presName="Name28" presStyleLbl="parChTrans1D2" presStyleIdx="3" presStyleCnt="4"/>
      <dgm:spPr/>
    </dgm:pt>
    <dgm:pt modelId="{04052EC3-9840-364C-B5E4-EA9C39403616}" type="pres">
      <dgm:prSet presAssocID="{3613AE66-4AE6-9C4A-931F-E2108A154C7D}" presName="hierRoot2" presStyleCnt="0">
        <dgm:presLayoutVars>
          <dgm:hierBranch val="init"/>
        </dgm:presLayoutVars>
      </dgm:prSet>
      <dgm:spPr/>
    </dgm:pt>
    <dgm:pt modelId="{68AA6143-DD6C-C54C-9E8E-08BD9AC35D83}" type="pres">
      <dgm:prSet presAssocID="{3613AE66-4AE6-9C4A-931F-E2108A154C7D}" presName="rootComposite2" presStyleCnt="0"/>
      <dgm:spPr/>
    </dgm:pt>
    <dgm:pt modelId="{73DFF778-805D-274A-B2F2-EABDD33AFC7B}" type="pres">
      <dgm:prSet presAssocID="{3613AE66-4AE6-9C4A-931F-E2108A154C7D}" presName="rootText2" presStyleLbl="alignAcc1" presStyleIdx="0" presStyleCnt="0">
        <dgm:presLayoutVars>
          <dgm:chPref val="3"/>
        </dgm:presLayoutVars>
      </dgm:prSet>
      <dgm:spPr/>
    </dgm:pt>
    <dgm:pt modelId="{3AA63B81-7CB2-3646-8935-5E2ED9A5760F}" type="pres">
      <dgm:prSet presAssocID="{3613AE66-4AE6-9C4A-931F-E2108A154C7D}" presName="topArc2" presStyleLbl="parChTrans1D1" presStyleIdx="20" presStyleCnt="22"/>
      <dgm:spPr/>
    </dgm:pt>
    <dgm:pt modelId="{EE076E29-08BB-5A40-87F2-C11892F305A0}" type="pres">
      <dgm:prSet presAssocID="{3613AE66-4AE6-9C4A-931F-E2108A154C7D}" presName="bottomArc2" presStyleLbl="parChTrans1D1" presStyleIdx="21" presStyleCnt="22"/>
      <dgm:spPr/>
    </dgm:pt>
    <dgm:pt modelId="{D1DF3FAE-D960-A645-870B-4B3B907474FC}" type="pres">
      <dgm:prSet presAssocID="{3613AE66-4AE6-9C4A-931F-E2108A154C7D}" presName="topConnNode2" presStyleLbl="node2" presStyleIdx="0" presStyleCnt="0"/>
      <dgm:spPr/>
    </dgm:pt>
    <dgm:pt modelId="{07950616-6DB6-2041-8E17-9952B1653D75}" type="pres">
      <dgm:prSet presAssocID="{3613AE66-4AE6-9C4A-931F-E2108A154C7D}" presName="hierChild4" presStyleCnt="0"/>
      <dgm:spPr/>
    </dgm:pt>
    <dgm:pt modelId="{3406945B-737E-2342-9857-933918FD8BCA}" type="pres">
      <dgm:prSet presAssocID="{3613AE66-4AE6-9C4A-931F-E2108A154C7D}" presName="hierChild5" presStyleCnt="0"/>
      <dgm:spPr/>
    </dgm:pt>
    <dgm:pt modelId="{FDAB9CD5-0199-B44D-B920-62C111A3E155}" type="pres">
      <dgm:prSet presAssocID="{DD86732A-4A50-4441-B763-B138D7335B53}" presName="hierChild3" presStyleCnt="0"/>
      <dgm:spPr/>
    </dgm:pt>
  </dgm:ptLst>
  <dgm:cxnLst>
    <dgm:cxn modelId="{CC793504-4402-F741-909C-D276B2BC3E73}" type="presOf" srcId="{DD86732A-4A50-4441-B763-B138D7335B53}" destId="{C99243EC-9558-1D4D-B464-B66AC9406A9F}" srcOrd="1" destOrd="0" presId="urn:microsoft.com/office/officeart/2008/layout/HalfCircleOrganizationChart"/>
    <dgm:cxn modelId="{8F416909-CA50-FF4B-8079-94FA2B039ED2}" type="presOf" srcId="{182F3E10-7EDE-1149-85C6-968C377C1AC2}" destId="{DA491E66-6AD8-FC4E-84FD-7C7ACD1C8BC6}" srcOrd="0" destOrd="0" presId="urn:microsoft.com/office/officeart/2008/layout/HalfCircleOrganizationChart"/>
    <dgm:cxn modelId="{0269FC09-DA8A-7B4C-83D9-AFFB7C8C36C4}" type="presOf" srcId="{D0A89BC8-2FE2-404C-BB7E-1C458FB4A412}" destId="{F357EB50-B941-4D47-BA93-F85ED802A95A}" srcOrd="0" destOrd="0" presId="urn:microsoft.com/office/officeart/2008/layout/HalfCircleOrganizationChart"/>
    <dgm:cxn modelId="{C9A7AD0E-0AF4-E84F-B6C3-2CA3625DABE8}" type="presOf" srcId="{4F248C33-B16C-D94F-99DC-DF50B2519C3F}" destId="{CB6A5B41-954B-8E42-8528-A3B9CCD7A809}" srcOrd="0" destOrd="0" presId="urn:microsoft.com/office/officeart/2008/layout/HalfCircleOrganizationChart"/>
    <dgm:cxn modelId="{5809EC10-E1A3-FE41-BAFA-9C0BDF3E5139}" type="presOf" srcId="{AF70AB60-E8B1-2645-9EC3-CDA58847BC31}" destId="{445DB86D-475D-3449-B0FC-CFF8D2995042}" srcOrd="1" destOrd="0" presId="urn:microsoft.com/office/officeart/2008/layout/HalfCircleOrganizationChart"/>
    <dgm:cxn modelId="{186BC816-FCA5-144E-A09E-30DC4EAA2382}" type="presOf" srcId="{45A42E1E-59C2-BC49-9ADC-BA346229E49C}" destId="{D41B3517-4186-DA48-A59F-B48E888CEADF}" srcOrd="0" destOrd="0" presId="urn:microsoft.com/office/officeart/2008/layout/HalfCircleOrganizationChart"/>
    <dgm:cxn modelId="{BDB70B1E-6426-F34A-99C5-2A6FB64E3347}" srcId="{DD86732A-4A50-4441-B763-B138D7335B53}" destId="{FF1DA340-2EEA-1E44-B0BD-EE2E66654F1B}" srcOrd="2" destOrd="0" parTransId="{21CDB35E-9204-8940-86A9-BCEE449A1A81}" sibTransId="{CB662A38-6812-4D47-B146-AF4CE50115AB}"/>
    <dgm:cxn modelId="{9059EF2D-CC65-3447-85A8-16125912B784}" srcId="{DD86732A-4A50-4441-B763-B138D7335B53}" destId="{AF70AB60-E8B1-2645-9EC3-CDA58847BC31}" srcOrd="1" destOrd="0" parTransId="{9A0E9D71-9628-3041-A85C-0B68BFFC7A1E}" sibTransId="{A1EFFDD2-59D7-5445-AE81-360BABD2E673}"/>
    <dgm:cxn modelId="{49EF232E-A70E-E743-A809-C3FD8E601F3C}" type="presOf" srcId="{62AC3F65-7535-4D49-A18F-B6836E2C5329}" destId="{3A8021C2-9ED8-5647-A672-CFBC84F1420F}" srcOrd="1" destOrd="0" presId="urn:microsoft.com/office/officeart/2008/layout/HalfCircleOrganizationChart"/>
    <dgm:cxn modelId="{75CF7736-4C29-2745-ADB2-7F771E945DD1}" type="presOf" srcId="{FF1DA340-2EEA-1E44-B0BD-EE2E66654F1B}" destId="{54B1DC5A-A048-E046-AA7B-5A287055A071}" srcOrd="0" destOrd="0" presId="urn:microsoft.com/office/officeart/2008/layout/HalfCircleOrganizationChart"/>
    <dgm:cxn modelId="{BB76BA37-03C7-7F47-9208-1907CE64726B}" type="presOf" srcId="{4F248C33-B16C-D94F-99DC-DF50B2519C3F}" destId="{8D2B549C-0971-BE45-A638-AF85ED1B0465}" srcOrd="1" destOrd="0" presId="urn:microsoft.com/office/officeart/2008/layout/HalfCircleOrganizationChart"/>
    <dgm:cxn modelId="{9822E040-E222-E348-A435-BBA6F1B11967}" type="presOf" srcId="{96AEB6D6-5525-2C41-AC58-3D25BD1BB064}" destId="{9F59444B-4A66-3146-957E-1AC096A7A487}" srcOrd="0" destOrd="0" presId="urn:microsoft.com/office/officeart/2008/layout/HalfCircleOrganizationChart"/>
    <dgm:cxn modelId="{CE48C049-BA71-A147-956B-58C2F2A93B58}" type="presOf" srcId="{C62D478B-B73F-3544-94C0-BB3D81E89B07}" destId="{64EF7526-D54C-E14E-AE75-D326CAC41A21}" srcOrd="1" destOrd="0" presId="urn:microsoft.com/office/officeart/2008/layout/HalfCircleOrganizationChart"/>
    <dgm:cxn modelId="{8445C65B-25EF-F74E-B959-90BCCAA805DD}" type="presOf" srcId="{7C51B883-D9A7-954D-8B30-AC0EE043D982}" destId="{D706A51B-1696-2247-B90A-2B267B82EC4F}" srcOrd="0" destOrd="0" presId="urn:microsoft.com/office/officeart/2008/layout/HalfCircleOrganizationChart"/>
    <dgm:cxn modelId="{A1CFBB64-DD9D-7940-92D6-C5E7417EB280}" type="presOf" srcId="{62AC3F65-7535-4D49-A18F-B6836E2C5329}" destId="{7EFB8211-A0F0-9943-BAE9-F84AFC95212A}" srcOrd="0" destOrd="0" presId="urn:microsoft.com/office/officeart/2008/layout/HalfCircleOrganizationChart"/>
    <dgm:cxn modelId="{87F04165-7DE6-684B-9CC8-0B3965C19421}" srcId="{4F248C33-B16C-D94F-99DC-DF50B2519C3F}" destId="{20B2C438-3BED-4847-85FD-883AC120A32D}" srcOrd="0" destOrd="0" parTransId="{4670F24A-71EB-2243-9FE2-ADB18E7C1B4B}" sibTransId="{7FA00092-8923-0D48-BA96-59325DC8D1AE}"/>
    <dgm:cxn modelId="{EBDE5C68-0035-374E-B17B-42332E34DA73}" srcId="{182F3E10-7EDE-1149-85C6-968C377C1AC2}" destId="{DD86732A-4A50-4441-B763-B138D7335B53}" srcOrd="0" destOrd="0" parTransId="{87377A09-913F-774E-912E-12CA47845077}" sibTransId="{E8BB1D6F-81EC-5442-B8FC-0D903AEABC8C}"/>
    <dgm:cxn modelId="{7EC44C6A-3CFC-4943-81E9-0D9049445171}" type="presOf" srcId="{DFA7F2D1-8E57-8E4E-9412-2730658C991F}" destId="{CBA051B4-9829-0947-AD19-D74818F1629B}" srcOrd="0" destOrd="0" presId="urn:microsoft.com/office/officeart/2008/layout/HalfCircleOrganizationChart"/>
    <dgm:cxn modelId="{202FBE6C-E75D-8B4C-9BAE-CC2BD225209D}" type="presOf" srcId="{C62D478B-B73F-3544-94C0-BB3D81E89B07}" destId="{096D8F44-C581-6A42-B2FB-F93A5D8437AB}" srcOrd="0" destOrd="0" presId="urn:microsoft.com/office/officeart/2008/layout/HalfCircleOrganizationChart"/>
    <dgm:cxn modelId="{7F3D7A71-B948-B647-857C-69CD86EE4DB7}" type="presOf" srcId="{EAF29556-3DA1-944B-AFC5-6BCB41A32683}" destId="{B2694BB9-DCCF-FA4E-9619-5B0B4D25B169}" srcOrd="0" destOrd="0" presId="urn:microsoft.com/office/officeart/2008/layout/HalfCircleOrganizationChart"/>
    <dgm:cxn modelId="{73D51174-E176-7A48-8D30-6E9CBFDB2533}" srcId="{C62D478B-B73F-3544-94C0-BB3D81E89B07}" destId="{D02393C9-2573-0F40-988A-6160C6734463}" srcOrd="0" destOrd="0" parTransId="{769BA5B7-3DB6-4241-B2E6-98AB0618AD64}" sibTransId="{A613523A-5C9F-FF47-B3E1-2E3A26611C8E}"/>
    <dgm:cxn modelId="{A3806174-9ACA-F640-A4AE-6193F2B99DB2}" srcId="{DD86732A-4A50-4441-B763-B138D7335B53}" destId="{4F248C33-B16C-D94F-99DC-DF50B2519C3F}" srcOrd="0" destOrd="0" parTransId="{96AEB6D6-5525-2C41-AC58-3D25BD1BB064}" sibTransId="{7A8F9456-88E0-BE4E-A6C1-A9DBA9E6D2B9}"/>
    <dgm:cxn modelId="{2577758D-8C57-C941-AA8D-8EF2BFB83517}" type="presOf" srcId="{81ECA19A-EB08-D047-BC27-8390B7B611BB}" destId="{ABE69811-1CEF-E746-A374-17FE5C192B59}" srcOrd="1" destOrd="0" presId="urn:microsoft.com/office/officeart/2008/layout/HalfCircleOrganizationChart"/>
    <dgm:cxn modelId="{B245DC8D-9379-4842-9225-4A36BF06D577}" type="presOf" srcId="{AF70AB60-E8B1-2645-9EC3-CDA58847BC31}" destId="{7EC8789D-83BC-4E4A-BCCE-DF518C2D9571}" srcOrd="0" destOrd="0" presId="urn:microsoft.com/office/officeart/2008/layout/HalfCircleOrganizationChart"/>
    <dgm:cxn modelId="{D414908F-68FB-1543-B5DE-28D3261FDDBD}" type="presOf" srcId="{3613AE66-4AE6-9C4A-931F-E2108A154C7D}" destId="{D1DF3FAE-D960-A645-870B-4B3B907474FC}" srcOrd="1" destOrd="0" presId="urn:microsoft.com/office/officeart/2008/layout/HalfCircleOrganizationChart"/>
    <dgm:cxn modelId="{F91EED91-5688-6349-8D1B-1B23213F31B1}" srcId="{20B2C438-3BED-4847-85FD-883AC120A32D}" destId="{62AC3F65-7535-4D49-A18F-B6836E2C5329}" srcOrd="0" destOrd="0" parTransId="{D0A89BC8-2FE2-404C-BB7E-1C458FB4A412}" sibTransId="{BBA7085F-6C25-2743-A962-49644A005C10}"/>
    <dgm:cxn modelId="{0E6E3992-C1E6-534F-9C6B-F5AA24549D75}" type="presOf" srcId="{20B2C438-3BED-4847-85FD-883AC120A32D}" destId="{B19B2179-6208-694E-85C9-F65642F31CEA}" srcOrd="0" destOrd="0" presId="urn:microsoft.com/office/officeart/2008/layout/HalfCircleOrganizationChart"/>
    <dgm:cxn modelId="{87F48294-5F9A-734F-9AC6-431809523DAF}" type="presOf" srcId="{FF1DA340-2EEA-1E44-B0BD-EE2E66654F1B}" destId="{42B1132E-DF23-DF4D-9CFE-94500348BA3F}" srcOrd="1" destOrd="0" presId="urn:microsoft.com/office/officeart/2008/layout/HalfCircleOrganizationChart"/>
    <dgm:cxn modelId="{B9B1DE94-7C10-A94C-BC7E-4DC370CDDFEA}" type="presOf" srcId="{21CDB35E-9204-8940-86A9-BCEE449A1A81}" destId="{D9014A77-23A4-7748-A53C-86D85E6B50CD}" srcOrd="0" destOrd="0" presId="urn:microsoft.com/office/officeart/2008/layout/HalfCircleOrganizationChart"/>
    <dgm:cxn modelId="{AF4320A2-4AB8-1144-9469-0908BEED9123}" type="presOf" srcId="{769BA5B7-3DB6-4241-B2E6-98AB0618AD64}" destId="{74BA6CF9-0411-E14B-9D33-E4ED927292C7}" srcOrd="0" destOrd="0" presId="urn:microsoft.com/office/officeart/2008/layout/HalfCircleOrganizationChart"/>
    <dgm:cxn modelId="{7B6FCAB6-E3DD-684D-9BF5-AF1EB76FA6B5}" srcId="{4F248C33-B16C-D94F-99DC-DF50B2519C3F}" destId="{C62D478B-B73F-3544-94C0-BB3D81E89B07}" srcOrd="1" destOrd="0" parTransId="{45A42E1E-59C2-BC49-9ADC-BA346229E49C}" sibTransId="{62DA790D-04A2-9948-A7CA-31C5D2D83042}"/>
    <dgm:cxn modelId="{67F900BE-0570-2741-821C-0EAAE41C0052}" type="presOf" srcId="{3613AE66-4AE6-9C4A-931F-E2108A154C7D}" destId="{73DFF778-805D-274A-B2F2-EABDD33AFC7B}" srcOrd="0" destOrd="0" presId="urn:microsoft.com/office/officeart/2008/layout/HalfCircleOrganizationChart"/>
    <dgm:cxn modelId="{F14F9BBE-C07C-DD41-911E-9A2829450A97}" srcId="{AF70AB60-E8B1-2645-9EC3-CDA58847BC31}" destId="{DFA7F2D1-8E57-8E4E-9412-2730658C991F}" srcOrd="0" destOrd="0" parTransId="{7C51B883-D9A7-954D-8B30-AC0EE043D982}" sibTransId="{81A1339D-63CB-FC43-A3CF-47E4AEBF470F}"/>
    <dgm:cxn modelId="{B59EF4C0-C240-CF41-8BB2-14E16BD3414B}" type="presOf" srcId="{9AF78084-9CD3-3543-BA1C-D29448402979}" destId="{4F3C4A9B-9557-D442-B113-672B6BCE511C}" srcOrd="0" destOrd="0" presId="urn:microsoft.com/office/officeart/2008/layout/HalfCircleOrganizationChart"/>
    <dgm:cxn modelId="{0EF387C1-F290-D444-84D0-6AA845D70504}" type="presOf" srcId="{81ECA19A-EB08-D047-BC27-8390B7B611BB}" destId="{5FFDEC6C-E88A-9047-AFEF-886036ADFAD4}" srcOrd="0" destOrd="0" presId="urn:microsoft.com/office/officeart/2008/layout/HalfCircleOrganizationChart"/>
    <dgm:cxn modelId="{D01A5CC6-2A89-954D-9AAA-2B5A554A3EB5}" srcId="{4F248C33-B16C-D94F-99DC-DF50B2519C3F}" destId="{81ECA19A-EB08-D047-BC27-8390B7B611BB}" srcOrd="2" destOrd="0" parTransId="{9AF78084-9CD3-3543-BA1C-D29448402979}" sibTransId="{206B2FF0-02AD-D54E-BCF3-ADF7B82BC63E}"/>
    <dgm:cxn modelId="{B17F09D6-14D0-894F-AF74-AFA9FA2CFE68}" type="presOf" srcId="{DD86732A-4A50-4441-B763-B138D7335B53}" destId="{A4AD116A-3278-E44E-AD28-CDD687AB835C}" srcOrd="0" destOrd="0" presId="urn:microsoft.com/office/officeart/2008/layout/HalfCircleOrganizationChart"/>
    <dgm:cxn modelId="{116D46DF-9D62-5649-BE76-8E5DF0527FEA}" type="presOf" srcId="{9A0E9D71-9628-3041-A85C-0B68BFFC7A1E}" destId="{5D496A24-5C2C-3B41-8094-133C39B7801F}" srcOrd="0" destOrd="0" presId="urn:microsoft.com/office/officeart/2008/layout/HalfCircleOrganizationChart"/>
    <dgm:cxn modelId="{182B4FE1-7C46-E341-AB00-F42A7BCC021B}" type="presOf" srcId="{4670F24A-71EB-2243-9FE2-ADB18E7C1B4B}" destId="{64476690-269D-F048-AA44-218D8A492ED3}" srcOrd="0" destOrd="0" presId="urn:microsoft.com/office/officeart/2008/layout/HalfCircleOrganizationChart"/>
    <dgm:cxn modelId="{75D230ED-CFAA-0E44-8FA4-49436C079AE5}" type="presOf" srcId="{D02393C9-2573-0F40-988A-6160C6734463}" destId="{A38549BC-2A5E-114E-94C1-EAD5690EB4CA}" srcOrd="1" destOrd="0" presId="urn:microsoft.com/office/officeart/2008/layout/HalfCircleOrganizationChart"/>
    <dgm:cxn modelId="{0BC45EF0-8111-4345-8DA6-5543F4B6F461}" type="presOf" srcId="{DFA7F2D1-8E57-8E4E-9412-2730658C991F}" destId="{FFBBFEFB-D880-684F-92E8-916DEFBCF75E}" srcOrd="1" destOrd="0" presId="urn:microsoft.com/office/officeart/2008/layout/HalfCircleOrganizationChart"/>
    <dgm:cxn modelId="{C04C58F6-864A-E04A-9B4F-34ABEF732C96}" type="presOf" srcId="{20B2C438-3BED-4847-85FD-883AC120A32D}" destId="{5FB6237E-0D2A-7C45-8FCD-4A9C1CF7E119}" srcOrd="1" destOrd="0" presId="urn:microsoft.com/office/officeart/2008/layout/HalfCircleOrganizationChart"/>
    <dgm:cxn modelId="{11034BFB-C417-B244-981C-03B1C0571BDC}" type="presOf" srcId="{D02393C9-2573-0F40-988A-6160C6734463}" destId="{1C575E67-831A-B542-B5ED-2503F02B2144}" srcOrd="0" destOrd="0" presId="urn:microsoft.com/office/officeart/2008/layout/HalfCircleOrganizationChart"/>
    <dgm:cxn modelId="{70384EFD-8D80-FC4D-B93B-7D8EB8E7F95B}" srcId="{DD86732A-4A50-4441-B763-B138D7335B53}" destId="{3613AE66-4AE6-9C4A-931F-E2108A154C7D}" srcOrd="3" destOrd="0" parTransId="{EAF29556-3DA1-944B-AFC5-6BCB41A32683}" sibTransId="{8CFF0B54-DDC1-DF4E-B697-50CE7D652C5E}"/>
    <dgm:cxn modelId="{7DD64135-7CC7-E94C-BEFC-23F3A75DAB10}" type="presParOf" srcId="{DA491E66-6AD8-FC4E-84FD-7C7ACD1C8BC6}" destId="{7C8DBD42-DC5B-2A4A-BEB8-25F69D35113B}" srcOrd="0" destOrd="0" presId="urn:microsoft.com/office/officeart/2008/layout/HalfCircleOrganizationChart"/>
    <dgm:cxn modelId="{A6D1FE76-F8D0-BB42-B3EC-F6F0C80FB040}" type="presParOf" srcId="{7C8DBD42-DC5B-2A4A-BEB8-25F69D35113B}" destId="{573758D9-C770-764A-859A-FB75A813FBC5}" srcOrd="0" destOrd="0" presId="urn:microsoft.com/office/officeart/2008/layout/HalfCircleOrganizationChart"/>
    <dgm:cxn modelId="{62C3302E-E8CF-5D40-922E-FEA3DF57D207}" type="presParOf" srcId="{573758D9-C770-764A-859A-FB75A813FBC5}" destId="{A4AD116A-3278-E44E-AD28-CDD687AB835C}" srcOrd="0" destOrd="0" presId="urn:microsoft.com/office/officeart/2008/layout/HalfCircleOrganizationChart"/>
    <dgm:cxn modelId="{A181B6E5-E18F-C74D-ADE7-371E6EDBC1C2}" type="presParOf" srcId="{573758D9-C770-764A-859A-FB75A813FBC5}" destId="{153324F6-6628-B648-82BD-223541F3C365}" srcOrd="1" destOrd="0" presId="urn:microsoft.com/office/officeart/2008/layout/HalfCircleOrganizationChart"/>
    <dgm:cxn modelId="{AC2025CC-81B8-8F47-A36B-43912993A774}" type="presParOf" srcId="{573758D9-C770-764A-859A-FB75A813FBC5}" destId="{5EECF14D-F0FC-0E4E-ABF4-1033BFE20A8F}" srcOrd="2" destOrd="0" presId="urn:microsoft.com/office/officeart/2008/layout/HalfCircleOrganizationChart"/>
    <dgm:cxn modelId="{24F42FFB-A58C-FD4F-8DBF-0DC3D6948892}" type="presParOf" srcId="{573758D9-C770-764A-859A-FB75A813FBC5}" destId="{C99243EC-9558-1D4D-B464-B66AC9406A9F}" srcOrd="3" destOrd="0" presId="urn:microsoft.com/office/officeart/2008/layout/HalfCircleOrganizationChart"/>
    <dgm:cxn modelId="{875396B8-6B34-6E44-9D2C-15B6B2184EE4}" type="presParOf" srcId="{7C8DBD42-DC5B-2A4A-BEB8-25F69D35113B}" destId="{7483F620-C56B-D242-B16D-186D0E8D71B3}" srcOrd="1" destOrd="0" presId="urn:microsoft.com/office/officeart/2008/layout/HalfCircleOrganizationChart"/>
    <dgm:cxn modelId="{255E2F22-C252-2140-B7E2-70AC2AA5668F}" type="presParOf" srcId="{7483F620-C56B-D242-B16D-186D0E8D71B3}" destId="{9F59444B-4A66-3146-957E-1AC096A7A487}" srcOrd="0" destOrd="0" presId="urn:microsoft.com/office/officeart/2008/layout/HalfCircleOrganizationChart"/>
    <dgm:cxn modelId="{5155A008-F311-B448-9F0B-F6DA7C50B795}" type="presParOf" srcId="{7483F620-C56B-D242-B16D-186D0E8D71B3}" destId="{902D6F8B-2C40-984F-8335-BA155D51D65F}" srcOrd="1" destOrd="0" presId="urn:microsoft.com/office/officeart/2008/layout/HalfCircleOrganizationChart"/>
    <dgm:cxn modelId="{A124F260-14C8-3748-9AEF-F81772A121AB}" type="presParOf" srcId="{902D6F8B-2C40-984F-8335-BA155D51D65F}" destId="{DF2FCF42-2BD4-0D4B-89F5-96613BBF78EE}" srcOrd="0" destOrd="0" presId="urn:microsoft.com/office/officeart/2008/layout/HalfCircleOrganizationChart"/>
    <dgm:cxn modelId="{FA703BB8-2339-294B-B436-4222DECBB77D}" type="presParOf" srcId="{DF2FCF42-2BD4-0D4B-89F5-96613BBF78EE}" destId="{CB6A5B41-954B-8E42-8528-A3B9CCD7A809}" srcOrd="0" destOrd="0" presId="urn:microsoft.com/office/officeart/2008/layout/HalfCircleOrganizationChart"/>
    <dgm:cxn modelId="{182A0088-EAFE-C448-ABB7-8480FA074D87}" type="presParOf" srcId="{DF2FCF42-2BD4-0D4B-89F5-96613BBF78EE}" destId="{C88B6B97-EBBE-E443-A156-D0ADDC362A5B}" srcOrd="1" destOrd="0" presId="urn:microsoft.com/office/officeart/2008/layout/HalfCircleOrganizationChart"/>
    <dgm:cxn modelId="{EE64CDD9-7636-714C-BE06-C7D700D3B09D}" type="presParOf" srcId="{DF2FCF42-2BD4-0D4B-89F5-96613BBF78EE}" destId="{EEE224A3-F086-5D45-B5DB-7FAAB6BED42D}" srcOrd="2" destOrd="0" presId="urn:microsoft.com/office/officeart/2008/layout/HalfCircleOrganizationChart"/>
    <dgm:cxn modelId="{EAF94BD3-D70E-574B-9D29-FF05CD2BC019}" type="presParOf" srcId="{DF2FCF42-2BD4-0D4B-89F5-96613BBF78EE}" destId="{8D2B549C-0971-BE45-A638-AF85ED1B0465}" srcOrd="3" destOrd="0" presId="urn:microsoft.com/office/officeart/2008/layout/HalfCircleOrganizationChart"/>
    <dgm:cxn modelId="{5DF99647-058F-1748-9908-05CB22A2F420}" type="presParOf" srcId="{902D6F8B-2C40-984F-8335-BA155D51D65F}" destId="{4C7FD1E5-FACD-C440-AF9D-B9A8585CC263}" srcOrd="1" destOrd="0" presId="urn:microsoft.com/office/officeart/2008/layout/HalfCircleOrganizationChart"/>
    <dgm:cxn modelId="{8134EE47-4B7B-1E44-9D6F-EADC6BBD4CB2}" type="presParOf" srcId="{4C7FD1E5-FACD-C440-AF9D-B9A8585CC263}" destId="{64476690-269D-F048-AA44-218D8A492ED3}" srcOrd="0" destOrd="0" presId="urn:microsoft.com/office/officeart/2008/layout/HalfCircleOrganizationChart"/>
    <dgm:cxn modelId="{1EE684FF-9ACF-F243-866E-42B2EBD72DBA}" type="presParOf" srcId="{4C7FD1E5-FACD-C440-AF9D-B9A8585CC263}" destId="{9EFC412B-7BE3-7848-B0AD-BF1E8870587D}" srcOrd="1" destOrd="0" presId="urn:microsoft.com/office/officeart/2008/layout/HalfCircleOrganizationChart"/>
    <dgm:cxn modelId="{BABDF278-CE4D-AD44-A2F4-FACA08AC2463}" type="presParOf" srcId="{9EFC412B-7BE3-7848-B0AD-BF1E8870587D}" destId="{E091322B-A80C-2C45-8465-60121D8FBF75}" srcOrd="0" destOrd="0" presId="urn:microsoft.com/office/officeart/2008/layout/HalfCircleOrganizationChart"/>
    <dgm:cxn modelId="{CFD2AB2B-9753-A944-BE28-788E355632D2}" type="presParOf" srcId="{E091322B-A80C-2C45-8465-60121D8FBF75}" destId="{B19B2179-6208-694E-85C9-F65642F31CEA}" srcOrd="0" destOrd="0" presId="urn:microsoft.com/office/officeart/2008/layout/HalfCircleOrganizationChart"/>
    <dgm:cxn modelId="{B85C2914-BDD1-6C4A-9578-CC794C565462}" type="presParOf" srcId="{E091322B-A80C-2C45-8465-60121D8FBF75}" destId="{E7C8434D-A8B9-844F-8710-3BD64F5BD89D}" srcOrd="1" destOrd="0" presId="urn:microsoft.com/office/officeart/2008/layout/HalfCircleOrganizationChart"/>
    <dgm:cxn modelId="{8436C606-266C-AE42-AEEA-BF6B3553487F}" type="presParOf" srcId="{E091322B-A80C-2C45-8465-60121D8FBF75}" destId="{F7FE76B5-21A7-4542-861D-B15ED260ED67}" srcOrd="2" destOrd="0" presId="urn:microsoft.com/office/officeart/2008/layout/HalfCircleOrganizationChart"/>
    <dgm:cxn modelId="{F9198D9A-B3F6-0641-A304-8A28D7B4847D}" type="presParOf" srcId="{E091322B-A80C-2C45-8465-60121D8FBF75}" destId="{5FB6237E-0D2A-7C45-8FCD-4A9C1CF7E119}" srcOrd="3" destOrd="0" presId="urn:microsoft.com/office/officeart/2008/layout/HalfCircleOrganizationChart"/>
    <dgm:cxn modelId="{4BA771D8-9B77-8447-AC6A-701BB5411F0A}" type="presParOf" srcId="{9EFC412B-7BE3-7848-B0AD-BF1E8870587D}" destId="{7B9BCD63-F73A-D445-90F6-63824046823E}" srcOrd="1" destOrd="0" presId="urn:microsoft.com/office/officeart/2008/layout/HalfCircleOrganizationChart"/>
    <dgm:cxn modelId="{44158311-2729-1D4F-B6B7-54DA311EAB72}" type="presParOf" srcId="{7B9BCD63-F73A-D445-90F6-63824046823E}" destId="{F357EB50-B941-4D47-BA93-F85ED802A95A}" srcOrd="0" destOrd="0" presId="urn:microsoft.com/office/officeart/2008/layout/HalfCircleOrganizationChart"/>
    <dgm:cxn modelId="{1E6B029E-8C3C-2245-A6E8-75D68FD29657}" type="presParOf" srcId="{7B9BCD63-F73A-D445-90F6-63824046823E}" destId="{D1C3CA74-9541-214B-A233-CA9618AE5EBA}" srcOrd="1" destOrd="0" presId="urn:microsoft.com/office/officeart/2008/layout/HalfCircleOrganizationChart"/>
    <dgm:cxn modelId="{91489908-CF2A-0842-8C42-C38892A85255}" type="presParOf" srcId="{D1C3CA74-9541-214B-A233-CA9618AE5EBA}" destId="{C6E95E5E-3590-2A46-AB66-9DC8179380E3}" srcOrd="0" destOrd="0" presId="urn:microsoft.com/office/officeart/2008/layout/HalfCircleOrganizationChart"/>
    <dgm:cxn modelId="{014FF3DA-DCA9-074D-96CA-D54623149879}" type="presParOf" srcId="{C6E95E5E-3590-2A46-AB66-9DC8179380E3}" destId="{7EFB8211-A0F0-9943-BAE9-F84AFC95212A}" srcOrd="0" destOrd="0" presId="urn:microsoft.com/office/officeart/2008/layout/HalfCircleOrganizationChart"/>
    <dgm:cxn modelId="{7E91D1E7-EED4-384B-BD8E-9D272DE57F32}" type="presParOf" srcId="{C6E95E5E-3590-2A46-AB66-9DC8179380E3}" destId="{30164848-55CB-6C4D-881A-EDE73D3D8BD3}" srcOrd="1" destOrd="0" presId="urn:microsoft.com/office/officeart/2008/layout/HalfCircleOrganizationChart"/>
    <dgm:cxn modelId="{9EF365F4-2D9C-8343-897F-B229F27F58FF}" type="presParOf" srcId="{C6E95E5E-3590-2A46-AB66-9DC8179380E3}" destId="{4EAFE502-068F-D240-862B-7542B7D50CF9}" srcOrd="2" destOrd="0" presId="urn:microsoft.com/office/officeart/2008/layout/HalfCircleOrganizationChart"/>
    <dgm:cxn modelId="{927A9BA5-C1BD-3347-A6A1-13B2E738C221}" type="presParOf" srcId="{C6E95E5E-3590-2A46-AB66-9DC8179380E3}" destId="{3A8021C2-9ED8-5647-A672-CFBC84F1420F}" srcOrd="3" destOrd="0" presId="urn:microsoft.com/office/officeart/2008/layout/HalfCircleOrganizationChart"/>
    <dgm:cxn modelId="{E01E31DC-C5A3-5B4A-859C-C9A0C40B712B}" type="presParOf" srcId="{D1C3CA74-9541-214B-A233-CA9618AE5EBA}" destId="{BFD82680-3E19-2445-BC6E-7EF2633E30EF}" srcOrd="1" destOrd="0" presId="urn:microsoft.com/office/officeart/2008/layout/HalfCircleOrganizationChart"/>
    <dgm:cxn modelId="{744E5DA8-E10A-A84B-AB8E-1A2D88D199BF}" type="presParOf" srcId="{D1C3CA74-9541-214B-A233-CA9618AE5EBA}" destId="{43C8A656-6CC2-9D42-98F8-BC30F690B10F}" srcOrd="2" destOrd="0" presId="urn:microsoft.com/office/officeart/2008/layout/HalfCircleOrganizationChart"/>
    <dgm:cxn modelId="{8989B9C5-4DA5-154D-89D2-3032D4B266E9}" type="presParOf" srcId="{9EFC412B-7BE3-7848-B0AD-BF1E8870587D}" destId="{9944C121-72C9-B14A-8042-8C6581FF0D97}" srcOrd="2" destOrd="0" presId="urn:microsoft.com/office/officeart/2008/layout/HalfCircleOrganizationChart"/>
    <dgm:cxn modelId="{8A107456-0C75-DD4F-9A41-4058DB458127}" type="presParOf" srcId="{4C7FD1E5-FACD-C440-AF9D-B9A8585CC263}" destId="{D41B3517-4186-DA48-A59F-B48E888CEADF}" srcOrd="2" destOrd="0" presId="urn:microsoft.com/office/officeart/2008/layout/HalfCircleOrganizationChart"/>
    <dgm:cxn modelId="{91577318-8F6F-E749-B065-82E8F2D67BB6}" type="presParOf" srcId="{4C7FD1E5-FACD-C440-AF9D-B9A8585CC263}" destId="{44B8FD5B-6EF5-624B-914E-3C029911DE26}" srcOrd="3" destOrd="0" presId="urn:microsoft.com/office/officeart/2008/layout/HalfCircleOrganizationChart"/>
    <dgm:cxn modelId="{EA1F2695-3FB5-584B-AA03-0F7D905DECEE}" type="presParOf" srcId="{44B8FD5B-6EF5-624B-914E-3C029911DE26}" destId="{A3FCE7AB-22D6-164B-B478-7220089866FE}" srcOrd="0" destOrd="0" presId="urn:microsoft.com/office/officeart/2008/layout/HalfCircleOrganizationChart"/>
    <dgm:cxn modelId="{DF3C994D-FCFE-3148-8853-9D2A3B447136}" type="presParOf" srcId="{A3FCE7AB-22D6-164B-B478-7220089866FE}" destId="{096D8F44-C581-6A42-B2FB-F93A5D8437AB}" srcOrd="0" destOrd="0" presId="urn:microsoft.com/office/officeart/2008/layout/HalfCircleOrganizationChart"/>
    <dgm:cxn modelId="{ABCC77B2-6721-424B-BBE4-FD96C77B6705}" type="presParOf" srcId="{A3FCE7AB-22D6-164B-B478-7220089866FE}" destId="{25308C03-954A-ED42-B814-0B41748A569A}" srcOrd="1" destOrd="0" presId="urn:microsoft.com/office/officeart/2008/layout/HalfCircleOrganizationChart"/>
    <dgm:cxn modelId="{E77D8E3D-F29D-3547-9CE9-DC8D47B26D52}" type="presParOf" srcId="{A3FCE7AB-22D6-164B-B478-7220089866FE}" destId="{6FBA900B-BF6B-E041-B19D-CD73ED0E31FC}" srcOrd="2" destOrd="0" presId="urn:microsoft.com/office/officeart/2008/layout/HalfCircleOrganizationChart"/>
    <dgm:cxn modelId="{3F3003DE-24C3-8D4E-81C3-C1523338D9BA}" type="presParOf" srcId="{A3FCE7AB-22D6-164B-B478-7220089866FE}" destId="{64EF7526-D54C-E14E-AE75-D326CAC41A21}" srcOrd="3" destOrd="0" presId="urn:microsoft.com/office/officeart/2008/layout/HalfCircleOrganizationChart"/>
    <dgm:cxn modelId="{E4F1CA47-2DF6-DA46-8B52-7445EFD57F96}" type="presParOf" srcId="{44B8FD5B-6EF5-624B-914E-3C029911DE26}" destId="{C079D236-97E6-F04F-8D7E-ABF6D00EED4C}" srcOrd="1" destOrd="0" presId="urn:microsoft.com/office/officeart/2008/layout/HalfCircleOrganizationChart"/>
    <dgm:cxn modelId="{059719FB-8F61-DE4F-BEC3-A3604BEA1496}" type="presParOf" srcId="{C079D236-97E6-F04F-8D7E-ABF6D00EED4C}" destId="{74BA6CF9-0411-E14B-9D33-E4ED927292C7}" srcOrd="0" destOrd="0" presId="urn:microsoft.com/office/officeart/2008/layout/HalfCircleOrganizationChart"/>
    <dgm:cxn modelId="{142B2066-19FD-7140-B406-1754D4F8AF90}" type="presParOf" srcId="{C079D236-97E6-F04F-8D7E-ABF6D00EED4C}" destId="{1903F283-C0CE-E24E-9B59-1DF6F8A635EA}" srcOrd="1" destOrd="0" presId="urn:microsoft.com/office/officeart/2008/layout/HalfCircleOrganizationChart"/>
    <dgm:cxn modelId="{B9CC9055-BBF5-8B4B-88A9-2CAF0F1DE094}" type="presParOf" srcId="{1903F283-C0CE-E24E-9B59-1DF6F8A635EA}" destId="{AA1F8BC7-3D62-6C4E-9E4D-7D45EFC780D4}" srcOrd="0" destOrd="0" presId="urn:microsoft.com/office/officeart/2008/layout/HalfCircleOrganizationChart"/>
    <dgm:cxn modelId="{4D4DF0BF-7573-2F4B-8014-BFFDA26BC34E}" type="presParOf" srcId="{AA1F8BC7-3D62-6C4E-9E4D-7D45EFC780D4}" destId="{1C575E67-831A-B542-B5ED-2503F02B2144}" srcOrd="0" destOrd="0" presId="urn:microsoft.com/office/officeart/2008/layout/HalfCircleOrganizationChart"/>
    <dgm:cxn modelId="{4EB07457-0F40-C145-B464-720E1C827334}" type="presParOf" srcId="{AA1F8BC7-3D62-6C4E-9E4D-7D45EFC780D4}" destId="{7BB4D1DB-C4EB-D648-A743-0141468A5D77}" srcOrd="1" destOrd="0" presId="urn:microsoft.com/office/officeart/2008/layout/HalfCircleOrganizationChart"/>
    <dgm:cxn modelId="{A43C25B7-C95E-DF4D-98A3-8E04C958A5D6}" type="presParOf" srcId="{AA1F8BC7-3D62-6C4E-9E4D-7D45EFC780D4}" destId="{1E5D9551-14A2-2242-9ACE-8DA03F2AC578}" srcOrd="2" destOrd="0" presId="urn:microsoft.com/office/officeart/2008/layout/HalfCircleOrganizationChart"/>
    <dgm:cxn modelId="{0D08A42C-3506-F14F-98DC-0AF91D5D7886}" type="presParOf" srcId="{AA1F8BC7-3D62-6C4E-9E4D-7D45EFC780D4}" destId="{A38549BC-2A5E-114E-94C1-EAD5690EB4CA}" srcOrd="3" destOrd="0" presId="urn:microsoft.com/office/officeart/2008/layout/HalfCircleOrganizationChart"/>
    <dgm:cxn modelId="{CC206260-9F47-7F45-9433-60F2A10FE3E8}" type="presParOf" srcId="{1903F283-C0CE-E24E-9B59-1DF6F8A635EA}" destId="{372CDB20-A0B4-A94B-860A-544F526D49AD}" srcOrd="1" destOrd="0" presId="urn:microsoft.com/office/officeart/2008/layout/HalfCircleOrganizationChart"/>
    <dgm:cxn modelId="{6DB2628D-29C1-9F49-A025-EF7D556DDFFA}" type="presParOf" srcId="{1903F283-C0CE-E24E-9B59-1DF6F8A635EA}" destId="{2CA6A93B-952C-6647-9001-CF631634D546}" srcOrd="2" destOrd="0" presId="urn:microsoft.com/office/officeart/2008/layout/HalfCircleOrganizationChart"/>
    <dgm:cxn modelId="{AFFC2FAC-5219-534C-B302-A8F0CDB5FEDB}" type="presParOf" srcId="{44B8FD5B-6EF5-624B-914E-3C029911DE26}" destId="{DF176509-A0E7-B043-BF61-DD4523227C27}" srcOrd="2" destOrd="0" presId="urn:microsoft.com/office/officeart/2008/layout/HalfCircleOrganizationChart"/>
    <dgm:cxn modelId="{1CE67D31-227F-F643-AEF2-F8793A21F8E7}" type="presParOf" srcId="{4C7FD1E5-FACD-C440-AF9D-B9A8585CC263}" destId="{4F3C4A9B-9557-D442-B113-672B6BCE511C}" srcOrd="4" destOrd="0" presId="urn:microsoft.com/office/officeart/2008/layout/HalfCircleOrganizationChart"/>
    <dgm:cxn modelId="{C3D75AC7-2CDB-8F4E-A51E-DEE4F6F95448}" type="presParOf" srcId="{4C7FD1E5-FACD-C440-AF9D-B9A8585CC263}" destId="{19B89458-ED1B-E44E-996A-24CFCFEE0C17}" srcOrd="5" destOrd="0" presId="urn:microsoft.com/office/officeart/2008/layout/HalfCircleOrganizationChart"/>
    <dgm:cxn modelId="{3058563B-8B14-4F47-903F-888D4321F7D6}" type="presParOf" srcId="{19B89458-ED1B-E44E-996A-24CFCFEE0C17}" destId="{A9778222-79B6-1C4C-B78E-B27145FB6E16}" srcOrd="0" destOrd="0" presId="urn:microsoft.com/office/officeart/2008/layout/HalfCircleOrganizationChart"/>
    <dgm:cxn modelId="{F283A615-2893-AC47-9320-B38DEC3C8D6B}" type="presParOf" srcId="{A9778222-79B6-1C4C-B78E-B27145FB6E16}" destId="{5FFDEC6C-E88A-9047-AFEF-886036ADFAD4}" srcOrd="0" destOrd="0" presId="urn:microsoft.com/office/officeart/2008/layout/HalfCircleOrganizationChart"/>
    <dgm:cxn modelId="{A30C07D9-2CA6-2B48-957B-69BBBB9C4B98}" type="presParOf" srcId="{A9778222-79B6-1C4C-B78E-B27145FB6E16}" destId="{2172EFDE-516C-BD4E-A2CC-FF6DBBA39A9F}" srcOrd="1" destOrd="0" presId="urn:microsoft.com/office/officeart/2008/layout/HalfCircleOrganizationChart"/>
    <dgm:cxn modelId="{7DDE6A17-D7AA-7645-BDCE-5DE8B50B9800}" type="presParOf" srcId="{A9778222-79B6-1C4C-B78E-B27145FB6E16}" destId="{1D65CA24-D1E2-5345-9C2C-C263A4762EAA}" srcOrd="2" destOrd="0" presId="urn:microsoft.com/office/officeart/2008/layout/HalfCircleOrganizationChart"/>
    <dgm:cxn modelId="{D277752F-737F-5F41-8CF8-1B08C4C652E0}" type="presParOf" srcId="{A9778222-79B6-1C4C-B78E-B27145FB6E16}" destId="{ABE69811-1CEF-E746-A374-17FE5C192B59}" srcOrd="3" destOrd="0" presId="urn:microsoft.com/office/officeart/2008/layout/HalfCircleOrganizationChart"/>
    <dgm:cxn modelId="{E059AE8D-F410-B449-9C57-BAED8A19FFB2}" type="presParOf" srcId="{19B89458-ED1B-E44E-996A-24CFCFEE0C17}" destId="{6B557729-1FAB-CD42-941E-014D2B14EC91}" srcOrd="1" destOrd="0" presId="urn:microsoft.com/office/officeart/2008/layout/HalfCircleOrganizationChart"/>
    <dgm:cxn modelId="{0C29A57E-D0E9-AD44-A7BE-620C9674151F}" type="presParOf" srcId="{19B89458-ED1B-E44E-996A-24CFCFEE0C17}" destId="{042D6845-D745-7B49-924C-506BF79CD2A9}" srcOrd="2" destOrd="0" presId="urn:microsoft.com/office/officeart/2008/layout/HalfCircleOrganizationChart"/>
    <dgm:cxn modelId="{F187AD63-9776-1942-B5B2-BEE3A43F6A44}" type="presParOf" srcId="{902D6F8B-2C40-984F-8335-BA155D51D65F}" destId="{C2533512-7FEB-E14F-93D6-C0B6B5AAFECA}" srcOrd="2" destOrd="0" presId="urn:microsoft.com/office/officeart/2008/layout/HalfCircleOrganizationChart"/>
    <dgm:cxn modelId="{85D1AE46-C76B-EB48-BB65-CC2240C352AF}" type="presParOf" srcId="{7483F620-C56B-D242-B16D-186D0E8D71B3}" destId="{5D496A24-5C2C-3B41-8094-133C39B7801F}" srcOrd="2" destOrd="0" presId="urn:microsoft.com/office/officeart/2008/layout/HalfCircleOrganizationChart"/>
    <dgm:cxn modelId="{B9DE1825-F97B-7543-A1CC-818CB3F4F59E}" type="presParOf" srcId="{7483F620-C56B-D242-B16D-186D0E8D71B3}" destId="{91D3D1B3-5769-8541-8FCD-0707034B3A02}" srcOrd="3" destOrd="0" presId="urn:microsoft.com/office/officeart/2008/layout/HalfCircleOrganizationChart"/>
    <dgm:cxn modelId="{014A2F73-7545-FD49-95E0-B13AC3249339}" type="presParOf" srcId="{91D3D1B3-5769-8541-8FCD-0707034B3A02}" destId="{4523661F-6044-6244-8F1C-FA3B1B1659F6}" srcOrd="0" destOrd="0" presId="urn:microsoft.com/office/officeart/2008/layout/HalfCircleOrganizationChart"/>
    <dgm:cxn modelId="{A4E964DE-0035-DD4D-834E-0931FC7920A6}" type="presParOf" srcId="{4523661F-6044-6244-8F1C-FA3B1B1659F6}" destId="{7EC8789D-83BC-4E4A-BCCE-DF518C2D9571}" srcOrd="0" destOrd="0" presId="urn:microsoft.com/office/officeart/2008/layout/HalfCircleOrganizationChart"/>
    <dgm:cxn modelId="{ED633D50-F91D-9C45-8EED-60F2082126BB}" type="presParOf" srcId="{4523661F-6044-6244-8F1C-FA3B1B1659F6}" destId="{4327571B-C54B-9942-BC8A-B9F0D49CDEF7}" srcOrd="1" destOrd="0" presId="urn:microsoft.com/office/officeart/2008/layout/HalfCircleOrganizationChart"/>
    <dgm:cxn modelId="{8381C80F-23F8-4040-87DF-BB073FF7D295}" type="presParOf" srcId="{4523661F-6044-6244-8F1C-FA3B1B1659F6}" destId="{8F37B9E2-C73E-9246-8EA1-E0DB7FC86616}" srcOrd="2" destOrd="0" presId="urn:microsoft.com/office/officeart/2008/layout/HalfCircleOrganizationChart"/>
    <dgm:cxn modelId="{1B5F5568-F7A9-4B48-8C6D-8BD64E956E0D}" type="presParOf" srcId="{4523661F-6044-6244-8F1C-FA3B1B1659F6}" destId="{445DB86D-475D-3449-B0FC-CFF8D2995042}" srcOrd="3" destOrd="0" presId="urn:microsoft.com/office/officeart/2008/layout/HalfCircleOrganizationChart"/>
    <dgm:cxn modelId="{A1C272A5-F8E2-8845-A708-0A662B43C0CF}" type="presParOf" srcId="{91D3D1B3-5769-8541-8FCD-0707034B3A02}" destId="{FCFC2523-3D1E-5E4E-BA7A-D0D1B0EE3131}" srcOrd="1" destOrd="0" presId="urn:microsoft.com/office/officeart/2008/layout/HalfCircleOrganizationChart"/>
    <dgm:cxn modelId="{0A7F0731-DC89-9C43-9FEF-35EE44D1AC16}" type="presParOf" srcId="{FCFC2523-3D1E-5E4E-BA7A-D0D1B0EE3131}" destId="{D706A51B-1696-2247-B90A-2B267B82EC4F}" srcOrd="0" destOrd="0" presId="urn:microsoft.com/office/officeart/2008/layout/HalfCircleOrganizationChart"/>
    <dgm:cxn modelId="{66A26541-6256-7041-8F3A-E1901B1C9B63}" type="presParOf" srcId="{FCFC2523-3D1E-5E4E-BA7A-D0D1B0EE3131}" destId="{24395A9A-C862-1443-9103-C3B9BE894D9E}" srcOrd="1" destOrd="0" presId="urn:microsoft.com/office/officeart/2008/layout/HalfCircleOrganizationChart"/>
    <dgm:cxn modelId="{F1BA3EBA-964A-5A45-BA4D-A910DE7806D3}" type="presParOf" srcId="{24395A9A-C862-1443-9103-C3B9BE894D9E}" destId="{5E7A0CAE-DFEF-FB49-97F7-C8D0A773FF5F}" srcOrd="0" destOrd="0" presId="urn:microsoft.com/office/officeart/2008/layout/HalfCircleOrganizationChart"/>
    <dgm:cxn modelId="{8B84DCC5-8E49-8F48-9B1B-F9FE51247AB1}" type="presParOf" srcId="{5E7A0CAE-DFEF-FB49-97F7-C8D0A773FF5F}" destId="{CBA051B4-9829-0947-AD19-D74818F1629B}" srcOrd="0" destOrd="0" presId="urn:microsoft.com/office/officeart/2008/layout/HalfCircleOrganizationChart"/>
    <dgm:cxn modelId="{6A83D3CE-0F76-794F-A3C5-F978CD1E3740}" type="presParOf" srcId="{5E7A0CAE-DFEF-FB49-97F7-C8D0A773FF5F}" destId="{7A1A7647-EF10-F840-9135-FC44C9CF43D7}" srcOrd="1" destOrd="0" presId="urn:microsoft.com/office/officeart/2008/layout/HalfCircleOrganizationChart"/>
    <dgm:cxn modelId="{8D9D9955-D111-9A49-B05B-2588C648DC28}" type="presParOf" srcId="{5E7A0CAE-DFEF-FB49-97F7-C8D0A773FF5F}" destId="{E33EC93C-AEDE-3B43-B4D8-366711D225BA}" srcOrd="2" destOrd="0" presId="urn:microsoft.com/office/officeart/2008/layout/HalfCircleOrganizationChart"/>
    <dgm:cxn modelId="{5FA1BFBC-1807-8047-99E4-EF10CF611671}" type="presParOf" srcId="{5E7A0CAE-DFEF-FB49-97F7-C8D0A773FF5F}" destId="{FFBBFEFB-D880-684F-92E8-916DEFBCF75E}" srcOrd="3" destOrd="0" presId="urn:microsoft.com/office/officeart/2008/layout/HalfCircleOrganizationChart"/>
    <dgm:cxn modelId="{8FF82805-552E-7244-BAAA-E3AFD6CBA41D}" type="presParOf" srcId="{24395A9A-C862-1443-9103-C3B9BE894D9E}" destId="{82F344AF-AB4A-8346-998B-A2FB477ACB24}" srcOrd="1" destOrd="0" presId="urn:microsoft.com/office/officeart/2008/layout/HalfCircleOrganizationChart"/>
    <dgm:cxn modelId="{5D970B4F-53BB-ED40-9589-3D201B2AE3E9}" type="presParOf" srcId="{24395A9A-C862-1443-9103-C3B9BE894D9E}" destId="{692A0654-D629-7F4E-BD8F-297039A46447}" srcOrd="2" destOrd="0" presId="urn:microsoft.com/office/officeart/2008/layout/HalfCircleOrganizationChart"/>
    <dgm:cxn modelId="{0220F442-DE3E-C846-9D2E-2C09426E2180}" type="presParOf" srcId="{91D3D1B3-5769-8541-8FCD-0707034B3A02}" destId="{948A08E2-D263-F14F-8369-8B8D929ECDB8}" srcOrd="2" destOrd="0" presId="urn:microsoft.com/office/officeart/2008/layout/HalfCircleOrganizationChart"/>
    <dgm:cxn modelId="{1C4F2AE0-45BF-4C4A-8032-D9A2337E51EE}" type="presParOf" srcId="{7483F620-C56B-D242-B16D-186D0E8D71B3}" destId="{D9014A77-23A4-7748-A53C-86D85E6B50CD}" srcOrd="4" destOrd="0" presId="urn:microsoft.com/office/officeart/2008/layout/HalfCircleOrganizationChart"/>
    <dgm:cxn modelId="{0E5E4C94-4021-F843-9988-EA20FB83A173}" type="presParOf" srcId="{7483F620-C56B-D242-B16D-186D0E8D71B3}" destId="{D34AD7E5-D6CF-E444-996A-CE770B1BCD60}" srcOrd="5" destOrd="0" presId="urn:microsoft.com/office/officeart/2008/layout/HalfCircleOrganizationChart"/>
    <dgm:cxn modelId="{0B9E1B5D-603B-C844-95B1-4CCD462FFFFB}" type="presParOf" srcId="{D34AD7E5-D6CF-E444-996A-CE770B1BCD60}" destId="{E4CE1B6E-1C6C-074D-B759-643647A7CA5C}" srcOrd="0" destOrd="0" presId="urn:microsoft.com/office/officeart/2008/layout/HalfCircleOrganizationChart"/>
    <dgm:cxn modelId="{09ADED92-3F9B-8647-9698-5F1B545B721A}" type="presParOf" srcId="{E4CE1B6E-1C6C-074D-B759-643647A7CA5C}" destId="{54B1DC5A-A048-E046-AA7B-5A287055A071}" srcOrd="0" destOrd="0" presId="urn:microsoft.com/office/officeart/2008/layout/HalfCircleOrganizationChart"/>
    <dgm:cxn modelId="{EF77BCAA-419D-8945-A027-BB60EA790D59}" type="presParOf" srcId="{E4CE1B6E-1C6C-074D-B759-643647A7CA5C}" destId="{4403BAFB-D9D9-634C-A685-5C2B6AA6F13F}" srcOrd="1" destOrd="0" presId="urn:microsoft.com/office/officeart/2008/layout/HalfCircleOrganizationChart"/>
    <dgm:cxn modelId="{29B60AD6-A3AD-7A49-8437-8C34CF2A9846}" type="presParOf" srcId="{E4CE1B6E-1C6C-074D-B759-643647A7CA5C}" destId="{3E68BF95-FA72-1647-A5EE-1F8D7E9344C4}" srcOrd="2" destOrd="0" presId="urn:microsoft.com/office/officeart/2008/layout/HalfCircleOrganizationChart"/>
    <dgm:cxn modelId="{C6FB9C2D-06F9-E44C-8BA2-C27A8AB03114}" type="presParOf" srcId="{E4CE1B6E-1C6C-074D-B759-643647A7CA5C}" destId="{42B1132E-DF23-DF4D-9CFE-94500348BA3F}" srcOrd="3" destOrd="0" presId="urn:microsoft.com/office/officeart/2008/layout/HalfCircleOrganizationChart"/>
    <dgm:cxn modelId="{DBCD240B-6906-2140-9EAB-B1CD13FA07E4}" type="presParOf" srcId="{D34AD7E5-D6CF-E444-996A-CE770B1BCD60}" destId="{E49A8087-6FD8-CB47-A3DB-4DE23E91AE57}" srcOrd="1" destOrd="0" presId="urn:microsoft.com/office/officeart/2008/layout/HalfCircleOrganizationChart"/>
    <dgm:cxn modelId="{87621FC0-10A8-124D-9A12-0956D77CF51B}" type="presParOf" srcId="{D34AD7E5-D6CF-E444-996A-CE770B1BCD60}" destId="{AB550EFA-DA1E-DF4E-A2B2-97C77FA2FD95}" srcOrd="2" destOrd="0" presId="urn:microsoft.com/office/officeart/2008/layout/HalfCircleOrganizationChart"/>
    <dgm:cxn modelId="{974B0B21-1443-FE48-8099-B97C395AA204}" type="presParOf" srcId="{7483F620-C56B-D242-B16D-186D0E8D71B3}" destId="{B2694BB9-DCCF-FA4E-9619-5B0B4D25B169}" srcOrd="6" destOrd="0" presId="urn:microsoft.com/office/officeart/2008/layout/HalfCircleOrganizationChart"/>
    <dgm:cxn modelId="{F86D7A9B-BFD6-B441-8055-44A560B72064}" type="presParOf" srcId="{7483F620-C56B-D242-B16D-186D0E8D71B3}" destId="{04052EC3-9840-364C-B5E4-EA9C39403616}" srcOrd="7" destOrd="0" presId="urn:microsoft.com/office/officeart/2008/layout/HalfCircleOrganizationChart"/>
    <dgm:cxn modelId="{0850EDF6-E31C-C340-8EA4-05E061E3B2C5}" type="presParOf" srcId="{04052EC3-9840-364C-B5E4-EA9C39403616}" destId="{68AA6143-DD6C-C54C-9E8E-08BD9AC35D83}" srcOrd="0" destOrd="0" presId="urn:microsoft.com/office/officeart/2008/layout/HalfCircleOrganizationChart"/>
    <dgm:cxn modelId="{85CBBEFC-1208-BB4A-8057-7822ECF44755}" type="presParOf" srcId="{68AA6143-DD6C-C54C-9E8E-08BD9AC35D83}" destId="{73DFF778-805D-274A-B2F2-EABDD33AFC7B}" srcOrd="0" destOrd="0" presId="urn:microsoft.com/office/officeart/2008/layout/HalfCircleOrganizationChart"/>
    <dgm:cxn modelId="{EE7E137E-8C65-A448-95B9-280231BB7F78}" type="presParOf" srcId="{68AA6143-DD6C-C54C-9E8E-08BD9AC35D83}" destId="{3AA63B81-7CB2-3646-8935-5E2ED9A5760F}" srcOrd="1" destOrd="0" presId="urn:microsoft.com/office/officeart/2008/layout/HalfCircleOrganizationChart"/>
    <dgm:cxn modelId="{06A65C3F-868B-F94D-8218-133115B6CB85}" type="presParOf" srcId="{68AA6143-DD6C-C54C-9E8E-08BD9AC35D83}" destId="{EE076E29-08BB-5A40-87F2-C11892F305A0}" srcOrd="2" destOrd="0" presId="urn:microsoft.com/office/officeart/2008/layout/HalfCircleOrganizationChart"/>
    <dgm:cxn modelId="{71D0596B-CE64-4443-9E7F-D290640DD8B0}" type="presParOf" srcId="{68AA6143-DD6C-C54C-9E8E-08BD9AC35D83}" destId="{D1DF3FAE-D960-A645-870B-4B3B907474FC}" srcOrd="3" destOrd="0" presId="urn:microsoft.com/office/officeart/2008/layout/HalfCircleOrganizationChart"/>
    <dgm:cxn modelId="{10B2C15D-C639-C24B-A649-2B261A4B3D31}" type="presParOf" srcId="{04052EC3-9840-364C-B5E4-EA9C39403616}" destId="{07950616-6DB6-2041-8E17-9952B1653D75}" srcOrd="1" destOrd="0" presId="urn:microsoft.com/office/officeart/2008/layout/HalfCircleOrganizationChart"/>
    <dgm:cxn modelId="{DC019A2F-F18A-7441-9EE0-1C09B0040FCA}" type="presParOf" srcId="{04052EC3-9840-364C-B5E4-EA9C39403616}" destId="{3406945B-737E-2342-9857-933918FD8BCA}" srcOrd="2" destOrd="0" presId="urn:microsoft.com/office/officeart/2008/layout/HalfCircleOrganizationChart"/>
    <dgm:cxn modelId="{E5B323C0-5960-5E4F-949B-AC71BA26E60A}" type="presParOf" srcId="{7C8DBD42-DC5B-2A4A-BEB8-25F69D35113B}" destId="{FDAB9CD5-0199-B44D-B920-62C111A3E155}" srcOrd="2" destOrd="0" presId="urn:microsoft.com/office/officeart/2008/layout/HalfCircleOrganization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694BB9-DCCF-FA4E-9619-5B0B4D25B169}">
      <dsp:nvSpPr>
        <dsp:cNvPr id="0" name=""/>
        <dsp:cNvSpPr/>
      </dsp:nvSpPr>
      <dsp:spPr>
        <a:xfrm>
          <a:off x="5290416" y="1267135"/>
          <a:ext cx="2912857" cy="291980"/>
        </a:xfrm>
        <a:custGeom>
          <a:avLst/>
          <a:gdLst/>
          <a:ahLst/>
          <a:cxnLst/>
          <a:rect l="0" t="0" r="0" b="0"/>
          <a:pathLst>
            <a:path>
              <a:moveTo>
                <a:pt x="0" y="0"/>
              </a:moveTo>
              <a:lnTo>
                <a:pt x="0" y="145990"/>
              </a:lnTo>
              <a:lnTo>
                <a:pt x="2912857" y="145990"/>
              </a:lnTo>
              <a:lnTo>
                <a:pt x="2912857" y="29198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014A77-23A4-7748-A53C-86D85E6B50CD}">
      <dsp:nvSpPr>
        <dsp:cNvPr id="0" name=""/>
        <dsp:cNvSpPr/>
      </dsp:nvSpPr>
      <dsp:spPr>
        <a:xfrm>
          <a:off x="5290416" y="1267135"/>
          <a:ext cx="1230491" cy="291980"/>
        </a:xfrm>
        <a:custGeom>
          <a:avLst/>
          <a:gdLst/>
          <a:ahLst/>
          <a:cxnLst/>
          <a:rect l="0" t="0" r="0" b="0"/>
          <a:pathLst>
            <a:path>
              <a:moveTo>
                <a:pt x="0" y="0"/>
              </a:moveTo>
              <a:lnTo>
                <a:pt x="0" y="145990"/>
              </a:lnTo>
              <a:lnTo>
                <a:pt x="1230491" y="145990"/>
              </a:lnTo>
              <a:lnTo>
                <a:pt x="1230491" y="29198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06A51B-1696-2247-B90A-2B267B82EC4F}">
      <dsp:nvSpPr>
        <dsp:cNvPr id="0" name=""/>
        <dsp:cNvSpPr/>
      </dsp:nvSpPr>
      <dsp:spPr>
        <a:xfrm>
          <a:off x="4838541" y="2254309"/>
          <a:ext cx="639577" cy="417115"/>
        </a:xfrm>
        <a:custGeom>
          <a:avLst/>
          <a:gdLst/>
          <a:ahLst/>
          <a:cxnLst/>
          <a:rect l="0" t="0" r="0" b="0"/>
          <a:pathLst>
            <a:path>
              <a:moveTo>
                <a:pt x="0" y="0"/>
              </a:moveTo>
              <a:lnTo>
                <a:pt x="0" y="417115"/>
              </a:lnTo>
              <a:lnTo>
                <a:pt x="639577" y="41711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496A24-5C2C-3B41-8094-133C39B7801F}">
      <dsp:nvSpPr>
        <dsp:cNvPr id="0" name=""/>
        <dsp:cNvSpPr/>
      </dsp:nvSpPr>
      <dsp:spPr>
        <a:xfrm>
          <a:off x="4838541" y="1267135"/>
          <a:ext cx="451875" cy="291980"/>
        </a:xfrm>
        <a:custGeom>
          <a:avLst/>
          <a:gdLst/>
          <a:ahLst/>
          <a:cxnLst/>
          <a:rect l="0" t="0" r="0" b="0"/>
          <a:pathLst>
            <a:path>
              <a:moveTo>
                <a:pt x="451875" y="0"/>
              </a:moveTo>
              <a:lnTo>
                <a:pt x="451875" y="145990"/>
              </a:lnTo>
              <a:lnTo>
                <a:pt x="0" y="145990"/>
              </a:lnTo>
              <a:lnTo>
                <a:pt x="0" y="29198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3C4A9B-9557-D442-B113-672B6BCE511C}">
      <dsp:nvSpPr>
        <dsp:cNvPr id="0" name=""/>
        <dsp:cNvSpPr/>
      </dsp:nvSpPr>
      <dsp:spPr>
        <a:xfrm>
          <a:off x="2377559" y="2254309"/>
          <a:ext cx="1682366" cy="291980"/>
        </a:xfrm>
        <a:custGeom>
          <a:avLst/>
          <a:gdLst/>
          <a:ahLst/>
          <a:cxnLst/>
          <a:rect l="0" t="0" r="0" b="0"/>
          <a:pathLst>
            <a:path>
              <a:moveTo>
                <a:pt x="0" y="0"/>
              </a:moveTo>
              <a:lnTo>
                <a:pt x="0" y="145990"/>
              </a:lnTo>
              <a:lnTo>
                <a:pt x="1682366" y="145990"/>
              </a:lnTo>
              <a:lnTo>
                <a:pt x="1682366" y="29198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BA6CF9-0411-E14B-9D33-E4ED927292C7}">
      <dsp:nvSpPr>
        <dsp:cNvPr id="0" name=""/>
        <dsp:cNvSpPr/>
      </dsp:nvSpPr>
      <dsp:spPr>
        <a:xfrm>
          <a:off x="2377559" y="3241483"/>
          <a:ext cx="639577" cy="417115"/>
        </a:xfrm>
        <a:custGeom>
          <a:avLst/>
          <a:gdLst/>
          <a:ahLst/>
          <a:cxnLst/>
          <a:rect l="0" t="0" r="0" b="0"/>
          <a:pathLst>
            <a:path>
              <a:moveTo>
                <a:pt x="0" y="0"/>
              </a:moveTo>
              <a:lnTo>
                <a:pt x="0" y="417115"/>
              </a:lnTo>
              <a:lnTo>
                <a:pt x="639577" y="41711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1B3517-4186-DA48-A59F-B48E888CEADF}">
      <dsp:nvSpPr>
        <dsp:cNvPr id="0" name=""/>
        <dsp:cNvSpPr/>
      </dsp:nvSpPr>
      <dsp:spPr>
        <a:xfrm>
          <a:off x="2331839" y="2254309"/>
          <a:ext cx="91440" cy="291980"/>
        </a:xfrm>
        <a:custGeom>
          <a:avLst/>
          <a:gdLst/>
          <a:ahLst/>
          <a:cxnLst/>
          <a:rect l="0" t="0" r="0" b="0"/>
          <a:pathLst>
            <a:path>
              <a:moveTo>
                <a:pt x="45720" y="0"/>
              </a:moveTo>
              <a:lnTo>
                <a:pt x="45720" y="29198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57EB50-B941-4D47-BA93-F85ED802A95A}">
      <dsp:nvSpPr>
        <dsp:cNvPr id="0" name=""/>
        <dsp:cNvSpPr/>
      </dsp:nvSpPr>
      <dsp:spPr>
        <a:xfrm>
          <a:off x="695192" y="3241483"/>
          <a:ext cx="639577" cy="417115"/>
        </a:xfrm>
        <a:custGeom>
          <a:avLst/>
          <a:gdLst/>
          <a:ahLst/>
          <a:cxnLst/>
          <a:rect l="0" t="0" r="0" b="0"/>
          <a:pathLst>
            <a:path>
              <a:moveTo>
                <a:pt x="0" y="0"/>
              </a:moveTo>
              <a:lnTo>
                <a:pt x="0" y="417115"/>
              </a:lnTo>
              <a:lnTo>
                <a:pt x="639577" y="41711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476690-269D-F048-AA44-218D8A492ED3}">
      <dsp:nvSpPr>
        <dsp:cNvPr id="0" name=""/>
        <dsp:cNvSpPr/>
      </dsp:nvSpPr>
      <dsp:spPr>
        <a:xfrm>
          <a:off x="695192" y="2254309"/>
          <a:ext cx="1682366" cy="291980"/>
        </a:xfrm>
        <a:custGeom>
          <a:avLst/>
          <a:gdLst/>
          <a:ahLst/>
          <a:cxnLst/>
          <a:rect l="0" t="0" r="0" b="0"/>
          <a:pathLst>
            <a:path>
              <a:moveTo>
                <a:pt x="1682366" y="0"/>
              </a:moveTo>
              <a:lnTo>
                <a:pt x="1682366" y="145990"/>
              </a:lnTo>
              <a:lnTo>
                <a:pt x="0" y="145990"/>
              </a:lnTo>
              <a:lnTo>
                <a:pt x="0" y="29198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59444B-4A66-3146-957E-1AC096A7A487}">
      <dsp:nvSpPr>
        <dsp:cNvPr id="0" name=""/>
        <dsp:cNvSpPr/>
      </dsp:nvSpPr>
      <dsp:spPr>
        <a:xfrm>
          <a:off x="2377559" y="1267135"/>
          <a:ext cx="2912857" cy="291980"/>
        </a:xfrm>
        <a:custGeom>
          <a:avLst/>
          <a:gdLst/>
          <a:ahLst/>
          <a:cxnLst/>
          <a:rect l="0" t="0" r="0" b="0"/>
          <a:pathLst>
            <a:path>
              <a:moveTo>
                <a:pt x="2912857" y="0"/>
              </a:moveTo>
              <a:lnTo>
                <a:pt x="2912857" y="145990"/>
              </a:lnTo>
              <a:lnTo>
                <a:pt x="0" y="145990"/>
              </a:lnTo>
              <a:lnTo>
                <a:pt x="0" y="29198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3324F6-6628-B648-82BD-223541F3C365}">
      <dsp:nvSpPr>
        <dsp:cNvPr id="0" name=""/>
        <dsp:cNvSpPr/>
      </dsp:nvSpPr>
      <dsp:spPr>
        <a:xfrm>
          <a:off x="4942820" y="571943"/>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ECF14D-F0FC-0E4E-ABF4-1033BFE20A8F}">
      <dsp:nvSpPr>
        <dsp:cNvPr id="0" name=""/>
        <dsp:cNvSpPr/>
      </dsp:nvSpPr>
      <dsp:spPr>
        <a:xfrm>
          <a:off x="4942820" y="571943"/>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AD116A-3278-E44E-AD28-CDD687AB835C}">
      <dsp:nvSpPr>
        <dsp:cNvPr id="0" name=""/>
        <dsp:cNvSpPr/>
      </dsp:nvSpPr>
      <dsp:spPr>
        <a:xfrm>
          <a:off x="4595223" y="697077"/>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Ash Callum</a:t>
          </a:r>
        </a:p>
        <a:p>
          <a:pPr marL="0" lvl="0" indent="0" algn="ctr" defTabSz="400050">
            <a:lnSpc>
              <a:spcPct val="90000"/>
            </a:lnSpc>
            <a:spcBef>
              <a:spcPct val="0"/>
            </a:spcBef>
            <a:spcAft>
              <a:spcPct val="35000"/>
            </a:spcAft>
            <a:buNone/>
          </a:pPr>
          <a:r>
            <a:rPr lang="fr-FR" sz="900" b="1" kern="1200"/>
            <a:t>CEO</a:t>
          </a:r>
        </a:p>
      </dsp:txBody>
      <dsp:txXfrm>
        <a:off x="4595223" y="697077"/>
        <a:ext cx="1390385" cy="444923"/>
      </dsp:txXfrm>
    </dsp:sp>
    <dsp:sp modelId="{C88B6B97-EBBE-E443-A156-D0ADDC362A5B}">
      <dsp:nvSpPr>
        <dsp:cNvPr id="0" name=""/>
        <dsp:cNvSpPr/>
      </dsp:nvSpPr>
      <dsp:spPr>
        <a:xfrm>
          <a:off x="2029962" y="1559116"/>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E224A3-F086-5D45-B5DB-7FAAB6BED42D}">
      <dsp:nvSpPr>
        <dsp:cNvPr id="0" name=""/>
        <dsp:cNvSpPr/>
      </dsp:nvSpPr>
      <dsp:spPr>
        <a:xfrm>
          <a:off x="2029962" y="1559116"/>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6A5B41-954B-8E42-8528-A3B9CCD7A809}">
      <dsp:nvSpPr>
        <dsp:cNvPr id="0" name=""/>
        <dsp:cNvSpPr/>
      </dsp:nvSpPr>
      <dsp:spPr>
        <a:xfrm>
          <a:off x="1682366" y="1684251"/>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Natasha Jarson</a:t>
          </a:r>
        </a:p>
        <a:p>
          <a:pPr marL="0" lvl="0" indent="0" algn="ctr" defTabSz="400050">
            <a:lnSpc>
              <a:spcPct val="90000"/>
            </a:lnSpc>
            <a:spcBef>
              <a:spcPct val="0"/>
            </a:spcBef>
            <a:spcAft>
              <a:spcPct val="35000"/>
            </a:spcAft>
            <a:buNone/>
          </a:pPr>
          <a:r>
            <a:rPr lang="fr-FR" sz="900" b="1" kern="1200"/>
            <a:t>CIO</a:t>
          </a:r>
        </a:p>
      </dsp:txBody>
      <dsp:txXfrm>
        <a:off x="1682366" y="1684251"/>
        <a:ext cx="1390385" cy="444923"/>
      </dsp:txXfrm>
    </dsp:sp>
    <dsp:sp modelId="{E7C8434D-A8B9-844F-8710-3BD64F5BD89D}">
      <dsp:nvSpPr>
        <dsp:cNvPr id="0" name=""/>
        <dsp:cNvSpPr/>
      </dsp:nvSpPr>
      <dsp:spPr>
        <a:xfrm>
          <a:off x="347596" y="2546290"/>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FE76B5-21A7-4542-861D-B15ED260ED67}">
      <dsp:nvSpPr>
        <dsp:cNvPr id="0" name=""/>
        <dsp:cNvSpPr/>
      </dsp:nvSpPr>
      <dsp:spPr>
        <a:xfrm>
          <a:off x="347596" y="2546290"/>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9B2179-6208-694E-85C9-F65642F31CEA}">
      <dsp:nvSpPr>
        <dsp:cNvPr id="0" name=""/>
        <dsp:cNvSpPr/>
      </dsp:nvSpPr>
      <dsp:spPr>
        <a:xfrm>
          <a:off x="0" y="2671425"/>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Pete Parker </a:t>
          </a:r>
        </a:p>
        <a:p>
          <a:pPr marL="0" lvl="0" indent="0" algn="ctr" defTabSz="400050">
            <a:lnSpc>
              <a:spcPct val="90000"/>
            </a:lnSpc>
            <a:spcBef>
              <a:spcPct val="0"/>
            </a:spcBef>
            <a:spcAft>
              <a:spcPct val="35000"/>
            </a:spcAft>
            <a:buNone/>
          </a:pPr>
          <a:r>
            <a:rPr lang="fr-FR" sz="900" b="1" kern="1200"/>
            <a:t>Engineering Owner</a:t>
          </a:r>
        </a:p>
      </dsp:txBody>
      <dsp:txXfrm>
        <a:off x="0" y="2671425"/>
        <a:ext cx="1390385" cy="444923"/>
      </dsp:txXfrm>
    </dsp:sp>
    <dsp:sp modelId="{30164848-55CB-6C4D-881A-EDE73D3D8BD3}">
      <dsp:nvSpPr>
        <dsp:cNvPr id="0" name=""/>
        <dsp:cNvSpPr/>
      </dsp:nvSpPr>
      <dsp:spPr>
        <a:xfrm>
          <a:off x="1251346" y="3533464"/>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AFE502-068F-D240-862B-7542B7D50CF9}">
      <dsp:nvSpPr>
        <dsp:cNvPr id="0" name=""/>
        <dsp:cNvSpPr/>
      </dsp:nvSpPr>
      <dsp:spPr>
        <a:xfrm>
          <a:off x="1251346" y="3533464"/>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FB8211-A0F0-9943-BAE9-F84AFC95212A}">
      <dsp:nvSpPr>
        <dsp:cNvPr id="0" name=""/>
        <dsp:cNvSpPr/>
      </dsp:nvSpPr>
      <dsp:spPr>
        <a:xfrm>
          <a:off x="903750" y="3658598"/>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b="1" kern="1200"/>
            <a:t>Engineering Squad</a:t>
          </a:r>
        </a:p>
      </dsp:txBody>
      <dsp:txXfrm>
        <a:off x="903750" y="3658598"/>
        <a:ext cx="1390385" cy="444923"/>
      </dsp:txXfrm>
    </dsp:sp>
    <dsp:sp modelId="{25308C03-954A-ED42-B814-0B41748A569A}">
      <dsp:nvSpPr>
        <dsp:cNvPr id="0" name=""/>
        <dsp:cNvSpPr/>
      </dsp:nvSpPr>
      <dsp:spPr>
        <a:xfrm>
          <a:off x="2029962" y="2546290"/>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BA900B-BF6B-E041-B19D-CD73ED0E31FC}">
      <dsp:nvSpPr>
        <dsp:cNvPr id="0" name=""/>
        <dsp:cNvSpPr/>
      </dsp:nvSpPr>
      <dsp:spPr>
        <a:xfrm>
          <a:off x="2029962" y="2546290"/>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6D8F44-C581-6A42-B2FB-F93A5D8437AB}">
      <dsp:nvSpPr>
        <dsp:cNvPr id="0" name=""/>
        <dsp:cNvSpPr/>
      </dsp:nvSpPr>
      <dsp:spPr>
        <a:xfrm>
          <a:off x="1682366" y="2671425"/>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Jack Harkness</a:t>
          </a:r>
        </a:p>
        <a:p>
          <a:pPr marL="0" lvl="0" indent="0" algn="ctr" defTabSz="400050">
            <a:lnSpc>
              <a:spcPct val="90000"/>
            </a:lnSpc>
            <a:spcBef>
              <a:spcPct val="0"/>
            </a:spcBef>
            <a:spcAft>
              <a:spcPct val="35000"/>
            </a:spcAft>
            <a:buNone/>
          </a:pPr>
          <a:r>
            <a:rPr lang="fr-FR" sz="900" b="1" kern="1200"/>
            <a:t>Operations Lead</a:t>
          </a:r>
        </a:p>
      </dsp:txBody>
      <dsp:txXfrm>
        <a:off x="1682366" y="2671425"/>
        <a:ext cx="1390385" cy="444923"/>
      </dsp:txXfrm>
    </dsp:sp>
    <dsp:sp modelId="{7BB4D1DB-C4EB-D648-A743-0141468A5D77}">
      <dsp:nvSpPr>
        <dsp:cNvPr id="0" name=""/>
        <dsp:cNvSpPr/>
      </dsp:nvSpPr>
      <dsp:spPr>
        <a:xfrm>
          <a:off x="2933713" y="3533464"/>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5D9551-14A2-2242-9ACE-8DA03F2AC578}">
      <dsp:nvSpPr>
        <dsp:cNvPr id="0" name=""/>
        <dsp:cNvSpPr/>
      </dsp:nvSpPr>
      <dsp:spPr>
        <a:xfrm>
          <a:off x="2933713" y="3533464"/>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575E67-831A-B542-B5ED-2503F02B2144}">
      <dsp:nvSpPr>
        <dsp:cNvPr id="0" name=""/>
        <dsp:cNvSpPr/>
      </dsp:nvSpPr>
      <dsp:spPr>
        <a:xfrm>
          <a:off x="2586116" y="3658598"/>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b="1" kern="1200"/>
            <a:t>Ops Squad</a:t>
          </a:r>
        </a:p>
      </dsp:txBody>
      <dsp:txXfrm>
        <a:off x="2586116" y="3658598"/>
        <a:ext cx="1390385" cy="444923"/>
      </dsp:txXfrm>
    </dsp:sp>
    <dsp:sp modelId="{2172EFDE-516C-BD4E-A2CC-FF6DBBA39A9F}">
      <dsp:nvSpPr>
        <dsp:cNvPr id="0" name=""/>
        <dsp:cNvSpPr/>
      </dsp:nvSpPr>
      <dsp:spPr>
        <a:xfrm>
          <a:off x="3712329" y="2546290"/>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65CA24-D1E2-5345-9C2C-C263A4762EAA}">
      <dsp:nvSpPr>
        <dsp:cNvPr id="0" name=""/>
        <dsp:cNvSpPr/>
      </dsp:nvSpPr>
      <dsp:spPr>
        <a:xfrm>
          <a:off x="3712329" y="2546290"/>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FDEC6C-E88A-9047-AFEF-886036ADFAD4}">
      <dsp:nvSpPr>
        <dsp:cNvPr id="0" name=""/>
        <dsp:cNvSpPr/>
      </dsp:nvSpPr>
      <dsp:spPr>
        <a:xfrm>
          <a:off x="3364732" y="2671425"/>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Ludovic Souplet</a:t>
          </a:r>
        </a:p>
        <a:p>
          <a:pPr marL="0" lvl="0" indent="0" algn="ctr" defTabSz="400050">
            <a:lnSpc>
              <a:spcPct val="90000"/>
            </a:lnSpc>
            <a:spcBef>
              <a:spcPct val="0"/>
            </a:spcBef>
            <a:spcAft>
              <a:spcPct val="35000"/>
            </a:spcAft>
            <a:buNone/>
          </a:pPr>
          <a:r>
            <a:rPr lang="fr-FR" sz="900" b="1" kern="1200"/>
            <a:t>Enterprise Architecture Owner</a:t>
          </a:r>
        </a:p>
      </dsp:txBody>
      <dsp:txXfrm>
        <a:off x="3364732" y="2671425"/>
        <a:ext cx="1390385" cy="444923"/>
      </dsp:txXfrm>
    </dsp:sp>
    <dsp:sp modelId="{4327571B-C54B-9942-BC8A-B9F0D49CDEF7}">
      <dsp:nvSpPr>
        <dsp:cNvPr id="0" name=""/>
        <dsp:cNvSpPr/>
      </dsp:nvSpPr>
      <dsp:spPr>
        <a:xfrm>
          <a:off x="4490945" y="1559116"/>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37B9E2-C73E-9246-8EA1-E0DB7FC86616}">
      <dsp:nvSpPr>
        <dsp:cNvPr id="0" name=""/>
        <dsp:cNvSpPr/>
      </dsp:nvSpPr>
      <dsp:spPr>
        <a:xfrm>
          <a:off x="4490945" y="1559116"/>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C8789D-83BC-4E4A-BCCE-DF518C2D9571}">
      <dsp:nvSpPr>
        <dsp:cNvPr id="0" name=""/>
        <dsp:cNvSpPr/>
      </dsp:nvSpPr>
      <dsp:spPr>
        <a:xfrm>
          <a:off x="4143348" y="1684251"/>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Daniel Anthony</a:t>
          </a:r>
        </a:p>
        <a:p>
          <a:pPr marL="0" lvl="0" indent="0" algn="ctr" defTabSz="400050">
            <a:lnSpc>
              <a:spcPct val="90000"/>
            </a:lnSpc>
            <a:spcBef>
              <a:spcPct val="0"/>
            </a:spcBef>
            <a:spcAft>
              <a:spcPct val="35000"/>
            </a:spcAft>
            <a:buNone/>
          </a:pPr>
          <a:r>
            <a:rPr lang="fr-FR" sz="900" b="1" kern="1200"/>
            <a:t>CPO</a:t>
          </a:r>
        </a:p>
      </dsp:txBody>
      <dsp:txXfrm>
        <a:off x="4143348" y="1684251"/>
        <a:ext cx="1390385" cy="444923"/>
      </dsp:txXfrm>
    </dsp:sp>
    <dsp:sp modelId="{7A1A7647-EF10-F840-9135-FC44C9CF43D7}">
      <dsp:nvSpPr>
        <dsp:cNvPr id="0" name=""/>
        <dsp:cNvSpPr/>
      </dsp:nvSpPr>
      <dsp:spPr>
        <a:xfrm>
          <a:off x="5394695" y="2546290"/>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3EC93C-AEDE-3B43-B4D8-366711D225BA}">
      <dsp:nvSpPr>
        <dsp:cNvPr id="0" name=""/>
        <dsp:cNvSpPr/>
      </dsp:nvSpPr>
      <dsp:spPr>
        <a:xfrm>
          <a:off x="5394695" y="2546290"/>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A051B4-9829-0947-AD19-D74818F1629B}">
      <dsp:nvSpPr>
        <dsp:cNvPr id="0" name=""/>
        <dsp:cNvSpPr/>
      </dsp:nvSpPr>
      <dsp:spPr>
        <a:xfrm>
          <a:off x="5047099" y="2671425"/>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b="1" kern="1200"/>
            <a:t>Products Managers</a:t>
          </a:r>
        </a:p>
      </dsp:txBody>
      <dsp:txXfrm>
        <a:off x="5047099" y="2671425"/>
        <a:ext cx="1390385" cy="444923"/>
      </dsp:txXfrm>
    </dsp:sp>
    <dsp:sp modelId="{4403BAFB-D9D9-634C-A685-5C2B6AA6F13F}">
      <dsp:nvSpPr>
        <dsp:cNvPr id="0" name=""/>
        <dsp:cNvSpPr/>
      </dsp:nvSpPr>
      <dsp:spPr>
        <a:xfrm>
          <a:off x="6173311" y="1559116"/>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68BF95-FA72-1647-A5EE-1F8D7E9344C4}">
      <dsp:nvSpPr>
        <dsp:cNvPr id="0" name=""/>
        <dsp:cNvSpPr/>
      </dsp:nvSpPr>
      <dsp:spPr>
        <a:xfrm>
          <a:off x="6173311" y="1559116"/>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B1DC5A-A048-E046-AA7B-5A287055A071}">
      <dsp:nvSpPr>
        <dsp:cNvPr id="0" name=""/>
        <dsp:cNvSpPr/>
      </dsp:nvSpPr>
      <dsp:spPr>
        <a:xfrm>
          <a:off x="5825715" y="1684251"/>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Christina Orgega </a:t>
          </a:r>
        </a:p>
        <a:p>
          <a:pPr marL="0" lvl="0" indent="0" algn="ctr" defTabSz="400050">
            <a:lnSpc>
              <a:spcPct val="90000"/>
            </a:lnSpc>
            <a:spcBef>
              <a:spcPct val="0"/>
            </a:spcBef>
            <a:spcAft>
              <a:spcPct val="35000"/>
            </a:spcAft>
            <a:buNone/>
          </a:pPr>
          <a:r>
            <a:rPr lang="fr-FR" sz="900" b="1" kern="1200"/>
            <a:t>CMO</a:t>
          </a:r>
        </a:p>
      </dsp:txBody>
      <dsp:txXfrm>
        <a:off x="5825715" y="1684251"/>
        <a:ext cx="1390385" cy="444923"/>
      </dsp:txXfrm>
    </dsp:sp>
    <dsp:sp modelId="{3AA63B81-7CB2-3646-8935-5E2ED9A5760F}">
      <dsp:nvSpPr>
        <dsp:cNvPr id="0" name=""/>
        <dsp:cNvSpPr/>
      </dsp:nvSpPr>
      <dsp:spPr>
        <a:xfrm>
          <a:off x="7855677" y="1559116"/>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076E29-08BB-5A40-87F2-C11892F305A0}">
      <dsp:nvSpPr>
        <dsp:cNvPr id="0" name=""/>
        <dsp:cNvSpPr/>
      </dsp:nvSpPr>
      <dsp:spPr>
        <a:xfrm>
          <a:off x="7855677" y="1559116"/>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DFF778-805D-274A-B2F2-EABDD33AFC7B}">
      <dsp:nvSpPr>
        <dsp:cNvPr id="0" name=""/>
        <dsp:cNvSpPr/>
      </dsp:nvSpPr>
      <dsp:spPr>
        <a:xfrm>
          <a:off x="7508081" y="1684251"/>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Jo Kuma </a:t>
          </a:r>
        </a:p>
        <a:p>
          <a:pPr marL="0" lvl="0" indent="0" algn="ctr" defTabSz="400050">
            <a:lnSpc>
              <a:spcPct val="90000"/>
            </a:lnSpc>
            <a:spcBef>
              <a:spcPct val="0"/>
            </a:spcBef>
            <a:spcAft>
              <a:spcPct val="35000"/>
            </a:spcAft>
            <a:buNone/>
          </a:pPr>
          <a:r>
            <a:rPr lang="fr-FR" sz="900" b="1" kern="1200"/>
            <a:t>CFO</a:t>
          </a:r>
        </a:p>
      </dsp:txBody>
      <dsp:txXfrm>
        <a:off x="7508081" y="1684251"/>
        <a:ext cx="1390385" cy="444923"/>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03A03804894B4084C10E41F927E144"/>
        <w:category>
          <w:name w:val="Général"/>
          <w:gallery w:val="placeholder"/>
        </w:category>
        <w:types>
          <w:type w:val="bbPlcHdr"/>
        </w:types>
        <w:behaviors>
          <w:behavior w:val="content"/>
        </w:behaviors>
        <w:guid w:val="{EF51DFC5-BC16-3D4E-ADAD-A59D855A3EA1}"/>
      </w:docPartPr>
      <w:docPartBody>
        <w:p w:rsidR="00000000" w:rsidRDefault="005923F9" w:rsidP="005923F9">
          <w:pPr>
            <w:pStyle w:val="8803A03804894B4084C10E41F927E144"/>
          </w:pPr>
          <w: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font>
  <w:font w:name="Linux Libertine G">
    <w:altName w:val="Cambria"/>
    <w:panose1 w:val="020B0604020202020204"/>
    <w:charset w:val="00"/>
    <w:family w:val="auto"/>
    <w:pitch w:val="variable"/>
  </w:font>
  <w:font w:name="Microsoft Sans Serif">
    <w:panose1 w:val="020B0604020202020204"/>
    <w:charset w:val="00"/>
    <w:family w:val="swiss"/>
    <w:pitch w:val="variable"/>
    <w:sig w:usb0="E1002AFF" w:usb1="C0000002" w:usb2="00000008" w:usb3="00000000" w:csb0="0001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3F9"/>
    <w:rsid w:val="005923F9"/>
    <w:rsid w:val="006F16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580B35FFDA50241A12D8CBF1D8C5113">
    <w:name w:val="D580B35FFDA50241A12D8CBF1D8C5113"/>
    <w:rsid w:val="005923F9"/>
  </w:style>
  <w:style w:type="paragraph" w:customStyle="1" w:styleId="8803A03804894B4084C10E41F927E144">
    <w:name w:val="8803A03804894B4084C10E41F927E144"/>
    <w:rsid w:val="005923F9"/>
  </w:style>
  <w:style w:type="paragraph" w:customStyle="1" w:styleId="E16FC3CCF9235C41B8E82B52410F1318">
    <w:name w:val="E16FC3CCF9235C41B8E82B52410F1318"/>
    <w:rsid w:val="005923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69182-B1D9-F44D-B774-E4CC0D446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35</Pages>
  <Words>5979</Words>
  <Characters>32885</Characters>
  <Application>Microsoft Office Word</Application>
  <DocSecurity>0</DocSecurity>
  <Lines>274</Lines>
  <Paragraphs>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ludovic souplet</cp:lastModifiedBy>
  <cp:revision>33</cp:revision>
  <cp:lastPrinted>2023-09-19T08:07:00Z</cp:lastPrinted>
  <dcterms:created xsi:type="dcterms:W3CDTF">2023-09-19T08:37:00Z</dcterms:created>
  <dcterms:modified xsi:type="dcterms:W3CDTF">2023-09-19T13:44:00Z</dcterms:modified>
</cp:coreProperties>
</file>