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1650A" w14:textId="2DE1F362" w:rsidR="00822DD3" w:rsidRDefault="000D6C0F" w:rsidP="007A2E01">
      <w:pPr>
        <w:jc w:val="center"/>
        <w:rPr>
          <w:rFonts w:cs="Arial"/>
          <w:b/>
          <w:color w:val="1E3B58"/>
          <w:sz w:val="28"/>
          <w:szCs w:val="28"/>
        </w:rPr>
      </w:pPr>
      <w:r w:rsidRPr="007A0EDE">
        <w:rPr>
          <w:rFonts w:cs="Arial"/>
          <w:b/>
          <w:color w:val="1E3B58"/>
          <w:sz w:val="28"/>
          <w:szCs w:val="28"/>
        </w:rPr>
        <w:t xml:space="preserve">Bathala </w:t>
      </w:r>
      <w:r w:rsidR="000539C0">
        <w:rPr>
          <w:rFonts w:cs="Arial"/>
          <w:b/>
          <w:color w:val="1E3B58"/>
          <w:sz w:val="28"/>
          <w:szCs w:val="28"/>
        </w:rPr>
        <w:t>Slot</w:t>
      </w:r>
      <w:r w:rsidR="000539C0" w:rsidRPr="007A0EDE">
        <w:rPr>
          <w:rFonts w:cs="Arial"/>
          <w:b/>
          <w:color w:val="1E3B58"/>
          <w:sz w:val="28"/>
          <w:szCs w:val="28"/>
        </w:rPr>
        <w:t xml:space="preserve"> </w:t>
      </w:r>
      <w:r w:rsidR="000539C0">
        <w:rPr>
          <w:rFonts w:cs="Arial"/>
          <w:b/>
          <w:color w:val="1E3B58"/>
          <w:sz w:val="28"/>
          <w:szCs w:val="28"/>
        </w:rPr>
        <w:t xml:space="preserve">Prototype </w:t>
      </w:r>
      <w:r w:rsidRPr="007A0EDE">
        <w:rPr>
          <w:rFonts w:cs="Arial"/>
          <w:b/>
          <w:color w:val="1E3B58"/>
          <w:sz w:val="28"/>
          <w:szCs w:val="28"/>
        </w:rPr>
        <w:t>Analysis</w:t>
      </w:r>
    </w:p>
    <w:tbl>
      <w:tblPr>
        <w:tblW w:w="9634" w:type="dxa"/>
        <w:jc w:val="center"/>
        <w:tblLook w:val="04A0" w:firstRow="1" w:lastRow="0" w:firstColumn="1" w:lastColumn="0" w:noHBand="0" w:noVBand="1"/>
      </w:tblPr>
      <w:tblGrid>
        <w:gridCol w:w="9634"/>
      </w:tblGrid>
      <w:tr w:rsidR="00822DD3" w:rsidRPr="007A2E01" w14:paraId="638AB140" w14:textId="77777777" w:rsidTr="00EC45B6">
        <w:trPr>
          <w:jc w:val="center"/>
        </w:trPr>
        <w:tc>
          <w:tcPr>
            <w:tcW w:w="9634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shd w:val="clear" w:color="auto" w:fill="FFFFFF" w:themeFill="background1"/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3D448118" w14:textId="77777777" w:rsidR="00822DD3" w:rsidRPr="000E64D8" w:rsidRDefault="00822DD3" w:rsidP="00EC45B6">
            <w:pPr>
              <w:spacing w:after="40" w:line="360" w:lineRule="auto"/>
              <w:jc w:val="center"/>
              <w:rPr>
                <w:rFonts w:cs="Arial"/>
                <w:b/>
                <w:color w:val="266CA0"/>
                <w:sz w:val="22"/>
              </w:rPr>
            </w:pPr>
            <w:r w:rsidRPr="000E64D8">
              <w:rPr>
                <w:rFonts w:cs="Arial"/>
                <w:b/>
                <w:color w:val="266CA0"/>
                <w:sz w:val="22"/>
              </w:rPr>
              <w:t>1. DESIGN &amp; DEVELOPMENT PROCESS</w:t>
            </w:r>
          </w:p>
          <w:p w14:paraId="0819381C" w14:textId="77777777" w:rsidR="00822DD3" w:rsidRDefault="00822DD3" w:rsidP="00EC45B6">
            <w:pPr>
              <w:spacing w:line="360" w:lineRule="auto"/>
              <w:rPr>
                <w:rFonts w:cs="Arial"/>
                <w:color w:val="263746"/>
                <w:sz w:val="18"/>
                <w:szCs w:val="18"/>
              </w:rPr>
            </w:pPr>
            <w:r w:rsidRPr="007A0EDE">
              <w:rPr>
                <w:rFonts w:cs="Arial"/>
                <w:color w:val="263746"/>
                <w:sz w:val="18"/>
                <w:szCs w:val="18"/>
              </w:rPr>
              <w:t xml:space="preserve">Lucky888 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was developed as a Bathala </w:t>
            </w:r>
            <w:r w:rsidRPr="000B52B6">
              <w:rPr>
                <w:rFonts w:cs="Arial"/>
                <w:color w:val="E36C0A" w:themeColor="accent6" w:themeShade="BF"/>
                <w:sz w:val="18"/>
                <w:szCs w:val="18"/>
              </w:rPr>
              <w:t>simulation twin</w:t>
            </w:r>
            <w:r w:rsidRPr="00FC0161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 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for </w:t>
            </w:r>
            <w:r>
              <w:rPr>
                <w:rFonts w:cs="Arial"/>
                <w:color w:val="263746"/>
                <w:sz w:val="18"/>
                <w:szCs w:val="18"/>
              </w:rPr>
              <w:t>m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>athematical analysis and game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>design evaluation. The prototype reconstructs the reference game’s observable 6×5</w:t>
            </w:r>
            <w:r>
              <w:rPr>
                <w:rFonts w:cs="Arial"/>
                <w:color w:val="263746"/>
                <w:sz w:val="18"/>
                <w:szCs w:val="18"/>
              </w:rPr>
              <w:t>-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reel structure, symbol set, tumble mechanic, Bathala </w:t>
            </w:r>
            <w:r>
              <w:rPr>
                <w:rFonts w:cs="Arial"/>
                <w:color w:val="263746"/>
                <w:sz w:val="18"/>
                <w:szCs w:val="18"/>
              </w:rPr>
              <w:t>e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limination </w:t>
            </w:r>
            <w:r>
              <w:rPr>
                <w:rFonts w:cs="Arial"/>
                <w:color w:val="263746"/>
                <w:sz w:val="18"/>
                <w:szCs w:val="18"/>
              </w:rPr>
              <w:t>skill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, Scatter behaviour, Free Game behaviour, and multiplier system. </w:t>
            </w:r>
            <w:r>
              <w:rPr>
                <w:rFonts w:cs="Arial"/>
                <w:color w:val="263746"/>
                <w:sz w:val="18"/>
                <w:szCs w:val="18"/>
              </w:rPr>
              <w:t>G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ameplay rules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that 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>can be directly verified through observation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have been 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reproduced as closely as possible. </w:t>
            </w:r>
            <w:r>
              <w:rPr>
                <w:rFonts w:cs="Arial"/>
                <w:color w:val="263746"/>
                <w:sz w:val="18"/>
                <w:szCs w:val="18"/>
              </w:rPr>
              <w:t>However, as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 the underlying probabilities </w:t>
            </w:r>
            <w:r>
              <w:rPr>
                <w:rFonts w:cs="Arial"/>
                <w:color w:val="263746"/>
                <w:sz w:val="18"/>
                <w:szCs w:val="18"/>
              </w:rPr>
              <w:t>and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gameplay 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>parameters cannot be directly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verified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, the </w:t>
            </w:r>
            <w:r>
              <w:rPr>
                <w:rFonts w:cs="Arial"/>
                <w:color w:val="263746"/>
                <w:sz w:val="18"/>
                <w:szCs w:val="18"/>
              </w:rPr>
              <w:t>simulation twin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 uses configurable </w:t>
            </w:r>
            <w:r>
              <w:rPr>
                <w:rFonts w:cs="Arial"/>
                <w:color w:val="263746"/>
                <w:sz w:val="18"/>
                <w:szCs w:val="18"/>
              </w:rPr>
              <w:t>datasets (JSON &amp; CSV files)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 that can be </w:t>
            </w:r>
            <w:r>
              <w:rPr>
                <w:rFonts w:cs="Arial"/>
                <w:color w:val="263746"/>
                <w:sz w:val="18"/>
                <w:szCs w:val="18"/>
              </w:rPr>
              <w:t>easily imported, adjusted, and exported</w:t>
            </w:r>
            <w:r w:rsidRPr="00FC0161"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>
              <w:rPr>
                <w:rFonts w:cs="Arial"/>
                <w:color w:val="263746"/>
                <w:sz w:val="18"/>
                <w:szCs w:val="18"/>
              </w:rPr>
              <w:t>out via the HTML5-based workbench.</w:t>
            </w:r>
          </w:p>
          <w:p w14:paraId="4A8A3B1A" w14:textId="77777777" w:rsidR="00822DD3" w:rsidRPr="000B52B6" w:rsidRDefault="00822DD3" w:rsidP="00EC45B6">
            <w:pPr>
              <w:spacing w:line="240" w:lineRule="auto"/>
              <w:jc w:val="both"/>
              <w:rPr>
                <w:rFonts w:cs="Arial"/>
                <w:color w:val="263746"/>
                <w:sz w:val="18"/>
                <w:szCs w:val="18"/>
              </w:rPr>
            </w:pP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9057"/>
            </w:tblGrid>
            <w:tr w:rsidR="00822DD3" w:rsidRPr="007A2E01" w14:paraId="689ED81D" w14:textId="77777777" w:rsidTr="00EC45B6">
              <w:trPr>
                <w:jc w:val="center"/>
              </w:trPr>
              <w:tc>
                <w:tcPr>
                  <w:tcW w:w="9057" w:type="dxa"/>
                  <w:tcBorders>
                    <w:top w:val="single" w:sz="3" w:space="0" w:color="C9D7E3"/>
                    <w:left w:val="single" w:sz="18" w:space="0" w:color="9B3D3D"/>
                    <w:bottom w:val="single" w:sz="3" w:space="0" w:color="C9D7E3"/>
                    <w:right w:val="single" w:sz="3" w:space="0" w:color="C9D7E3"/>
                  </w:tcBorders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340A1F60" w14:textId="77777777" w:rsidR="00822DD3" w:rsidRPr="003A6EB0" w:rsidRDefault="00822DD3" w:rsidP="00EC45B6">
                  <w:pPr>
                    <w:spacing w:before="40" w:line="360" w:lineRule="auto"/>
                    <w:ind w:left="57"/>
                    <w:rPr>
                      <w:rFonts w:cs="Arial"/>
                      <w:b/>
                      <w:color w:val="17365D" w:themeColor="text2" w:themeShade="BF"/>
                      <w:sz w:val="20"/>
                      <w:szCs w:val="20"/>
                    </w:rPr>
                  </w:pPr>
                  <w:r w:rsidRPr="003A6EB0">
                    <w:rPr>
                      <w:rFonts w:cs="Arial"/>
                      <w:b/>
                      <w:color w:val="17365D" w:themeColor="text2" w:themeShade="BF"/>
                      <w:sz w:val="20"/>
                      <w:szCs w:val="20"/>
                    </w:rPr>
                    <w:t>DESIGN METHODOLOGY</w:t>
                  </w:r>
                </w:p>
                <w:p w14:paraId="036271EE" w14:textId="77777777" w:rsidR="00822DD3" w:rsidRDefault="00822DD3" w:rsidP="00EC45B6">
                  <w:pPr>
                    <w:spacing w:line="360" w:lineRule="auto"/>
                    <w:ind w:left="57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The simulation twin’s </w:t>
                  </w:r>
                  <w:r w:rsidRPr="00FC0161">
                    <w:rPr>
                      <w:rFonts w:cs="Arial"/>
                      <w:color w:val="263746"/>
                      <w:sz w:val="18"/>
                      <w:szCs w:val="18"/>
                    </w:rPr>
                    <w:t>development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involved</w:t>
                  </w:r>
                  <w:r w:rsidRPr="00FC0161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four key</w:t>
                  </w:r>
                  <w:r w:rsidRPr="00FC0161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stages: </w:t>
                  </w:r>
                  <w:r w:rsidRPr="000B52B6"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Observ</w:t>
                  </w:r>
                  <w:r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ation</w:t>
                  </w:r>
                  <w:r w:rsidRPr="000B52B6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0B52B6"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Reconstruct</w:t>
                  </w:r>
                  <w:r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ion</w:t>
                  </w:r>
                  <w:r w:rsidRPr="000B52B6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0B52B6"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Simulat</w:t>
                  </w:r>
                  <w:r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ion</w:t>
                  </w:r>
                  <w:r w:rsidRPr="000B52B6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and </w:t>
                  </w:r>
                  <w:r w:rsidRPr="000B52B6"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Apprais</w:t>
                  </w:r>
                  <w:r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  <w:t>al</w:t>
                  </w:r>
                  <w:r w:rsidRPr="00FC0161"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These development steps crystallized into 2 final outputs:</w:t>
                  </w:r>
                </w:p>
                <w:p w14:paraId="72B978F2" w14:textId="77777777" w:rsidR="00822DD3" w:rsidRPr="00FC0161" w:rsidRDefault="00822DD3" w:rsidP="00EC45B6">
                  <w:pPr>
                    <w:pStyle w:val="ListParagraph"/>
                    <w:numPr>
                      <w:ilvl w:val="0"/>
                      <w:numId w:val="17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 playable simulation prototype with tools to track, input, and export session-based </w:t>
                  </w:r>
                  <w:r w:rsidRPr="000B52B6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configuration inputs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and </w:t>
                  </w:r>
                  <w:r w:rsidRPr="000B52B6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spin outcomes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C0161">
                    <w:rPr>
                      <w:rFonts w:cs="Arial"/>
                      <w:color w:val="263746"/>
                      <w:sz w:val="18"/>
                      <w:szCs w:val="18"/>
                    </w:rPr>
                    <w:t>·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hyperlink r:id="rId8" w:history="1">
                    <w:r w:rsidRPr="00D1060E">
                      <w:rPr>
                        <w:rStyle w:val="Hyperlink"/>
                        <w:rFonts w:cs="Arial"/>
                        <w:sz w:val="18"/>
                        <w:szCs w:val="18"/>
                      </w:rPr>
                      <w:t>http://lucky888.ludoai.xyz/</w:t>
                    </w:r>
                  </w:hyperlink>
                </w:p>
                <w:p w14:paraId="5061D2AD" w14:textId="77777777" w:rsidR="00822DD3" w:rsidRDefault="00822DD3" w:rsidP="00EC45B6">
                  <w:pPr>
                    <w:pStyle w:val="ListParagraph"/>
                    <w:numPr>
                      <w:ilvl w:val="0"/>
                      <w:numId w:val="17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 dashboard with file upload functions and structured reporting </w:t>
                  </w:r>
                  <w:r w:rsidRPr="00FC0161">
                    <w:rPr>
                      <w:rFonts w:cs="Arial"/>
                      <w:color w:val="263746"/>
                      <w:sz w:val="18"/>
                      <w:szCs w:val="18"/>
                    </w:rPr>
                    <w:t>·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hyperlink r:id="rId9" w:history="1">
                    <w:r w:rsidRPr="00D1060E">
                      <w:rPr>
                        <w:rStyle w:val="Hyperlink"/>
                        <w:rFonts w:cs="Arial"/>
                        <w:sz w:val="18"/>
                        <w:szCs w:val="18"/>
                      </w:rPr>
                      <w:t>http://lucky888.ludoai.xyz/dashboard/</w:t>
                    </w:r>
                  </w:hyperlink>
                </w:p>
                <w:p w14:paraId="53DC0CF0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3BE94814" w14:textId="77777777" w:rsidR="00822DD3" w:rsidRPr="003A6EB0" w:rsidRDefault="00822DD3" w:rsidP="00EC45B6">
                  <w:pPr>
                    <w:spacing w:line="360" w:lineRule="auto"/>
                    <w:ind w:left="57"/>
                    <w:jc w:val="both"/>
                    <w:rPr>
                      <w:rFonts w:cs="Arial"/>
                      <w:b/>
                      <w:bCs/>
                      <w:color w:val="17365D" w:themeColor="text2" w:themeShade="BF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bCs/>
                      <w:color w:val="17365D" w:themeColor="text2" w:themeShade="BF"/>
                      <w:sz w:val="18"/>
                      <w:szCs w:val="18"/>
                      <w:u w:val="single"/>
                    </w:rPr>
                    <w:t>A. OBSERVATION</w:t>
                  </w:r>
                </w:p>
                <w:p w14:paraId="7F7EE886" w14:textId="77777777" w:rsidR="00822DD3" w:rsidRDefault="00822DD3" w:rsidP="00EC45B6">
                  <w:pPr>
                    <w:pStyle w:val="ListParagraph"/>
                    <w:numPr>
                      <w:ilvl w:val="0"/>
                      <w:numId w:val="19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Specific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rules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, mechanics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and hidden parameters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such as the minimum number of matching symbols required for a win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were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directly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replicated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from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observable 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>gameplay.</w:t>
                  </w:r>
                </w:p>
                <w:p w14:paraId="42AB64E6" w14:textId="77777777" w:rsidR="00822DD3" w:rsidRDefault="00822DD3" w:rsidP="00EC45B6">
                  <w:pPr>
                    <w:pStyle w:val="ListParagraph"/>
                    <w:numPr>
                      <w:ilvl w:val="0"/>
                      <w:numId w:val="19"/>
                    </w:numPr>
                    <w:spacing w:after="160"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V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>alues such as internal symbol probabilities, exact feature-entry weight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s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and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multiplier probabilities cannot be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verified</w:t>
                  </w:r>
                  <w:r w:rsidRPr="007155A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simply by observing the game.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All parameters that cannot be verified have still been implemented with easily modifiable weights for iterative testing.</w:t>
                  </w:r>
                </w:p>
                <w:p w14:paraId="444AAE16" w14:textId="77777777" w:rsidR="00822DD3" w:rsidRPr="00CA2F24" w:rsidRDefault="00822DD3" w:rsidP="00EC45B6">
                  <w:pPr>
                    <w:tabs>
                      <w:tab w:val="center" w:pos="3399"/>
                      <w:tab w:val="center" w:pos="7651"/>
                    </w:tabs>
                    <w:spacing w:after="40" w:line="24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  <w:r w:rsidRPr="00CA2F24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ab/>
                  </w:r>
                  <w:r w:rsidRPr="00CA2F24"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>SYMBOL WEIGHTS AND PAYOUT DATA</w:t>
                  </w:r>
                  <w:r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  <w:tab/>
                  </w:r>
                  <w:r w:rsidRPr="00CA2F24"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>MULTIPLIER WEIGHTS</w:t>
                  </w:r>
                </w:p>
                <w:tbl>
                  <w:tblPr>
                    <w:tblW w:w="8222" w:type="dxa"/>
                    <w:tblInd w:w="567" w:type="dxa"/>
                    <w:tblBorders>
                      <w:top w:val="single" w:sz="2" w:space="0" w:color="1F497D" w:themeColor="text2"/>
                      <w:left w:val="single" w:sz="2" w:space="0" w:color="1F497D" w:themeColor="text2"/>
                      <w:bottom w:val="single" w:sz="2" w:space="0" w:color="1F497D" w:themeColor="text2"/>
                      <w:right w:val="single" w:sz="2" w:space="0" w:color="1F497D" w:themeColor="text2"/>
                      <w:insideH w:val="single" w:sz="2" w:space="0" w:color="1F497D" w:themeColor="text2"/>
                      <w:insideV w:val="single" w:sz="2" w:space="0" w:color="1F497D" w:themeColor="text2"/>
                    </w:tblBorders>
                    <w:tblCellMar>
                      <w:top w:w="6" w:type="dxa"/>
                      <w:left w:w="57" w:type="dxa"/>
                      <w:bottom w:w="6" w:type="dxa"/>
                      <w:right w:w="57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135"/>
                    <w:gridCol w:w="1135"/>
                    <w:gridCol w:w="1133"/>
                    <w:gridCol w:w="1134"/>
                    <w:gridCol w:w="1134"/>
                    <w:gridCol w:w="284"/>
                    <w:gridCol w:w="1134"/>
                    <w:gridCol w:w="1133"/>
                  </w:tblGrid>
                  <w:tr w:rsidR="00822DD3" w:rsidRPr="007155A2" w14:paraId="0E5B0FD6" w14:textId="77777777" w:rsidTr="00A47164">
                    <w:tc>
                      <w:tcPr>
                        <w:tcW w:w="1135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B8CCE4" w:themeFill="accent1" w:themeFillTint="66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0005565E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Symbol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B8CCE4" w:themeFill="accent1" w:themeFillTint="66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67CEF57D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Weight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B8CCE4" w:themeFill="accent1" w:themeFillTint="66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9ACB619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 w:rsidRPr="007F7C1B"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minCount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B8CCE4" w:themeFill="accent1" w:themeFillTint="66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D29DD2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 w:rsidRPr="007F7C1B"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maxCount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B8CCE4" w:themeFill="accent1" w:themeFillTint="66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7FD58BB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Payout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D41D6CC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B8CCE4" w:themeFill="accent1" w:themeFillTint="66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DA3A48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Multiplier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B8CCE4" w:themeFill="accent1" w:themeFillTint="66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BFAC4C1" w14:textId="77777777" w:rsidR="00822DD3" w:rsidRPr="007F7C1B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b/>
                            <w:bCs/>
                            <w:color w:val="000000"/>
                            <w:sz w:val="14"/>
                            <w:szCs w:val="14"/>
                            <w:lang w:val="en-SG" w:eastAsia="zh-CN"/>
                          </w:rPr>
                          <w:t>Weight</w:t>
                        </w:r>
                      </w:p>
                    </w:tc>
                  </w:tr>
                  <w:tr w:rsidR="00822DD3" w:rsidRPr="007155A2" w14:paraId="72597EE4" w14:textId="77777777" w:rsidTr="00A47164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567B31A0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L1</w:t>
                        </w:r>
                      </w:p>
                      <w:p w14:paraId="4F2B9965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(Low-1)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56A8A277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180</w:t>
                        </w:r>
                      </w:p>
                      <w:p w14:paraId="1E6D82D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16.38%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A41B3F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5A1211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7EF81F" w14:textId="77777777" w:rsidR="00822DD3" w:rsidRPr="00546797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546797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0.25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F01A0D8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C84414E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2×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8CA2813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1000</w:t>
                        </w:r>
                      </w:p>
                      <w:p w14:paraId="3E703978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18.27%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1735E406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E65E9E9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6CB7DD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7A8689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2C24D5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31ECC1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0.75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F87759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AB67A98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589EC2B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0511E869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97968B7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1B2E03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651610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B02F28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B1DE68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52099B6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EB5B375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3×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BB26F42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900</w:t>
                        </w:r>
                      </w:p>
                      <w:p w14:paraId="07633C6D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16.44%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572FA5CC" w14:textId="77777777" w:rsidTr="00A47164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1B0DAA36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L2</w:t>
                        </w:r>
                      </w:p>
                      <w:p w14:paraId="76479794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(Low-2)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338F1149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170</w:t>
                        </w:r>
                      </w:p>
                      <w:p w14:paraId="1296F59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15.47%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457593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605C2B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60C6B8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0.4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58613F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3B83F6D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E65EC8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10FA3369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9F86A22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A0C913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F2ABB6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5650808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FF20706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0.9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304758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D1CA74F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4×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F4B6C8C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800</w:t>
                        </w:r>
                      </w:p>
                      <w:p w14:paraId="6B901172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14.61%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21DD8751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992F352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58D892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1D25F86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EA77BC8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A449B4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4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5058A5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09846FB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CE7C0D5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624BEB8E" w14:textId="77777777" w:rsidTr="00A47164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4A9D0365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L3</w:t>
                        </w:r>
                      </w:p>
                      <w:p w14:paraId="049812C9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(Low-3)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59155B5F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160</w:t>
                        </w:r>
                      </w:p>
                      <w:p w14:paraId="235F27C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14.56%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484BB3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30F8F0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6EF4CD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0.5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563EEF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5D3FE55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5×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0D0D2F9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700</w:t>
                        </w:r>
                      </w:p>
                      <w:p w14:paraId="163AA15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12.79%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5FAD16B3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59890D6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8F92AF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9F1718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9C822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539407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06C226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F7184B8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0FD4783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7D1B1F1D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E4CAE04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BC92E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35BFA9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AA92A7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6CE757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97C269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AE19E6A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6×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C871262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600</w:t>
                        </w:r>
                      </w:p>
                      <w:p w14:paraId="64D93D8C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10.96%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67D3C2B9" w14:textId="77777777" w:rsidTr="00A47164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14859406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L4</w:t>
                        </w:r>
                      </w:p>
                      <w:p w14:paraId="638C60A7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(Low-4)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1B64C288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150</w:t>
                        </w:r>
                      </w:p>
                      <w:p w14:paraId="0387A96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13.65%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67AD7F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1BD039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B407DC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0.8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426B3D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BCDB91C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4352F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6EC47DED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E214FD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94C095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50E7FB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846125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339F69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1.2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B68D3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3539ECB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8×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9FF8D3E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450</w:t>
                        </w:r>
                      </w:p>
                      <w:p w14:paraId="2BDA3F8B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8.22%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7E4EA8A4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31FE36A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96405C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D3EFDA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4952C4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9D1A13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A22EF5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94471BC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1CC1BAE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4777F9BD" w14:textId="77777777" w:rsidTr="00A47164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2AA891E4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L5</w:t>
                        </w:r>
                      </w:p>
                      <w:p w14:paraId="1FF1AA7A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(Low-5)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1525CB36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140</w:t>
                        </w:r>
                      </w:p>
                      <w:p w14:paraId="65F195A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12.74%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006387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9B164E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577ED4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4D750C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3428D61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10×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B3686B9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350</w:t>
                        </w:r>
                      </w:p>
                      <w:p w14:paraId="05DB41C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6.39%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1D70D6D2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0B49E33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C2602D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948A73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3429A2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D21A3F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1.5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E9BF89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09DC6F4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FE6344A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2F4AC533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CEE0B43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332BC1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C65B0E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43FF71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4F611B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F13028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7540B78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12×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48D70F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250</w:t>
                        </w:r>
                      </w:p>
                      <w:p w14:paraId="3B6F1378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4.57%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58D10CCB" w14:textId="77777777" w:rsidTr="00A47164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627C10DD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H1</w:t>
                        </w:r>
                      </w:p>
                      <w:p w14:paraId="4C9FD83C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(High-1)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2B37497E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90</w:t>
                        </w:r>
                      </w:p>
                      <w:p w14:paraId="030B3C7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8.19%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11C7FD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D60712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7E2028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1.5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4876CE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A68AEEE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D0BCD5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643C98DE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6E4BC8F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0229A9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A921248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0D45C9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DF150F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DBB14F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D1FA197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15×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870C9A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180</w:t>
                        </w:r>
                      </w:p>
                      <w:p w14:paraId="74FB356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3.29%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6A8DE367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3C15E95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C563D1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3736A3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DBE69F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CF3119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3F70CB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7AEFB02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E0363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76A0215C" w14:textId="77777777" w:rsidTr="00A47164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6059E26C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H2</w:t>
                        </w:r>
                      </w:p>
                      <w:p w14:paraId="73503AAC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(High-2)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67E7D8D6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75</w:t>
                        </w:r>
                      </w:p>
                      <w:p w14:paraId="4476696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6.82%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DB752B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CED015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B59055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12E2D1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385F4A6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20×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5075DD9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120</w:t>
                        </w:r>
                      </w:p>
                      <w:p w14:paraId="06A803A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2.19%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0AFE5896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82CB982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6D5B06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DE3DB6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EF2291D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B2007A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6D1EAB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E25EA35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F96E5E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45B47050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A99369A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2D0900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633485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86A4676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01DDA1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44440D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977DFC2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25×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6CFC7AD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80</w:t>
                        </w:r>
                      </w:p>
                      <w:p w14:paraId="7C2C2C8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1.46%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1839731D" w14:textId="77777777" w:rsidTr="00A47164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364574EB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H3</w:t>
                        </w:r>
                      </w:p>
                      <w:p w14:paraId="21A33CA1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(High-3)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0E59BD7D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60</w:t>
                        </w:r>
                      </w:p>
                      <w:p w14:paraId="23C7257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5.46%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9F479B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2EEC35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CC7BFBC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2.5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61369C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1CF1439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047A95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62C27EBD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F01CB97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2EC589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00E7E2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7098E7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4AAE98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BCCF340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09C9B9D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50×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30ACD2C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  <w:p w14:paraId="106DE3A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0.55%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7EA583C9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A84FE09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B12964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31B268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3A2375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131580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D0AB51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ED24E89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51B981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6E01B42B" w14:textId="77777777" w:rsidTr="00A47164"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2EBDBE64" w14:textId="77777777" w:rsidR="00822DD3" w:rsidRPr="00B96C0A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H4</w:t>
                        </w:r>
                      </w:p>
                      <w:p w14:paraId="403DCC48" w14:textId="77777777" w:rsidR="00822DD3" w:rsidRPr="007155A2" w:rsidRDefault="00822DD3" w:rsidP="00EC45B6">
                        <w:pPr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(High-4)</w:t>
                        </w:r>
                      </w:p>
                    </w:tc>
                    <w:tc>
                      <w:tcPr>
                        <w:tcW w:w="1135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  <w:hideMark/>
                      </w:tcPr>
                      <w:p w14:paraId="1DD2CAB6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45</w:t>
                        </w:r>
                      </w:p>
                      <w:p w14:paraId="3AB778D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4.09%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BA2B57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8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C180094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9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FDAF4A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DE857B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05794E3D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100×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9BB3655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  <w:p w14:paraId="3E2008E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0.18%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2ACD2DB7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269CF4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4042BC93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B493A0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344FF15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11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8FA93DC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25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007207C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C760C6A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7C71067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02F4A17A" w14:textId="77777777" w:rsidTr="00A47164"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C5F8758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5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7D807D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55B1D13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12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1B5275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30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3DB22891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50</w:t>
                        </w:r>
                        <w:r w:rsidRPr="00546797">
                          <w:rPr>
                            <w:rFonts w:cs="Arial"/>
                            <w:color w:val="263746"/>
                            <w:sz w:val="16"/>
                            <w:szCs w:val="16"/>
                          </w:rPr>
                          <w:t>×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6CB09DB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664605D3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250×</w:t>
                        </w:r>
                      </w:p>
                    </w:tc>
                    <w:tc>
                      <w:tcPr>
                        <w:tcW w:w="1133" w:type="dxa"/>
                        <w:vMerge w:val="restart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75A65D1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3</w:t>
                        </w:r>
                      </w:p>
                      <w:p w14:paraId="5200C78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0.055%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  <w:tr w:rsidR="00822DD3" w:rsidRPr="007155A2" w14:paraId="66BAE880" w14:textId="77777777" w:rsidTr="00A47164">
                    <w:tc>
                      <w:tcPr>
                        <w:tcW w:w="1135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B6DDE8" w:themeFill="accent5" w:themeFillTint="66"/>
                        <w:noWrap/>
                        <w:tcMar>
                          <w:top w:w="28" w:type="dxa"/>
                          <w:bottom w:w="28" w:type="dxa"/>
                        </w:tcMar>
                        <w:vAlign w:val="center"/>
                        <w:hideMark/>
                      </w:tcPr>
                      <w:p w14:paraId="7DE387B4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SCATTER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28" w:type="dxa"/>
                          <w:bottom w:w="28" w:type="dxa"/>
                        </w:tcMar>
                        <w:vAlign w:val="center"/>
                        <w:hideMark/>
                      </w:tcPr>
                      <w:p w14:paraId="1CDA020D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24</w:t>
                        </w:r>
                      </w:p>
                      <w:p w14:paraId="728D684A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2.18%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28" w:type="dxa"/>
                          <w:bottom w:w="28" w:type="dxa"/>
                        </w:tcMar>
                        <w:vAlign w:val="center"/>
                      </w:tcPr>
                      <w:p w14:paraId="35E6C83C" w14:textId="77777777" w:rsidR="00822DD3" w:rsidRPr="003C787F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3C787F"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  <w:t>N/A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28" w:type="dxa"/>
                          <w:bottom w:w="28" w:type="dxa"/>
                        </w:tcMar>
                        <w:vAlign w:val="center"/>
                      </w:tcPr>
                      <w:p w14:paraId="719C6841" w14:textId="77777777" w:rsidR="00822DD3" w:rsidRPr="003C787F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3C787F"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  <w:t>N/A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28" w:type="dxa"/>
                          <w:bottom w:w="28" w:type="dxa"/>
                        </w:tcMar>
                        <w:vAlign w:val="center"/>
                      </w:tcPr>
                      <w:p w14:paraId="18588A3D" w14:textId="77777777" w:rsidR="00822DD3" w:rsidRPr="003C787F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3C787F"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  <w:t>N/A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7BC0D1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4501244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3" w:type="dxa"/>
                        <w:vMerge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ED9706E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</w:tr>
                  <w:tr w:rsidR="00822DD3" w:rsidRPr="007155A2" w14:paraId="3B632B00" w14:textId="77777777" w:rsidTr="00A47164">
                    <w:tc>
                      <w:tcPr>
                        <w:tcW w:w="1135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E5DFEC" w:themeFill="accent4" w:themeFillTint="33"/>
                        <w:noWrap/>
                        <w:tcMar>
                          <w:top w:w="28" w:type="dxa"/>
                          <w:bottom w:w="28" w:type="dxa"/>
                        </w:tcMar>
                        <w:vAlign w:val="center"/>
                        <w:hideMark/>
                      </w:tcPr>
                      <w:p w14:paraId="2B766DB6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MULTIPLIER</w:t>
                        </w:r>
                      </w:p>
                    </w:tc>
                    <w:tc>
                      <w:tcPr>
                        <w:tcW w:w="1135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noWrap/>
                        <w:tcMar>
                          <w:top w:w="28" w:type="dxa"/>
                          <w:bottom w:w="28" w:type="dxa"/>
                        </w:tcMar>
                        <w:vAlign w:val="center"/>
                        <w:hideMark/>
                      </w:tcPr>
                      <w:p w14:paraId="795BB894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7155A2"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5</w:t>
                        </w:r>
                      </w:p>
                      <w:p w14:paraId="4EC50152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0.45%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28" w:type="dxa"/>
                          <w:bottom w:w="28" w:type="dxa"/>
                        </w:tcMar>
                        <w:vAlign w:val="center"/>
                      </w:tcPr>
                      <w:p w14:paraId="76D094DB" w14:textId="77777777" w:rsidR="00822DD3" w:rsidRPr="003C787F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3C787F"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  <w:t>N/A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28" w:type="dxa"/>
                          <w:bottom w:w="28" w:type="dxa"/>
                        </w:tcMar>
                        <w:vAlign w:val="center"/>
                      </w:tcPr>
                      <w:p w14:paraId="3AEB8F3E" w14:textId="77777777" w:rsidR="00822DD3" w:rsidRPr="003C787F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3C787F"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  <w:t>N/A</w:t>
                        </w: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28" w:type="dxa"/>
                          <w:bottom w:w="28" w:type="dxa"/>
                        </w:tcMar>
                        <w:vAlign w:val="center"/>
                      </w:tcPr>
                      <w:p w14:paraId="79E316C3" w14:textId="77777777" w:rsidR="00822DD3" w:rsidRPr="003C787F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3C787F">
                          <w:rPr>
                            <w:rFonts w:eastAsia="Times New Roman" w:cs="Arial"/>
                            <w:color w:val="C00000"/>
                            <w:sz w:val="16"/>
                            <w:szCs w:val="16"/>
                            <w:lang w:val="en-SG" w:eastAsia="zh-CN"/>
                          </w:rPr>
                          <w:t>N/A</w:t>
                        </w: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single" w:sz="6" w:space="0" w:color="95B3D7" w:themeColor="accent1" w:themeTint="99"/>
                          <w:bottom w:val="nil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17ED1D7F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</w:p>
                    </w:tc>
                    <w:tc>
                      <w:tcPr>
                        <w:tcW w:w="1134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shd w:val="clear" w:color="auto" w:fill="F2F2F2" w:themeFill="background1" w:themeFillShade="F2"/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7E913EEA" w14:textId="77777777" w:rsidR="00822DD3" w:rsidRPr="00B96C0A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B96C0A">
                          <w:rPr>
                            <w:rFonts w:eastAsia="Times New Roman" w:cs="Arial"/>
                            <w:color w:val="548DD4" w:themeColor="text2" w:themeTint="99"/>
                            <w:sz w:val="16"/>
                            <w:szCs w:val="16"/>
                            <w:lang w:val="en-SG" w:eastAsia="zh-CN"/>
                          </w:rPr>
                          <w:t>500</w:t>
                        </w:r>
                      </w:p>
                    </w:tc>
                    <w:tc>
                      <w:tcPr>
                        <w:tcW w:w="1133" w:type="dxa"/>
                        <w:tcBorders>
                          <w:top w:val="single" w:sz="6" w:space="0" w:color="95B3D7" w:themeColor="accent1" w:themeTint="99"/>
                          <w:left w:val="single" w:sz="6" w:space="0" w:color="95B3D7" w:themeColor="accent1" w:themeTint="99"/>
                          <w:bottom w:val="single" w:sz="6" w:space="0" w:color="95B3D7" w:themeColor="accent1" w:themeTint="99"/>
                          <w:right w:val="single" w:sz="6" w:space="0" w:color="95B3D7" w:themeColor="accent1" w:themeTint="99"/>
                        </w:tcBorders>
                        <w:tcMar>
                          <w:top w:w="6" w:type="dxa"/>
                          <w:bottom w:w="6" w:type="dxa"/>
                        </w:tcMar>
                        <w:vAlign w:val="center"/>
                      </w:tcPr>
                      <w:p w14:paraId="2527968A" w14:textId="77777777" w:rsidR="00822DD3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  <w:t>1</w:t>
                        </w:r>
                      </w:p>
                      <w:p w14:paraId="7AC6E599" w14:textId="77777777" w:rsidR="00822DD3" w:rsidRPr="007155A2" w:rsidRDefault="00822DD3" w:rsidP="00EC45B6">
                        <w:pPr>
                          <w:spacing w:line="240" w:lineRule="auto"/>
                          <w:contextualSpacing/>
                          <w:jc w:val="center"/>
                          <w:rPr>
                            <w:rFonts w:eastAsia="Times New Roman" w:cs="Arial"/>
                            <w:color w:val="000000"/>
                            <w:sz w:val="16"/>
                            <w:szCs w:val="16"/>
                            <w:lang w:val="en-SG" w:eastAsia="zh-CN"/>
                          </w:rPr>
                        </w:pP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(</w:t>
                        </w:r>
                        <w:r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0.018%</w:t>
                        </w:r>
                        <w:r w:rsidRPr="006637C7">
                          <w:rPr>
                            <w:rFonts w:eastAsia="Times New Roman" w:cs="Arial"/>
                            <w:color w:val="A6A6A6" w:themeColor="background1" w:themeShade="A6"/>
                            <w:sz w:val="14"/>
                            <w:szCs w:val="14"/>
                            <w:lang w:val="en-SG" w:eastAsia="zh-CN"/>
                          </w:rPr>
                          <w:t>)</w:t>
                        </w:r>
                      </w:p>
                    </w:tc>
                  </w:tr>
                </w:tbl>
                <w:p w14:paraId="667561C2" w14:textId="77777777" w:rsidR="00822DD3" w:rsidRDefault="00822DD3" w:rsidP="00EC45B6">
                  <w:pPr>
                    <w:pStyle w:val="ListParagraph"/>
                    <w:numPr>
                      <w:ilvl w:val="0"/>
                      <w:numId w:val="21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lastRenderedPageBreak/>
                    <w:t xml:space="preserve">Core mechanics and reel logic specific to the Bathala Slot machine game were carefully observed. </w:t>
                  </w:r>
                  <w:r w:rsidRPr="00527FC5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Crucially,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</w:t>
                  </w:r>
                  <w:r w:rsidRPr="00527FC5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game does not use paylines and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instead</w:t>
                  </w:r>
                  <w:r w:rsidRPr="00527FC5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rely on </w:t>
                  </w:r>
                  <w:r w:rsidRPr="00527FC5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tumbling symbols</w:t>
                  </w:r>
                  <w:r w:rsidRPr="00527FC5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to generate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wins</w:t>
                  </w:r>
                  <w:r w:rsidRPr="00527FC5"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4034499C" w14:textId="77777777" w:rsidR="00822DD3" w:rsidRPr="00145EC6" w:rsidRDefault="00822DD3" w:rsidP="00EC45B6">
                  <w:pPr>
                    <w:spacing w:line="24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tbl>
                  <w:tblPr>
                    <w:tblStyle w:val="TableGrid"/>
                    <w:tblW w:w="7972" w:type="dxa"/>
                    <w:tblInd w:w="567" w:type="dxa"/>
                    <w:tblBorders>
                      <w:top w:val="double" w:sz="6" w:space="0" w:color="4F81BD" w:themeColor="accent1"/>
                      <w:left w:val="double" w:sz="6" w:space="0" w:color="4F81BD" w:themeColor="accent1"/>
                      <w:bottom w:val="double" w:sz="6" w:space="0" w:color="4F81BD" w:themeColor="accent1"/>
                      <w:right w:val="double" w:sz="6" w:space="0" w:color="4F81BD" w:themeColor="accent1"/>
                      <w:insideH w:val="double" w:sz="6" w:space="0" w:color="4F81BD" w:themeColor="accent1"/>
                      <w:insideV w:val="double" w:sz="6" w:space="0" w:color="4F81BD" w:themeColor="accent1"/>
                    </w:tblBorders>
                    <w:tblLook w:val="04A0" w:firstRow="1" w:lastRow="0" w:firstColumn="1" w:lastColumn="0" w:noHBand="0" w:noVBand="1"/>
                  </w:tblPr>
                  <w:tblGrid>
                    <w:gridCol w:w="3986"/>
                    <w:gridCol w:w="3986"/>
                  </w:tblGrid>
                  <w:tr w:rsidR="00822DD3" w14:paraId="0244FB3C" w14:textId="77777777" w:rsidTr="007A7CF3">
                    <w:tc>
                      <w:tcPr>
                        <w:tcW w:w="3969" w:type="dxa"/>
                        <w:noWrap/>
                        <w:tcMar>
                          <w:top w:w="57" w:type="dxa"/>
                          <w:left w:w="57" w:type="dxa"/>
                          <w:bottom w:w="85" w:type="dxa"/>
                          <w:right w:w="57" w:type="dxa"/>
                        </w:tcMar>
                      </w:tcPr>
                      <w:p w14:paraId="30F8C25C" w14:textId="77777777" w:rsidR="00822DD3" w:rsidRPr="00A329F7" w:rsidRDefault="00822DD3" w:rsidP="00EC45B6">
                        <w:pPr>
                          <w:spacing w:line="300" w:lineRule="auto"/>
                          <w:jc w:val="center"/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  <w:u w:val="single"/>
                          </w:rPr>
                        </w:pPr>
                        <w:r w:rsidRPr="00A329F7"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  <w:u w:val="single"/>
                          </w:rPr>
                          <w:t>TUMBLE MECHANIC</w:t>
                        </w:r>
                      </w:p>
                      <w:p w14:paraId="52451159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After a win,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winning symbols are removed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. Remaining symbols fall into place, and new symbols drop in from above.</w:t>
                        </w:r>
                      </w:p>
                      <w:p w14:paraId="3EB75993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>The grid is then checked again for another win. Tumbles continue until no new win is formed.</w:t>
                        </w:r>
                      </w:p>
                    </w:tc>
                    <w:tc>
                      <w:tcPr>
                        <w:tcW w:w="3969" w:type="dxa"/>
                        <w:noWrap/>
                        <w:tcMar>
                          <w:top w:w="57" w:type="dxa"/>
                          <w:left w:w="57" w:type="dxa"/>
                          <w:bottom w:w="85" w:type="dxa"/>
                          <w:right w:w="57" w:type="dxa"/>
                        </w:tcMar>
                      </w:tcPr>
                      <w:p w14:paraId="1AF438DE" w14:textId="77777777" w:rsidR="00822DD3" w:rsidRPr="00A329F7" w:rsidRDefault="00822DD3" w:rsidP="00EC45B6">
                        <w:pPr>
                          <w:spacing w:line="300" w:lineRule="auto"/>
                          <w:jc w:val="center"/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  <w:u w:val="single"/>
                          </w:rPr>
                        </w:pPr>
                        <w:r w:rsidRPr="00A329F7"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  <w:u w:val="single"/>
                          </w:rPr>
                          <w:t>BATHALA SKILL (SYMBOL ELIMINATION)</w:t>
                        </w:r>
                      </w:p>
                      <w:p w14:paraId="263655AC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After each winning </w:t>
                        </w:r>
                        <w:r w:rsidRPr="00145EC6">
                          <w:rPr>
                            <w:i/>
                            <w:iCs/>
                            <w:sz w:val="16"/>
                            <w:szCs w:val="16"/>
                          </w:rPr>
                          <w:t>Tumble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, one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Low Pay Symbol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(L1 to L5) is selected and removed from the reels.</w:t>
                        </w:r>
                      </w:p>
                      <w:p w14:paraId="0D8163BB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>Removal does not award a payout by itself.</w:t>
                        </w:r>
                      </w:p>
                      <w:p w14:paraId="37DBB1E9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>Remaining symbols fall into place, new symbols drop in, and the next Tumble is evaluated.</w:t>
                        </w:r>
                      </w:p>
                    </w:tc>
                  </w:tr>
                  <w:tr w:rsidR="00822DD3" w14:paraId="1043B968" w14:textId="77777777" w:rsidTr="007A7CF3">
                    <w:tc>
                      <w:tcPr>
                        <w:tcW w:w="3969" w:type="dxa"/>
                        <w:noWrap/>
                        <w:tcMar>
                          <w:top w:w="57" w:type="dxa"/>
                          <w:left w:w="57" w:type="dxa"/>
                          <w:bottom w:w="85" w:type="dxa"/>
                          <w:right w:w="57" w:type="dxa"/>
                        </w:tcMar>
                      </w:tcPr>
                      <w:p w14:paraId="2B66DA21" w14:textId="77777777" w:rsidR="00822DD3" w:rsidRPr="00A329F7" w:rsidRDefault="00822DD3" w:rsidP="00EC45B6">
                        <w:pPr>
                          <w:spacing w:line="300" w:lineRule="auto"/>
                          <w:jc w:val="center"/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  <w:u w:val="single"/>
                          </w:rPr>
                        </w:pPr>
                        <w:r w:rsidRPr="00A329F7"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  <w:u w:val="single"/>
                          </w:rPr>
                          <w:t>SCATTERS</w:t>
                        </w:r>
                      </w:p>
                      <w:p w14:paraId="23CAF9B6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>Scatter Symbols pay anywhere on the reel.</w:t>
                        </w:r>
                      </w:p>
                      <w:p w14:paraId="3CDA7DCE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1"/>
                            <w:numId w:val="22"/>
                          </w:numPr>
                          <w:spacing w:line="300" w:lineRule="auto"/>
                          <w:ind w:left="454" w:hanging="227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4 Scatters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: 3× Total Bet</w:t>
                        </w:r>
                      </w:p>
                      <w:p w14:paraId="251914A4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1"/>
                            <w:numId w:val="22"/>
                          </w:numPr>
                          <w:spacing w:line="300" w:lineRule="auto"/>
                          <w:ind w:left="454" w:hanging="227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5 Scatters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: 5× Total Bet</w:t>
                        </w:r>
                      </w:p>
                      <w:p w14:paraId="4E399206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1"/>
                            <w:numId w:val="22"/>
                          </w:numPr>
                          <w:spacing w:line="300" w:lineRule="auto"/>
                          <w:ind w:left="454" w:hanging="227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&gt;6 Scatters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: 100× Total Bet</w:t>
                        </w:r>
                      </w:p>
                      <w:p w14:paraId="11A3BDBC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Landing </w:t>
                        </w:r>
                        <w:r w:rsidRPr="003B2C0F">
                          <w:rPr>
                            <w:sz w:val="16"/>
                            <w:szCs w:val="16"/>
                          </w:rPr>
                          <w:t>≥</w:t>
                        </w:r>
                        <w:r>
                          <w:rPr>
                            <w:sz w:val="16"/>
                            <w:szCs w:val="16"/>
                          </w:rPr>
                          <w:t>4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Scatters in the Base Game awards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15 Free Spins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  <w:p w14:paraId="51B288B2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  <w:u w:val="single"/>
                          </w:rPr>
                          <w:t>Note: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Scatter Symbols are evaluated after all Tumbles have finished.</w:t>
                        </w:r>
                      </w:p>
                    </w:tc>
                    <w:tc>
                      <w:tcPr>
                        <w:tcW w:w="3969" w:type="dxa"/>
                        <w:noWrap/>
                        <w:tcMar>
                          <w:top w:w="57" w:type="dxa"/>
                          <w:left w:w="57" w:type="dxa"/>
                          <w:bottom w:w="85" w:type="dxa"/>
                          <w:right w:w="57" w:type="dxa"/>
                        </w:tcMar>
                      </w:tcPr>
                      <w:p w14:paraId="493305BB" w14:textId="77777777" w:rsidR="00822DD3" w:rsidRPr="00A329F7" w:rsidRDefault="00822DD3" w:rsidP="00EC45B6">
                        <w:pPr>
                          <w:spacing w:line="300" w:lineRule="auto"/>
                          <w:jc w:val="center"/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  <w:u w:val="single"/>
                          </w:rPr>
                        </w:pPr>
                        <w:r w:rsidRPr="00A329F7"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  <w:u w:val="single"/>
                          </w:rPr>
                          <w:t>FREE SPINS</w:t>
                        </w:r>
                      </w:p>
                      <w:p w14:paraId="456FB472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Landing </w:t>
                        </w:r>
                        <w:r w:rsidRPr="003B2C0F">
                          <w:rPr>
                            <w:sz w:val="16"/>
                            <w:szCs w:val="16"/>
                          </w:rPr>
                          <w:t>≥</w:t>
                        </w:r>
                        <w:r>
                          <w:rPr>
                            <w:sz w:val="16"/>
                            <w:szCs w:val="16"/>
                          </w:rPr>
                          <w:t>4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Scatters in the Base Game awards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15 Free Spins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  <w:p w14:paraId="696A4743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Landing </w:t>
                        </w:r>
                        <w:r w:rsidRPr="003B2C0F">
                          <w:rPr>
                            <w:sz w:val="16"/>
                            <w:szCs w:val="16"/>
                          </w:rPr>
                          <w:t>≥</w:t>
                        </w:r>
                        <w:r>
                          <w:rPr>
                            <w:sz w:val="16"/>
                            <w:szCs w:val="16"/>
                          </w:rPr>
                          <w:t>3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Scatters </w:t>
                        </w:r>
                        <w:r w:rsidRPr="00145EC6">
                          <w:rPr>
                            <w:i/>
                            <w:iCs/>
                            <w:sz w:val="16"/>
                            <w:szCs w:val="16"/>
                          </w:rPr>
                          <w:t>during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Free Spins awards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5 additional Free Spins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  <w:p w14:paraId="2D3CCAFB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Multipliers collected from winning Tumbles are added together and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  <w:u w:val="single"/>
                          </w:rPr>
                          <w:t>carried forward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for the remainder of the Free Spins feature.</w:t>
                        </w:r>
                      </w:p>
                    </w:tc>
                  </w:tr>
                  <w:tr w:rsidR="00822DD3" w14:paraId="5597E4E7" w14:textId="77777777" w:rsidTr="007A7CF3">
                    <w:tc>
                      <w:tcPr>
                        <w:tcW w:w="3969" w:type="dxa"/>
                        <w:noWrap/>
                        <w:tcMar>
                          <w:top w:w="57" w:type="dxa"/>
                          <w:left w:w="57" w:type="dxa"/>
                          <w:bottom w:w="85" w:type="dxa"/>
                          <w:right w:w="57" w:type="dxa"/>
                        </w:tcMar>
                      </w:tcPr>
                      <w:p w14:paraId="112C836E" w14:textId="77777777" w:rsidR="00822DD3" w:rsidRPr="00A329F7" w:rsidRDefault="00822DD3" w:rsidP="00EC45B6">
                        <w:pPr>
                          <w:spacing w:line="300" w:lineRule="auto"/>
                          <w:jc w:val="center"/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  <w:u w:val="single"/>
                          </w:rPr>
                        </w:pPr>
                        <w:r w:rsidRPr="00A329F7"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  <w:u w:val="single"/>
                          </w:rPr>
                          <w:t>MULTIPLIERS</w:t>
                        </w:r>
                      </w:p>
                      <w:p w14:paraId="73BAD2B9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When a winning Tumble contains one or more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Multiplier Symbols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, their values are added together and applied to the win.</w:t>
                        </w:r>
                      </w:p>
                      <w:p w14:paraId="6132F326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sz w:val="16"/>
                            <w:szCs w:val="16"/>
                          </w:rPr>
                          <w:t xml:space="preserve">During </w:t>
                        </w: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Free Spins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>, collected multipliers are added to the current feature multiplier and accumulate into subsequent tumbles.</w:t>
                        </w:r>
                      </w:p>
                      <w:p w14:paraId="7AA6E107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  <w:u w:val="single"/>
                          </w:rPr>
                          <w:t>Note: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Multiplier Symbols are collected only when they appear on a winning Tumble.</w:t>
                        </w:r>
                      </w:p>
                    </w:tc>
                    <w:tc>
                      <w:tcPr>
                        <w:tcW w:w="3969" w:type="dxa"/>
                        <w:noWrap/>
                        <w:tcMar>
                          <w:top w:w="57" w:type="dxa"/>
                          <w:left w:w="57" w:type="dxa"/>
                          <w:bottom w:w="85" w:type="dxa"/>
                          <w:right w:w="57" w:type="dxa"/>
                        </w:tcMar>
                      </w:tcPr>
                      <w:p w14:paraId="6F13BCC8" w14:textId="77777777" w:rsidR="00822DD3" w:rsidRPr="00A329F7" w:rsidRDefault="00822DD3" w:rsidP="00EC45B6">
                        <w:pPr>
                          <w:spacing w:line="300" w:lineRule="auto"/>
                          <w:jc w:val="center"/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  <w:u w:val="single"/>
                          </w:rPr>
                        </w:pPr>
                        <w:r w:rsidRPr="00A329F7">
                          <w:rPr>
                            <w:b/>
                            <w:bCs/>
                            <w:color w:val="31849B" w:themeColor="accent5" w:themeShade="BF"/>
                            <w:sz w:val="18"/>
                            <w:szCs w:val="18"/>
                            <w:u w:val="single"/>
                          </w:rPr>
                          <w:t>MAX WIN</w:t>
                        </w:r>
                      </w:p>
                      <w:p w14:paraId="633E2C94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Maximum Win: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10,000× Total Bet</w:t>
                        </w:r>
                      </w:p>
                      <w:p w14:paraId="63412792" w14:textId="77777777" w:rsidR="00822DD3" w:rsidRPr="00145EC6" w:rsidRDefault="00822DD3" w:rsidP="00EC45B6">
                        <w:pPr>
                          <w:pStyle w:val="ListParagraph"/>
                          <w:numPr>
                            <w:ilvl w:val="0"/>
                            <w:numId w:val="21"/>
                          </w:numPr>
                          <w:spacing w:line="300" w:lineRule="auto"/>
                          <w:ind w:left="227" w:hanging="170"/>
                          <w:rPr>
                            <w:sz w:val="16"/>
                            <w:szCs w:val="16"/>
                          </w:rPr>
                        </w:pPr>
                        <w:r w:rsidRPr="00145EC6">
                          <w:rPr>
                            <w:b/>
                            <w:bCs/>
                            <w:sz w:val="16"/>
                            <w:szCs w:val="16"/>
                          </w:rPr>
                          <w:t>Highest Multiplier Symbol:</w:t>
                        </w:r>
                        <w:r w:rsidRPr="00145EC6">
                          <w:rPr>
                            <w:sz w:val="16"/>
                            <w:szCs w:val="16"/>
                          </w:rPr>
                          <w:t xml:space="preserve"> 500×</w:t>
                        </w:r>
                      </w:p>
                    </w:tc>
                  </w:tr>
                </w:tbl>
                <w:p w14:paraId="3F355C17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7D1AC6F4" w14:textId="77777777" w:rsidR="00822DD3" w:rsidRPr="003A6EB0" w:rsidRDefault="00822DD3" w:rsidP="00EC45B6">
                  <w:pPr>
                    <w:spacing w:line="360" w:lineRule="auto"/>
                    <w:ind w:left="57"/>
                    <w:jc w:val="both"/>
                    <w:rPr>
                      <w:rFonts w:cs="Arial"/>
                      <w:b/>
                      <w:bCs/>
                      <w:color w:val="17365D" w:themeColor="text2" w:themeShade="BF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bCs/>
                      <w:color w:val="17365D" w:themeColor="text2" w:themeShade="BF"/>
                      <w:sz w:val="18"/>
                      <w:szCs w:val="18"/>
                      <w:u w:val="single"/>
                    </w:rPr>
                    <w:t>B. RECONSTRUCTION &amp; SIMULATION</w:t>
                  </w:r>
                </w:p>
                <w:p w14:paraId="074F6E5D" w14:textId="77777777" w:rsidR="00822DD3" w:rsidRDefault="00822DD3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Observable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gameplay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was translated 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>into a simulation engine that could reproduce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Spin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behaviou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rs.</w:t>
                  </w:r>
                </w:p>
                <w:p w14:paraId="0D4992AC" w14:textId="77777777" w:rsidR="00822DD3" w:rsidRDefault="00822DD3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simulation 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engine was designed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to trigger the known reel logic: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symbol generation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win evaluation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multiplier handling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 xml:space="preserve">symbol </w:t>
                  </w:r>
                  <w:r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eliminations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symbol refill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Scatter evaluation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and </w:t>
                  </w:r>
                  <w:r w:rsidRPr="005213FE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Free Game resolution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5A8C7C64" w14:textId="77777777" w:rsidR="00822DD3" w:rsidRPr="00EB569C" w:rsidRDefault="00822DD3" w:rsidP="00EC45B6">
                  <w:pPr>
                    <w:spacing w:line="240" w:lineRule="auto"/>
                    <w:jc w:val="center"/>
                    <w:rPr>
                      <w:rFonts w:cs="Arial"/>
                      <w:color w:val="263746"/>
                      <w:sz w:val="16"/>
                      <w:szCs w:val="16"/>
                    </w:rPr>
                  </w:pPr>
                </w:p>
                <w:p w14:paraId="5A8CF31A" w14:textId="6D06BC30" w:rsidR="00822DD3" w:rsidRDefault="00822DD3" w:rsidP="00EC45B6">
                  <w:pPr>
                    <w:tabs>
                      <w:tab w:val="center" w:pos="4678"/>
                    </w:tabs>
                    <w:spacing w:line="360" w:lineRule="auto"/>
                    <w:rPr>
                      <w:rFonts w:cs="Arial"/>
                      <w:b/>
                      <w:bCs/>
                      <w:color w:val="002060"/>
                      <w:sz w:val="18"/>
                      <w:szCs w:val="18"/>
                    </w:rPr>
                  </w:pPr>
                  <w:r>
                    <w:rPr>
                      <w:rFonts w:cs="Arial"/>
                      <w:b/>
                      <w:bCs/>
                      <w:color w:val="002060"/>
                      <w:sz w:val="18"/>
                      <w:szCs w:val="18"/>
                    </w:rPr>
                    <w:tab/>
                  </w:r>
                  <w:r w:rsidRPr="00CA2F24"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>SYMBOL SET</w:t>
                  </w:r>
                </w:p>
                <w:p w14:paraId="6C570010" w14:textId="366E7A58" w:rsidR="00822DD3" w:rsidRDefault="00A47164" w:rsidP="00EC45B6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color w:val="002060"/>
                      <w:sz w:val="18"/>
                      <w:szCs w:val="18"/>
                    </w:rPr>
                  </w:pPr>
                  <w:r w:rsidRPr="003710DF"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14432" behindDoc="0" locked="0" layoutInCell="1" allowOverlap="1" wp14:anchorId="5ABEC97A" wp14:editId="0720AB36">
                        <wp:simplePos x="0" y="0"/>
                        <wp:positionH relativeFrom="column">
                          <wp:posOffset>356870</wp:posOffset>
                        </wp:positionH>
                        <wp:positionV relativeFrom="paragraph">
                          <wp:posOffset>-14605</wp:posOffset>
                        </wp:positionV>
                        <wp:extent cx="5183505" cy="782320"/>
                        <wp:effectExtent l="57150" t="57150" r="93345" b="93980"/>
                        <wp:wrapNone/>
                        <wp:docPr id="1933641302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933641302" name=""/>
                                <pic:cNvPicPr/>
                              </pic:nvPicPr>
                              <pic:blipFill rotWithShape="1">
                                <a:blip r:embed="rId10"/>
                                <a:srcRect t="141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83505" cy="782320"/>
                                </a:xfrm>
                                <a:prstGeom prst="rect">
                                  <a:avLst/>
                                </a:prstGeom>
                                <a:ln w="12700" cap="sq">
                                  <a:solidFill>
                                    <a:srgbClr val="000000"/>
                                  </a:solidFill>
                                  <a:prstDash val="solid"/>
                                  <a:miter lim="800000"/>
                                </a:ln>
                                <a:effectLst>
                                  <a:outerShdw blurRad="50800" dist="38100" dir="2700000" algn="tl" rotWithShape="0">
                                    <a:srgbClr val="000000">
                                      <a:alpha val="43000"/>
                                    </a:srgbClr>
                                  </a:outerShdw>
                                </a:effectLst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  <w:p w14:paraId="60AA5AEC" w14:textId="77777777" w:rsidR="00822DD3" w:rsidRDefault="00822DD3" w:rsidP="00EC45B6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color w:val="002060"/>
                      <w:sz w:val="18"/>
                      <w:szCs w:val="18"/>
                    </w:rPr>
                  </w:pPr>
                </w:p>
                <w:p w14:paraId="026F0C58" w14:textId="77777777" w:rsidR="00822DD3" w:rsidRPr="00B86DB7" w:rsidRDefault="00822DD3" w:rsidP="00EC45B6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color w:val="002060"/>
                      <w:sz w:val="18"/>
                      <w:szCs w:val="18"/>
                    </w:rPr>
                  </w:pPr>
                </w:p>
                <w:p w14:paraId="79394210" w14:textId="77777777" w:rsidR="00822DD3" w:rsidRPr="001C060D" w:rsidRDefault="00822DD3" w:rsidP="00EC45B6">
                  <w:pPr>
                    <w:pStyle w:val="ListParagraph"/>
                    <w:ind w:left="568"/>
                    <w:jc w:val="both"/>
                    <w:rPr>
                      <w:rFonts w:cs="Arial"/>
                      <w:color w:val="263746"/>
                      <w:sz w:val="24"/>
                      <w:szCs w:val="24"/>
                    </w:rPr>
                  </w:pPr>
                </w:p>
                <w:p w14:paraId="24A86590" w14:textId="77777777" w:rsidR="00822DD3" w:rsidRPr="001C060D" w:rsidRDefault="00822DD3" w:rsidP="00EC45B6">
                  <w:pPr>
                    <w:pStyle w:val="ListParagraph"/>
                    <w:ind w:left="0"/>
                    <w:jc w:val="center"/>
                    <w:rPr>
                      <w:rFonts w:cs="Arial"/>
                      <w:b/>
                      <w:bCs/>
                      <w:color w:val="002060"/>
                      <w:sz w:val="18"/>
                      <w:szCs w:val="18"/>
                    </w:rPr>
                  </w:pPr>
                </w:p>
                <w:p w14:paraId="6B4D188E" w14:textId="77777777" w:rsidR="00822DD3" w:rsidRDefault="00822DD3" w:rsidP="00EC45B6">
                  <w:pPr>
                    <w:pStyle w:val="ListParagraph"/>
                    <w:tabs>
                      <w:tab w:val="center" w:pos="2544"/>
                      <w:tab w:val="center" w:pos="6798"/>
                    </w:tabs>
                    <w:spacing w:line="360" w:lineRule="auto"/>
                    <w:ind w:left="0"/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</w:pPr>
                  <w:r w:rsidRPr="003E1375">
                    <w:rPr>
                      <w:rFonts w:cs="Arial"/>
                      <w:b/>
                      <w:bCs/>
                      <w:noProof/>
                      <w:color w:val="002060"/>
                      <w:sz w:val="18"/>
                      <w:szCs w:val="18"/>
                    </w:rPr>
                    <w:drawing>
                      <wp:anchor distT="0" distB="0" distL="114300" distR="114300" simplePos="0" relativeHeight="252107264" behindDoc="0" locked="0" layoutInCell="1" allowOverlap="1" wp14:anchorId="27E6A751" wp14:editId="56AD88DE">
                        <wp:simplePos x="0" y="0"/>
                        <wp:positionH relativeFrom="column">
                          <wp:posOffset>3079750</wp:posOffset>
                        </wp:positionH>
                        <wp:positionV relativeFrom="paragraph">
                          <wp:posOffset>147796</wp:posOffset>
                        </wp:positionV>
                        <wp:extent cx="2466000" cy="2055600"/>
                        <wp:effectExtent l="57150" t="57150" r="86995" b="97155"/>
                        <wp:wrapNone/>
                        <wp:docPr id="1779190194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79190194" name="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66000" cy="2055600"/>
                                </a:xfrm>
                                <a:prstGeom prst="rect">
                                  <a:avLst/>
                                </a:prstGeom>
                                <a:ln w="12700" cap="sq">
                                  <a:solidFill>
                                    <a:srgbClr val="000000"/>
                                  </a:solidFill>
                                  <a:prstDash val="solid"/>
                                  <a:miter lim="800000"/>
                                </a:ln>
                                <a:effectLst>
                                  <a:outerShdw blurRad="50800" dist="38100" dir="2700000" algn="tl" rotWithShape="0">
                                    <a:srgbClr val="000000">
                                      <a:alpha val="43000"/>
                                    </a:srgbClr>
                                  </a:outerShdw>
                                </a:effectLst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4E1AB8">
                    <w:rPr>
                      <w:rFonts w:cs="Arial"/>
                      <w:noProof/>
                      <w:color w:val="002060"/>
                      <w:sz w:val="18"/>
                      <w:szCs w:val="18"/>
                    </w:rPr>
                    <w:drawing>
                      <wp:anchor distT="0" distB="0" distL="114300" distR="114300" simplePos="0" relativeHeight="252106240" behindDoc="0" locked="0" layoutInCell="1" allowOverlap="1" wp14:anchorId="5A68A090" wp14:editId="7AE48E13">
                        <wp:simplePos x="0" y="0"/>
                        <wp:positionH relativeFrom="column">
                          <wp:posOffset>359410</wp:posOffset>
                        </wp:positionH>
                        <wp:positionV relativeFrom="paragraph">
                          <wp:posOffset>152791</wp:posOffset>
                        </wp:positionV>
                        <wp:extent cx="2465705" cy="2047875"/>
                        <wp:effectExtent l="57150" t="57150" r="86995" b="104775"/>
                        <wp:wrapNone/>
                        <wp:docPr id="284136377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84136377" name="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65705" cy="2047875"/>
                                </a:xfrm>
                                <a:prstGeom prst="rect">
                                  <a:avLst/>
                                </a:prstGeom>
                                <a:ln w="12700" cap="sq">
                                  <a:solidFill>
                                    <a:srgbClr val="000000"/>
                                  </a:solidFill>
                                  <a:prstDash val="solid"/>
                                  <a:miter lim="800000"/>
                                </a:ln>
                                <a:effectLst>
                                  <a:outerShdw blurRad="50800" dist="38100" dir="2700000" algn="tl" rotWithShape="0">
                                    <a:srgbClr val="000000">
                                      <a:alpha val="43000"/>
                                    </a:srgbClr>
                                  </a:outerShdw>
                                </a:effectLst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rFonts w:cs="Arial"/>
                      <w:b/>
                      <w:bCs/>
                      <w:color w:val="002060"/>
                      <w:sz w:val="18"/>
                      <w:szCs w:val="18"/>
                    </w:rPr>
                    <w:tab/>
                  </w:r>
                  <w:r w:rsidRPr="00CA2F24"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>GAME BOARD (6×5 REEL)</w:t>
                  </w:r>
                  <w:r w:rsidRPr="00CA2F24"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ab/>
                    <w:t xml:space="preserve">SYMBOL REFILL </w:t>
                  </w:r>
                  <w:r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>TUMBLE LOGIC</w:t>
                  </w:r>
                </w:p>
                <w:p w14:paraId="07B3F839" w14:textId="77777777" w:rsidR="00822DD3" w:rsidRDefault="00822DD3" w:rsidP="00EC45B6">
                  <w:pPr>
                    <w:pStyle w:val="ListParagraph"/>
                    <w:tabs>
                      <w:tab w:val="center" w:pos="2544"/>
                      <w:tab w:val="center" w:pos="6798"/>
                    </w:tabs>
                    <w:spacing w:line="360" w:lineRule="auto"/>
                    <w:ind w:left="0"/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</w:pPr>
                </w:p>
                <w:p w14:paraId="1E466745" w14:textId="77777777" w:rsidR="00822DD3" w:rsidRDefault="00822DD3" w:rsidP="00EC45B6">
                  <w:pPr>
                    <w:pStyle w:val="ListParagraph"/>
                    <w:tabs>
                      <w:tab w:val="center" w:pos="2544"/>
                      <w:tab w:val="center" w:pos="6798"/>
                    </w:tabs>
                    <w:spacing w:line="360" w:lineRule="auto"/>
                    <w:ind w:left="0"/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</w:pPr>
                </w:p>
                <w:p w14:paraId="0DF47D43" w14:textId="77777777" w:rsidR="00822DD3" w:rsidRDefault="00822DD3" w:rsidP="00EC45B6">
                  <w:pPr>
                    <w:pStyle w:val="ListParagraph"/>
                    <w:tabs>
                      <w:tab w:val="center" w:pos="2544"/>
                      <w:tab w:val="center" w:pos="6798"/>
                    </w:tabs>
                    <w:spacing w:line="360" w:lineRule="auto"/>
                    <w:ind w:left="0"/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</w:pPr>
                </w:p>
                <w:p w14:paraId="777639D8" w14:textId="77777777" w:rsidR="00822DD3" w:rsidRDefault="00822DD3" w:rsidP="00EC45B6">
                  <w:pPr>
                    <w:pStyle w:val="ListParagraph"/>
                    <w:tabs>
                      <w:tab w:val="center" w:pos="2544"/>
                      <w:tab w:val="center" w:pos="6798"/>
                    </w:tabs>
                    <w:spacing w:line="360" w:lineRule="auto"/>
                    <w:ind w:left="0"/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</w:pPr>
                </w:p>
                <w:p w14:paraId="0D9610C1" w14:textId="77777777" w:rsidR="00822DD3" w:rsidRDefault="00822DD3" w:rsidP="00EC45B6">
                  <w:pPr>
                    <w:pStyle w:val="ListParagraph"/>
                    <w:tabs>
                      <w:tab w:val="center" w:pos="2544"/>
                      <w:tab w:val="center" w:pos="6798"/>
                    </w:tabs>
                    <w:spacing w:line="360" w:lineRule="auto"/>
                    <w:ind w:left="0"/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</w:pPr>
                </w:p>
                <w:p w14:paraId="510D6433" w14:textId="77777777" w:rsidR="00822DD3" w:rsidRPr="003E1375" w:rsidRDefault="00822DD3" w:rsidP="00EC45B6">
                  <w:pPr>
                    <w:pStyle w:val="ListParagraph"/>
                    <w:tabs>
                      <w:tab w:val="center" w:pos="2544"/>
                      <w:tab w:val="center" w:pos="6798"/>
                    </w:tabs>
                    <w:spacing w:line="360" w:lineRule="auto"/>
                    <w:ind w:left="0"/>
                    <w:rPr>
                      <w:rFonts w:cs="Arial"/>
                      <w:b/>
                      <w:bCs/>
                      <w:color w:val="002060"/>
                      <w:sz w:val="18"/>
                      <w:szCs w:val="18"/>
                    </w:rPr>
                  </w:pPr>
                </w:p>
                <w:p w14:paraId="09C9D930" w14:textId="77777777" w:rsidR="00822DD3" w:rsidRPr="004E1AB8" w:rsidRDefault="00822DD3" w:rsidP="00EC45B6">
                  <w:pPr>
                    <w:pStyle w:val="ListParagraph"/>
                    <w:spacing w:line="360" w:lineRule="auto"/>
                    <w:ind w:left="0"/>
                    <w:rPr>
                      <w:rFonts w:cs="Arial"/>
                      <w:color w:val="002060"/>
                      <w:sz w:val="18"/>
                      <w:szCs w:val="18"/>
                    </w:rPr>
                  </w:pPr>
                </w:p>
                <w:p w14:paraId="1F9DC60E" w14:textId="77777777" w:rsidR="00822DD3" w:rsidRDefault="00822DD3" w:rsidP="00EC45B6">
                  <w:pPr>
                    <w:pStyle w:val="ListParagraph"/>
                    <w:spacing w:line="360" w:lineRule="auto"/>
                    <w:ind w:left="0"/>
                    <w:jc w:val="center"/>
                    <w:rPr>
                      <w:rFonts w:cs="Arial"/>
                      <w:b/>
                      <w:bCs/>
                      <w:color w:val="002060"/>
                      <w:sz w:val="18"/>
                      <w:szCs w:val="18"/>
                    </w:rPr>
                  </w:pPr>
                </w:p>
                <w:p w14:paraId="02C3C2BC" w14:textId="77777777" w:rsidR="00822DD3" w:rsidRDefault="00822DD3" w:rsidP="00EC45B6">
                  <w:pPr>
                    <w:pStyle w:val="ListParagraph"/>
                    <w:spacing w:line="360" w:lineRule="auto"/>
                    <w:ind w:left="0"/>
                    <w:jc w:val="center"/>
                    <w:rPr>
                      <w:rFonts w:cs="Arial"/>
                      <w:b/>
                      <w:bCs/>
                      <w:color w:val="002060"/>
                      <w:sz w:val="18"/>
                      <w:szCs w:val="18"/>
                    </w:rPr>
                  </w:pPr>
                </w:p>
                <w:p w14:paraId="2B1249E4" w14:textId="77777777" w:rsidR="00822DD3" w:rsidRDefault="00822DD3" w:rsidP="00EC45B6">
                  <w:pPr>
                    <w:pStyle w:val="ListParagraph"/>
                    <w:spacing w:line="360" w:lineRule="auto"/>
                    <w:ind w:left="0"/>
                    <w:jc w:val="center"/>
                    <w:rPr>
                      <w:rFonts w:cs="Arial"/>
                      <w:b/>
                      <w:bCs/>
                      <w:color w:val="002060"/>
                      <w:sz w:val="18"/>
                      <w:szCs w:val="18"/>
                    </w:rPr>
                  </w:pPr>
                </w:p>
                <w:p w14:paraId="77A96E05" w14:textId="77777777" w:rsidR="00822DD3" w:rsidRDefault="00822DD3" w:rsidP="00EC45B6">
                  <w:pPr>
                    <w:pStyle w:val="ListParagraph"/>
                    <w:spacing w:line="360" w:lineRule="auto"/>
                    <w:ind w:left="0"/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</w:pPr>
                </w:p>
                <w:p w14:paraId="2B5DB217" w14:textId="77777777" w:rsidR="00822DD3" w:rsidRPr="00CA2F24" w:rsidRDefault="00822DD3" w:rsidP="00EC45B6">
                  <w:pPr>
                    <w:pStyle w:val="ListParagraph"/>
                    <w:spacing w:line="360" w:lineRule="auto"/>
                    <w:ind w:left="0"/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</w:pPr>
                </w:p>
                <w:p w14:paraId="3971DF84" w14:textId="77777777" w:rsidR="00822DD3" w:rsidRDefault="00822DD3" w:rsidP="00EC45B6">
                  <w:pPr>
                    <w:pStyle w:val="ListParagraph"/>
                    <w:tabs>
                      <w:tab w:val="center" w:pos="2544"/>
                      <w:tab w:val="center" w:pos="6797"/>
                    </w:tabs>
                    <w:spacing w:line="360" w:lineRule="auto"/>
                    <w:ind w:left="0"/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</w:pPr>
                </w:p>
                <w:p w14:paraId="39EE9D85" w14:textId="17808B6F" w:rsidR="00822DD3" w:rsidRPr="00CA2F24" w:rsidRDefault="00822DD3" w:rsidP="00EC45B6">
                  <w:pPr>
                    <w:pStyle w:val="ListParagraph"/>
                    <w:tabs>
                      <w:tab w:val="center" w:pos="2544"/>
                      <w:tab w:val="center" w:pos="6797"/>
                    </w:tabs>
                    <w:spacing w:line="360" w:lineRule="auto"/>
                    <w:ind w:left="0"/>
                    <w:rPr>
                      <w:rFonts w:cs="Arial"/>
                      <w:color w:val="263746"/>
                      <w:sz w:val="16"/>
                      <w:szCs w:val="16"/>
                    </w:rPr>
                  </w:pPr>
                  <w:r w:rsidRPr="00CA2F24">
                    <w:rPr>
                      <w:noProof/>
                      <w:sz w:val="20"/>
                      <w:szCs w:val="20"/>
                    </w:rPr>
                    <w:drawing>
                      <wp:anchor distT="0" distB="0" distL="114300" distR="114300" simplePos="0" relativeHeight="252109312" behindDoc="0" locked="0" layoutInCell="1" allowOverlap="1" wp14:anchorId="2D2B5FF8" wp14:editId="740D8AAD">
                        <wp:simplePos x="0" y="0"/>
                        <wp:positionH relativeFrom="column">
                          <wp:posOffset>3082290</wp:posOffset>
                        </wp:positionH>
                        <wp:positionV relativeFrom="paragraph">
                          <wp:posOffset>180975</wp:posOffset>
                        </wp:positionV>
                        <wp:extent cx="2465705" cy="2044700"/>
                        <wp:effectExtent l="57150" t="57150" r="86995" b="88900"/>
                        <wp:wrapNone/>
                        <wp:docPr id="1576973760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76973760" name="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65705" cy="2044700"/>
                                </a:xfrm>
                                <a:prstGeom prst="rect">
                                  <a:avLst/>
                                </a:prstGeom>
                                <a:ln w="12700" cap="sq">
                                  <a:solidFill>
                                    <a:srgbClr val="000000"/>
                                  </a:solidFill>
                                  <a:prstDash val="solid"/>
                                  <a:miter lim="800000"/>
                                </a:ln>
                                <a:effectLst>
                                  <a:outerShdw blurRad="50800" dist="38100" dir="2700000" algn="tl" rotWithShape="0">
                                    <a:srgbClr val="000000">
                                      <a:alpha val="43000"/>
                                    </a:srgbClr>
                                  </a:outerShdw>
                                </a:effectLst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CA2F24">
                    <w:rPr>
                      <w:rFonts w:cs="Arial"/>
                      <w:noProof/>
                      <w:color w:val="263746"/>
                      <w:sz w:val="16"/>
                      <w:szCs w:val="16"/>
                    </w:rPr>
                    <w:drawing>
                      <wp:anchor distT="0" distB="0" distL="114300" distR="114300" simplePos="0" relativeHeight="252108288" behindDoc="0" locked="0" layoutInCell="1" allowOverlap="1" wp14:anchorId="468E0A08" wp14:editId="5223A00F">
                        <wp:simplePos x="0" y="0"/>
                        <wp:positionH relativeFrom="column">
                          <wp:posOffset>361315</wp:posOffset>
                        </wp:positionH>
                        <wp:positionV relativeFrom="paragraph">
                          <wp:posOffset>181254</wp:posOffset>
                        </wp:positionV>
                        <wp:extent cx="2465705" cy="2044700"/>
                        <wp:effectExtent l="57150" t="57150" r="86995" b="88900"/>
                        <wp:wrapNone/>
                        <wp:docPr id="993073502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383408920" name="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65705" cy="2044700"/>
                                </a:xfrm>
                                <a:prstGeom prst="rect">
                                  <a:avLst/>
                                </a:prstGeom>
                                <a:ln w="12700" cap="sq">
                                  <a:solidFill>
                                    <a:srgbClr val="000000"/>
                                  </a:solidFill>
                                  <a:prstDash val="solid"/>
                                  <a:miter lim="800000"/>
                                </a:ln>
                                <a:effectLst>
                                  <a:outerShdw blurRad="50800" dist="38100" dir="2700000" algn="tl" rotWithShape="0">
                                    <a:srgbClr val="000000">
                                      <a:alpha val="43000"/>
                                    </a:srgbClr>
                                  </a:outerShdw>
                                </a:effectLst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CA2F24"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ab/>
                  </w:r>
                  <w:r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 xml:space="preserve">TUMBLE </w:t>
                  </w:r>
                  <w:r w:rsidRPr="00CA2F24"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 xml:space="preserve">WIN: </w:t>
                  </w:r>
                  <w:r w:rsidRPr="00CA2F24">
                    <w:rPr>
                      <w:rFonts w:cs="Arial"/>
                      <w:b/>
                      <w:bCs/>
                      <w:color w:val="4BACC6" w:themeColor="accent5"/>
                      <w:sz w:val="16"/>
                      <w:szCs w:val="16"/>
                    </w:rPr>
                    <w:t xml:space="preserve">(L4 X 8) </w:t>
                  </w:r>
                  <w:r w:rsidRPr="00CA2F24"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 xml:space="preserve">with </w:t>
                  </w:r>
                  <w:r w:rsidRPr="00CA2F24">
                    <w:rPr>
                      <w:rFonts w:cs="Arial"/>
                      <w:b/>
                      <w:bCs/>
                      <w:color w:val="E36C0A" w:themeColor="accent6" w:themeShade="BF"/>
                      <w:sz w:val="16"/>
                      <w:szCs w:val="16"/>
                    </w:rPr>
                    <w:t>x4 MULTIPLIER</w:t>
                  </w:r>
                  <w:r w:rsidRPr="00CA2F24">
                    <w:rPr>
                      <w:rFonts w:cs="Arial"/>
                      <w:b/>
                      <w:bCs/>
                      <w:color w:val="E36C0A" w:themeColor="accent6" w:themeShade="BF"/>
                      <w:sz w:val="16"/>
                      <w:szCs w:val="16"/>
                    </w:rPr>
                    <w:tab/>
                  </w:r>
                  <w:r w:rsidRPr="00CA2F24"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>POST-WIN</w:t>
                  </w:r>
                  <w:r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 xml:space="preserve"> ELIMINATION TRIGGER</w:t>
                  </w:r>
                  <w:r w:rsidRPr="00CA2F24">
                    <w:rPr>
                      <w:rFonts w:cs="Arial"/>
                      <w:b/>
                      <w:bCs/>
                      <w:color w:val="002060"/>
                      <w:sz w:val="16"/>
                      <w:szCs w:val="16"/>
                    </w:rPr>
                    <w:t>:</w:t>
                  </w:r>
                  <w:r w:rsidRPr="00CA2F24">
                    <w:rPr>
                      <w:rFonts w:cs="Arial"/>
                      <w:b/>
                      <w:bCs/>
                      <w:color w:val="E36C0A" w:themeColor="accent6" w:themeShade="BF"/>
                      <w:sz w:val="16"/>
                      <w:szCs w:val="16"/>
                    </w:rPr>
                    <w:t xml:space="preserve"> </w:t>
                  </w:r>
                  <w:r w:rsidRPr="00CA2F24">
                    <w:rPr>
                      <w:rFonts w:cs="Arial"/>
                      <w:b/>
                      <w:bCs/>
                      <w:color w:val="4BACC6" w:themeColor="accent5"/>
                      <w:sz w:val="16"/>
                      <w:szCs w:val="16"/>
                    </w:rPr>
                    <w:t>(L</w:t>
                  </w:r>
                  <w:r>
                    <w:rPr>
                      <w:rFonts w:cs="Arial"/>
                      <w:b/>
                      <w:bCs/>
                      <w:color w:val="4BACC6" w:themeColor="accent5"/>
                      <w:sz w:val="16"/>
                      <w:szCs w:val="16"/>
                    </w:rPr>
                    <w:t>2</w:t>
                  </w:r>
                  <w:r w:rsidRPr="00CA2F24">
                    <w:rPr>
                      <w:rFonts w:cs="Arial"/>
                      <w:b/>
                      <w:bCs/>
                      <w:color w:val="4BACC6" w:themeColor="accent5"/>
                      <w:sz w:val="16"/>
                      <w:szCs w:val="16"/>
                    </w:rPr>
                    <w:t xml:space="preserve"> X </w:t>
                  </w:r>
                  <w:r>
                    <w:rPr>
                      <w:rFonts w:cs="Arial"/>
                      <w:b/>
                      <w:bCs/>
                      <w:color w:val="4BACC6" w:themeColor="accent5"/>
                      <w:sz w:val="16"/>
                      <w:szCs w:val="16"/>
                    </w:rPr>
                    <w:t>2</w:t>
                  </w:r>
                  <w:r w:rsidRPr="00CA2F24">
                    <w:rPr>
                      <w:rFonts w:cs="Arial"/>
                      <w:b/>
                      <w:bCs/>
                      <w:color w:val="4BACC6" w:themeColor="accent5"/>
                      <w:sz w:val="16"/>
                      <w:szCs w:val="16"/>
                    </w:rPr>
                    <w:t>)</w:t>
                  </w:r>
                </w:p>
                <w:p w14:paraId="121DB9C8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noProof/>
                    </w:rPr>
                  </w:pPr>
                  <w:r>
                    <w:rPr>
                      <w:noProof/>
                    </w:rPr>
                    <w:t xml:space="preserve"> </w:t>
                  </w:r>
                </w:p>
                <w:p w14:paraId="196CE58E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noProof/>
                    </w:rPr>
                  </w:pPr>
                </w:p>
                <w:p w14:paraId="01AF3F66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noProof/>
                    </w:rPr>
                  </w:pPr>
                </w:p>
                <w:p w14:paraId="3B1FD21E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noProof/>
                    </w:rPr>
                  </w:pPr>
                </w:p>
                <w:p w14:paraId="4ECCAD3B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noProof/>
                    </w:rPr>
                  </w:pPr>
                </w:p>
                <w:p w14:paraId="1D1E833B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noProof/>
                    </w:rPr>
                  </w:pPr>
                </w:p>
                <w:p w14:paraId="369D3D42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4943EA1D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4D792BE8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3C964729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46EE13D4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6C34CE9A" w14:textId="77777777" w:rsidR="00822DD3" w:rsidRPr="001E63C6" w:rsidRDefault="00822DD3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after="120"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 simulation prototype updates session metrics in real-time whilst allowing each spin’s inputs and outputs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to be inspected </w:t>
                  </w:r>
                  <w:r w:rsidRPr="005213FE">
                    <w:rPr>
                      <w:rFonts w:cs="Arial"/>
                      <w:color w:val="263746"/>
                      <w:sz w:val="18"/>
                      <w:szCs w:val="18"/>
                    </w:rPr>
                    <w:t>independently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40E6DA90" w14:textId="77777777" w:rsidR="00822DD3" w:rsidRPr="00CA2F24" w:rsidRDefault="00822DD3" w:rsidP="00EC45B6">
                  <w:pPr>
                    <w:tabs>
                      <w:tab w:val="center" w:pos="1974"/>
                      <w:tab w:val="center" w:pos="4809"/>
                      <w:tab w:val="center" w:pos="7502"/>
                    </w:tabs>
                    <w:spacing w:after="120" w:line="360" w:lineRule="auto"/>
                    <w:jc w:val="both"/>
                    <w:rPr>
                      <w:rFonts w:cs="Arial"/>
                      <w:color w:val="31849B" w:themeColor="accent5" w:themeShade="BF"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noProof/>
                      <w:color w:val="002060"/>
                      <w:sz w:val="16"/>
                      <w:szCs w:val="16"/>
                    </w:rPr>
                    <w:drawing>
                      <wp:anchor distT="0" distB="0" distL="114300" distR="114300" simplePos="0" relativeHeight="252112384" behindDoc="0" locked="0" layoutInCell="1" allowOverlap="1" wp14:anchorId="3BC04068" wp14:editId="5973B144">
                        <wp:simplePos x="0" y="0"/>
                        <wp:positionH relativeFrom="column">
                          <wp:posOffset>336996</wp:posOffset>
                        </wp:positionH>
                        <wp:positionV relativeFrom="paragraph">
                          <wp:posOffset>165205</wp:posOffset>
                        </wp:positionV>
                        <wp:extent cx="1862455" cy="572419"/>
                        <wp:effectExtent l="0" t="0" r="4445" b="0"/>
                        <wp:wrapNone/>
                        <wp:docPr id="1555164643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55164643" name="Picture 1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15"/>
                                <a:srcRect l="2211" t="27511" r="18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874783" cy="576208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ffectLst/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b/>
                      <w:bCs/>
                      <w:noProof/>
                      <w:color w:val="002060"/>
                      <w:sz w:val="16"/>
                      <w:szCs w:val="16"/>
                    </w:rPr>
                    <w:drawing>
                      <wp:anchor distT="0" distB="0" distL="114300" distR="114300" simplePos="0" relativeHeight="252110336" behindDoc="0" locked="0" layoutInCell="1" allowOverlap="1" wp14:anchorId="46647597" wp14:editId="16FFED50">
                        <wp:simplePos x="0" y="0"/>
                        <wp:positionH relativeFrom="column">
                          <wp:posOffset>2256232</wp:posOffset>
                        </wp:positionH>
                        <wp:positionV relativeFrom="paragraph">
                          <wp:posOffset>165204</wp:posOffset>
                        </wp:positionV>
                        <wp:extent cx="1580515" cy="1577975"/>
                        <wp:effectExtent l="0" t="0" r="635" b="3175"/>
                        <wp:wrapNone/>
                        <wp:docPr id="346776873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46776873" name="Picture 1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16"/>
                                <a:srcRect l="1168" t="26238" r="13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80515" cy="157797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ffectLst/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b/>
                      <w:bCs/>
                      <w:noProof/>
                      <w:color w:val="002060"/>
                      <w:sz w:val="16"/>
                      <w:szCs w:val="16"/>
                    </w:rPr>
                    <w:drawing>
                      <wp:anchor distT="0" distB="0" distL="114300" distR="114300" simplePos="0" relativeHeight="252111360" behindDoc="0" locked="0" layoutInCell="1" allowOverlap="1" wp14:anchorId="733FC62A" wp14:editId="70A22A9F">
                        <wp:simplePos x="0" y="0"/>
                        <wp:positionH relativeFrom="column">
                          <wp:posOffset>3884065</wp:posOffset>
                        </wp:positionH>
                        <wp:positionV relativeFrom="paragraph">
                          <wp:posOffset>165204</wp:posOffset>
                        </wp:positionV>
                        <wp:extent cx="1661160" cy="1577975"/>
                        <wp:effectExtent l="0" t="0" r="0" b="3175"/>
                        <wp:wrapNone/>
                        <wp:docPr id="885850840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85850840" name="Picture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61160" cy="157797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ffectLst/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b/>
                      <w:bCs/>
                      <w:color w:val="002060"/>
                      <w:sz w:val="16"/>
                      <w:szCs w:val="16"/>
                    </w:rPr>
                    <w:tab/>
                  </w:r>
                  <w:r w:rsidRPr="00CA2F24"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  <w:t>AGGREGATED DATA</w:t>
                  </w:r>
                  <w:r w:rsidRPr="00CA2F24"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  <w:tab/>
                    <w:t>INDIVIDUAL SPIN DATA</w:t>
                  </w:r>
                  <w:r w:rsidRPr="00CA2F24"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  <w:tab/>
                    <w:t>SPIN HISTORY</w:t>
                  </w:r>
                </w:p>
                <w:p w14:paraId="735BA073" w14:textId="77777777" w:rsidR="00822DD3" w:rsidRPr="00EB0FC2" w:rsidRDefault="00822DD3" w:rsidP="00EC45B6">
                  <w:pPr>
                    <w:tabs>
                      <w:tab w:val="center" w:pos="1980"/>
                    </w:tabs>
                    <w:spacing w:line="360" w:lineRule="auto"/>
                    <w:jc w:val="both"/>
                    <w:rPr>
                      <w:b/>
                      <w:bCs/>
                      <w:sz w:val="16"/>
                      <w:szCs w:val="16"/>
                    </w:rPr>
                  </w:pPr>
                  <w:r>
                    <w:tab/>
                  </w:r>
                </w:p>
                <w:p w14:paraId="1D274953" w14:textId="77777777" w:rsidR="00822DD3" w:rsidRDefault="00822DD3" w:rsidP="00EC45B6">
                  <w:pPr>
                    <w:spacing w:line="360" w:lineRule="auto"/>
                    <w:jc w:val="both"/>
                  </w:pPr>
                </w:p>
                <w:p w14:paraId="0734BE36" w14:textId="77777777" w:rsidR="00822DD3" w:rsidRDefault="00822DD3" w:rsidP="00EC45B6">
                  <w:pPr>
                    <w:spacing w:line="360" w:lineRule="auto"/>
                    <w:jc w:val="both"/>
                  </w:pPr>
                  <w:r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13408" behindDoc="0" locked="0" layoutInCell="1" allowOverlap="1" wp14:anchorId="184A0F39" wp14:editId="6C36C21D">
                        <wp:simplePos x="0" y="0"/>
                        <wp:positionH relativeFrom="column">
                          <wp:posOffset>337095</wp:posOffset>
                        </wp:positionH>
                        <wp:positionV relativeFrom="paragraph">
                          <wp:posOffset>228861</wp:posOffset>
                        </wp:positionV>
                        <wp:extent cx="1862592" cy="857564"/>
                        <wp:effectExtent l="0" t="0" r="4445" b="0"/>
                        <wp:wrapNone/>
                        <wp:docPr id="35351722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53517221" name="Picture 1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18"/>
                                <a:srcRect l="4584" r="2364" b="231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862592" cy="857564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ffectLst/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</w:p>
                <w:p w14:paraId="0D71D4EB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</w:pPr>
                </w:p>
                <w:p w14:paraId="6301F0CB" w14:textId="77777777" w:rsidR="00822DD3" w:rsidRPr="00B472B0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5C7F8924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23BD0B69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266B931D" w14:textId="77777777" w:rsidR="00822DD3" w:rsidRPr="00D17D99" w:rsidRDefault="00822DD3" w:rsidP="00EC45B6">
                  <w:pPr>
                    <w:spacing w:after="120"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07F77C75" w14:textId="77777777" w:rsidR="00822DD3" w:rsidRPr="001E63C6" w:rsidRDefault="00822DD3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after="120"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 w:rsidRPr="00CA2F24"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16480" behindDoc="0" locked="0" layoutInCell="1" allowOverlap="1" wp14:anchorId="0BC1CC86" wp14:editId="24CFD911">
                        <wp:simplePos x="0" y="0"/>
                        <wp:positionH relativeFrom="column">
                          <wp:posOffset>1589732</wp:posOffset>
                        </wp:positionH>
                        <wp:positionV relativeFrom="paragraph">
                          <wp:posOffset>433163</wp:posOffset>
                        </wp:positionV>
                        <wp:extent cx="1175385" cy="2521670"/>
                        <wp:effectExtent l="0" t="0" r="5715" b="0"/>
                        <wp:wrapNone/>
                        <wp:docPr id="858034573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58034573" name=""/>
                                <pic:cNvPicPr/>
                              </pic:nvPicPr>
                              <pic:blipFill rotWithShape="1">
                                <a:blip r:embed="rId19"/>
                                <a:srcRect l="1582" r="572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176944" cy="252501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ffectLst/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CA2F24"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19552" behindDoc="0" locked="0" layoutInCell="1" allowOverlap="1" wp14:anchorId="54C73758" wp14:editId="79A30075">
                        <wp:simplePos x="0" y="0"/>
                        <wp:positionH relativeFrom="column">
                          <wp:posOffset>4210384</wp:posOffset>
                        </wp:positionH>
                        <wp:positionV relativeFrom="paragraph">
                          <wp:posOffset>433162</wp:posOffset>
                        </wp:positionV>
                        <wp:extent cx="1328420" cy="2511941"/>
                        <wp:effectExtent l="0" t="0" r="5080" b="3175"/>
                        <wp:wrapNone/>
                        <wp:docPr id="1701446886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01446886" name=""/>
                                <pic:cNvPicPr/>
                              </pic:nvPicPr>
                              <pic:blipFill rotWithShape="1">
                                <a:blip r:embed="rId20"/>
                                <a:srcRect r="11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30638" cy="251613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ffectLst/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CA2F24"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15456" behindDoc="0" locked="0" layoutInCell="1" allowOverlap="1" wp14:anchorId="7D55925E" wp14:editId="56DD28BE">
                        <wp:simplePos x="0" y="0"/>
                        <wp:positionH relativeFrom="column">
                          <wp:posOffset>335967</wp:posOffset>
                        </wp:positionH>
                        <wp:positionV relativeFrom="paragraph">
                          <wp:posOffset>433162</wp:posOffset>
                        </wp:positionV>
                        <wp:extent cx="1215390" cy="2524710"/>
                        <wp:effectExtent l="0" t="0" r="3810" b="9525"/>
                        <wp:wrapNone/>
                        <wp:docPr id="2116766302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116766302" name=""/>
                                <pic:cNvPicPr/>
                              </pic:nvPicPr>
                              <pic:blipFill rotWithShape="1">
                                <a:blip r:embed="rId21"/>
                                <a:srcRect r="532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17092" cy="252824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ffectLst/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CA2F24"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18528" behindDoc="0" locked="0" layoutInCell="1" allowOverlap="1" wp14:anchorId="7D70DFF4" wp14:editId="6E4C9929">
                        <wp:simplePos x="0" y="0"/>
                        <wp:positionH relativeFrom="column">
                          <wp:posOffset>2796363</wp:posOffset>
                        </wp:positionH>
                        <wp:positionV relativeFrom="paragraph">
                          <wp:posOffset>433163</wp:posOffset>
                        </wp:positionV>
                        <wp:extent cx="1370965" cy="2521040"/>
                        <wp:effectExtent l="0" t="0" r="635" b="0"/>
                        <wp:wrapNone/>
                        <wp:docPr id="24245914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42459141" name="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78742" cy="2535341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ffectLst/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Betting configs, feature configs, symbol weights and paytables can be modified, imported, tested and exported on a per session basis.</w:t>
                  </w:r>
                </w:p>
                <w:p w14:paraId="3C6E3B78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6BEC2F73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5EE54C35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1DA969CB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074C50BD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15C21AC9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528A465E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1DBA6A94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13976EDC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33849F27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01DA5B9C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30F92B3E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61FCAC83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3572F6E8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  <w:r w:rsidRPr="00CA2F24">
                    <w:rPr>
                      <w:rFonts w:cs="Arial"/>
                      <w:b/>
                      <w:bCs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17504" behindDoc="0" locked="0" layoutInCell="1" allowOverlap="1" wp14:anchorId="0B9CAE1D" wp14:editId="17A29C18">
                        <wp:simplePos x="0" y="0"/>
                        <wp:positionH relativeFrom="column">
                          <wp:posOffset>348408</wp:posOffset>
                        </wp:positionH>
                        <wp:positionV relativeFrom="paragraph">
                          <wp:posOffset>10160</wp:posOffset>
                        </wp:positionV>
                        <wp:extent cx="5169895" cy="372745"/>
                        <wp:effectExtent l="19050" t="19050" r="12065" b="27305"/>
                        <wp:wrapNone/>
                        <wp:docPr id="1582476076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82476076" name="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169895" cy="372745"/>
                                </a:xfrm>
                                <a:prstGeom prst="rect">
                                  <a:avLst/>
                                </a:prstGeom>
                                <a:ln w="12700" cap="sq">
                                  <a:solidFill>
                                    <a:srgbClr val="000000"/>
                                  </a:solidFill>
                                  <a:prstDash val="solid"/>
                                  <a:miter lim="800000"/>
                                </a:ln>
                                <a:effectLst/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</w:p>
                <w:p w14:paraId="1676E98A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6AEA2301" w14:textId="77777777" w:rsidR="00822DD3" w:rsidRDefault="00822DD3" w:rsidP="00EC45B6">
                  <w:pPr>
                    <w:spacing w:line="240" w:lineRule="auto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</w:pPr>
                </w:p>
                <w:p w14:paraId="667AD95D" w14:textId="77777777" w:rsidR="00822DD3" w:rsidRDefault="00822DD3" w:rsidP="00EC45B6">
                  <w:pPr>
                    <w:spacing w:line="360" w:lineRule="auto"/>
                    <w:ind w:left="57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  <w:u w:val="single"/>
                    </w:rPr>
                  </w:pPr>
                </w:p>
                <w:p w14:paraId="5F33D8E4" w14:textId="77777777" w:rsidR="00822DD3" w:rsidRDefault="00822DD3" w:rsidP="00EC45B6">
                  <w:pPr>
                    <w:spacing w:line="360" w:lineRule="auto"/>
                    <w:ind w:left="57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  <w:u w:val="single"/>
                    </w:rPr>
                  </w:pPr>
                </w:p>
                <w:p w14:paraId="11F1BACD" w14:textId="77777777" w:rsidR="00822DD3" w:rsidRPr="003A6EB0" w:rsidRDefault="00822DD3" w:rsidP="00EC45B6">
                  <w:pPr>
                    <w:spacing w:line="360" w:lineRule="auto"/>
                    <w:ind w:left="57"/>
                    <w:jc w:val="both"/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  <w:u w:val="single"/>
                    </w:rPr>
                    <w:lastRenderedPageBreak/>
                    <w:t>C. APPRAISAL</w:t>
                  </w:r>
                </w:p>
                <w:p w14:paraId="0198012D" w14:textId="77777777" w:rsidR="00822DD3" w:rsidRDefault="00822DD3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 w:rsidRPr="0019080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To </w:t>
                  </w: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evaluate the game’s mathematical profile, a standalone Monte Carlo simulation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script </w:t>
                  </w: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t>was developed to generate large volumes of synthetic spin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data</w:t>
                  </w: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3F71BF63" w14:textId="77777777" w:rsidR="00822DD3" w:rsidRDefault="00822DD3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Deterministic </w:t>
                  </w:r>
                  <w:r w:rsidRPr="00F90DE0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 xml:space="preserve">random seeds </w:t>
                  </w: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allow results to be reproduced and validated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at-scale</w:t>
                  </w: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thereby providing</w:t>
                  </w:r>
                  <w:r w:rsidRPr="0042597D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greater confidence in the observed RTP, volatility, win rate, and feature performance.</w:t>
                  </w:r>
                </w:p>
                <w:p w14:paraId="09C820F8" w14:textId="77777777" w:rsidR="00822DD3" w:rsidRPr="00190800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2123648" behindDoc="0" locked="0" layoutInCell="1" allowOverlap="1" wp14:anchorId="12EED0DF" wp14:editId="6ECFAF89">
                            <wp:simplePos x="0" y="0"/>
                            <wp:positionH relativeFrom="column">
                              <wp:posOffset>383667</wp:posOffset>
                            </wp:positionH>
                            <wp:positionV relativeFrom="paragraph">
                              <wp:posOffset>69723</wp:posOffset>
                            </wp:positionV>
                            <wp:extent cx="3051483" cy="256032"/>
                            <wp:effectExtent l="0" t="0" r="15875" b="10795"/>
                            <wp:wrapNone/>
                            <wp:docPr id="2060549243" name="Rectangle: Rounded Corners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051483" cy="256032"/>
                                    </a:xfrm>
                                    <a:prstGeom prst="roundRect">
                                      <a:avLst>
                                        <a:gd name="adj" fmla="val 0"/>
                                      </a:avLst>
                                    </a:prstGeom>
                                    <a:solidFill>
                                      <a:schemeClr val="accent4">
                                        <a:lumMod val="20000"/>
                                        <a:lumOff val="80000"/>
                                      </a:schemeClr>
                                    </a:solidFill>
                                    <a:ln w="19050">
                                      <a:solidFill>
                                        <a:schemeClr val="accent4">
                                          <a:lumMod val="60000"/>
                                          <a:lumOff val="40000"/>
                                        </a:schemeClr>
                                      </a:solidFill>
                                    </a:ln>
                                    <a:effectLst/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3">
                                      <a:schemeClr val="accent1"/>
                                    </a:fillRef>
                                    <a:effectRef idx="2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1DC960FE" w14:textId="77777777" w:rsidR="00822DD3" w:rsidRPr="00D07054" w:rsidRDefault="00822DD3" w:rsidP="00822DD3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28"/>
                                          </w:numPr>
                                          <w:ind w:left="199" w:hanging="142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>npm run math:simulate -- --spins 1000000 --seed 2026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12EED0DF" id="Rectangle: Rounded Corners 2" o:spid="_x0000_s1026" style="position:absolute;left:0;text-align:left;margin-left:30.2pt;margin-top:5.5pt;width:240.25pt;height:20.15pt;z-index:25212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" fillcolor="#e5dfec [663]" strokecolor="#b2a1c7 [1943]" strokeweight="1.5pt">
                            <v:textbox inset="1mm,1mm,1mm,1mm">
                              <w:txbxContent>
                                <w:p w14:paraId="1DC960FE" w14:textId="77777777" w:rsidR="00822DD3" w:rsidRPr="00D07054" w:rsidRDefault="00822DD3" w:rsidP="00822DD3">
                                  <w:pPr>
                                    <w:pStyle w:val="ListParagraph"/>
                                    <w:numPr>
                                      <w:ilvl w:val="0"/>
                                      <w:numId w:val="28"/>
                                    </w:numPr>
                                    <w:ind w:left="199" w:hanging="142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>npm run math:simulate -- --spins 1000000 --seed 2026</w:t>
                                  </w:r>
                                </w:p>
                              </w:txbxContent>
                            </v:textbox>
                          </v:roundrect>
                        </w:pict>
                      </mc:Fallback>
                    </mc:AlternateContent>
                  </w:r>
                </w:p>
                <w:p w14:paraId="5DA58D87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2130816" behindDoc="0" locked="0" layoutInCell="1" allowOverlap="1" wp14:anchorId="308E0146" wp14:editId="52D3A07D">
                            <wp:simplePos x="0" y="0"/>
                            <wp:positionH relativeFrom="column">
                              <wp:posOffset>498620</wp:posOffset>
                            </wp:positionH>
                            <wp:positionV relativeFrom="paragraph">
                              <wp:posOffset>128269</wp:posOffset>
                            </wp:positionV>
                            <wp:extent cx="167695" cy="1888889"/>
                            <wp:effectExtent l="19050" t="0" r="41910" b="92710"/>
                            <wp:wrapNone/>
                            <wp:docPr id="1952184586" name="Connector: Elbow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67695" cy="1888889"/>
                                    </a:xfrm>
                                    <a:prstGeom prst="bentConnector3">
                                      <a:avLst>
                                        <a:gd name="adj1" fmla="val -1679"/>
                                      </a:avLst>
                                    </a:prstGeom>
                                    <a:ln w="12700">
                                      <a:solidFill>
                                        <a:schemeClr val="tx1"/>
                                      </a:solidFill>
                                      <a:tailEnd type="triangle"/>
                                    </a:ln>
                                    <a:effectLst/>
                                  </wps:spPr>
                                  <wps:style>
                                    <a:lnRef idx="2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1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type w14:anchorId="57FEA5F9" id="_x0000_t34" coordsize="21600,21600" o:spt="34" o:oned="t" adj="10800" path="m,l@0,0@0,21600,21600,21600e" filled="f">
                            <v:stroke joinstyle="miter"/>
                            <v:formulas>
                              <v:f eqn="val #0"/>
                            </v:formulas>
                            <v:path arrowok="t" fillok="f" o:connecttype="none"/>
                            <v:handles>
                              <v:h position="#0,center"/>
                            </v:handles>
                            <o:lock v:ext="edit" shapetype="t"/>
                          </v:shapetype>
                          <v:shape id="Connector: Elbow 5" o:spid="_x0000_s1026" type="#_x0000_t34" style="position:absolute;margin-left:39.25pt;margin-top:10.1pt;width:13.2pt;height:148.75pt;z-index:25213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" adj="-363" strokecolor="black [3213]" strokeweight="1pt">
                            <v:stroke endarrow="block"/>
                          </v:shape>
                        </w:pict>
                      </mc:Fallback>
                    </mc:AlternateContent>
                  </w:r>
                  <w:r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2129792" behindDoc="0" locked="0" layoutInCell="1" allowOverlap="1" wp14:anchorId="1BC0AEE2" wp14:editId="4A01D4EA">
                            <wp:simplePos x="0" y="0"/>
                            <wp:positionH relativeFrom="column">
                              <wp:posOffset>496769</wp:posOffset>
                            </wp:positionH>
                            <wp:positionV relativeFrom="paragraph">
                              <wp:posOffset>128143</wp:posOffset>
                            </wp:positionV>
                            <wp:extent cx="137595" cy="637431"/>
                            <wp:effectExtent l="0" t="0" r="34290" b="86995"/>
                            <wp:wrapNone/>
                            <wp:docPr id="1975732687" name="Connector: Elbow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37595" cy="637431"/>
                                    </a:xfrm>
                                    <a:prstGeom prst="bentConnector3">
                                      <a:avLst>
                                        <a:gd name="adj1" fmla="val 502"/>
                                      </a:avLst>
                                    </a:prstGeom>
                                    <a:ln w="12700">
                                      <a:solidFill>
                                        <a:schemeClr val="tx1"/>
                                      </a:solidFill>
                                      <a:tailEnd type="triangle"/>
                                    </a:ln>
                                    <a:effectLst/>
                                  </wps:spPr>
                                  <wps:style>
                                    <a:lnRef idx="2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1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3643BBC9" id="Connector: Elbow 5" o:spid="_x0000_s1026" type="#_x0000_t34" style="position:absolute;margin-left:39.1pt;margin-top:10.1pt;width:10.85pt;height:50.2pt;z-index:252129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" adj="108" strokecolor="black [3213]" strokeweight="1pt">
                            <v:stroke endarrow="block"/>
                          </v:shape>
                        </w:pict>
                      </mc:Fallback>
                    </mc:AlternateContent>
                  </w:r>
                </w:p>
                <w:p w14:paraId="3333602A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2125696" behindDoc="0" locked="0" layoutInCell="1" allowOverlap="1" wp14:anchorId="4351F36B" wp14:editId="39F4249E">
                            <wp:simplePos x="0" y="0"/>
                            <wp:positionH relativeFrom="column">
                              <wp:posOffset>671975</wp:posOffset>
                            </wp:positionH>
                            <wp:positionV relativeFrom="paragraph">
                              <wp:posOffset>72082</wp:posOffset>
                            </wp:positionV>
                            <wp:extent cx="2271395" cy="1029353"/>
                            <wp:effectExtent l="0" t="0" r="14605" b="18415"/>
                            <wp:wrapNone/>
                            <wp:docPr id="1168936997" name="Rectangle: Rounded Corners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271395" cy="1029353"/>
                                    </a:xfrm>
                                    <a:prstGeom prst="roundRect">
                                      <a:avLst>
                                        <a:gd name="adj" fmla="val 0"/>
                                      </a:avLst>
                                    </a:prstGeom>
                                    <a:solidFill>
                                      <a:schemeClr val="accent5">
                                        <a:lumMod val="20000"/>
                                        <a:lumOff val="80000"/>
                                      </a:schemeClr>
                                    </a:solidFill>
                                    <a:ln w="19050">
                                      <a:solidFill>
                                        <a:schemeClr val="tx2">
                                          <a:lumMod val="40000"/>
                                          <a:lumOff val="60000"/>
                                        </a:schemeClr>
                                      </a:solidFill>
                                    </a:ln>
                                    <a:effectLst/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3">
                                      <a:schemeClr val="accent1"/>
                                    </a:fillRef>
                                    <a:effectRef idx="2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519AA8C5" w14:textId="77777777" w:rsidR="00822DD3" w:rsidRPr="00D07054" w:rsidRDefault="00822DD3" w:rsidP="00822DD3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24"/>
                                          </w:numPr>
                                          <w:ind w:left="199" w:hanging="142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>scripts/simulate.ts</w:t>
                                        </w:r>
                                      </w:p>
                                      <w:p w14:paraId="354965C2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Read --spins</w:t>
                                        </w:r>
                                      </w:p>
                                      <w:p w14:paraId="5BD1954C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Read --seed</w:t>
                                        </w:r>
                                      </w:p>
                                      <w:p w14:paraId="12596BF0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Load math config</w:t>
                                        </w:r>
                                      </w:p>
                                      <w:p w14:paraId="0B8E9C2D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Validate config</w:t>
                                        </w:r>
                                      </w:p>
                                      <w:p w14:paraId="790A107C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└─ Create deterministic RNG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4351F36B" id="_x0000_s1027" style="position:absolute;left:0;text-align:left;margin-left:52.9pt;margin-top:5.7pt;width:178.85pt;height:81.05pt;z-index:252125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arcsize="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" fillcolor="#daeef3 [664]" strokecolor="#8db3e2 [1311]" strokeweight="1.5pt">
                            <v:textbox inset="1mm,1mm,1mm,1mm">
                              <w:txbxContent>
                                <w:p w14:paraId="519AA8C5" w14:textId="77777777" w:rsidR="00822DD3" w:rsidRPr="00D07054" w:rsidRDefault="00822DD3" w:rsidP="00822DD3">
                                  <w:pPr>
                                    <w:pStyle w:val="ListParagraph"/>
                                    <w:numPr>
                                      <w:ilvl w:val="0"/>
                                      <w:numId w:val="24"/>
                                    </w:numPr>
                                    <w:ind w:left="199" w:hanging="142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>scripts/simulate.ts</w:t>
                                  </w:r>
                                </w:p>
                                <w:p w14:paraId="354965C2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Read --spins</w:t>
                                  </w:r>
                                </w:p>
                                <w:p w14:paraId="5BD1954C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Read --seed</w:t>
                                  </w:r>
                                </w:p>
                                <w:p w14:paraId="12596BF0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Load math config</w:t>
                                  </w:r>
                                </w:p>
                                <w:p w14:paraId="0B8E9C2D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Validate config</w:t>
                                  </w:r>
                                </w:p>
                                <w:p w14:paraId="790A107C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└─ Create deterministic RNG</w:t>
                                  </w:r>
                                </w:p>
                              </w:txbxContent>
                            </v:textbox>
                          </v:roundrect>
                        </w:pict>
                      </mc:Fallback>
                    </mc:AlternateContent>
                  </w:r>
                </w:p>
                <w:p w14:paraId="54FD0938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0A577AA5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5908C27D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401A183E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4420CC67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394E6901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2127744" behindDoc="0" locked="0" layoutInCell="1" allowOverlap="1" wp14:anchorId="662D8595" wp14:editId="7B6A8A34">
                            <wp:simplePos x="0" y="0"/>
                            <wp:positionH relativeFrom="column">
                              <wp:posOffset>3408190</wp:posOffset>
                            </wp:positionH>
                            <wp:positionV relativeFrom="paragraph">
                              <wp:posOffset>95885</wp:posOffset>
                            </wp:positionV>
                            <wp:extent cx="1704975" cy="1781665"/>
                            <wp:effectExtent l="0" t="0" r="28575" b="28575"/>
                            <wp:wrapNone/>
                            <wp:docPr id="578699738" name="Rectangle: Rounded Corners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704975" cy="1781665"/>
                                    </a:xfrm>
                                    <a:prstGeom prst="roundRect">
                                      <a:avLst>
                                        <a:gd name="adj" fmla="val 0"/>
                                      </a:avLst>
                                    </a:prstGeom>
                                    <a:solidFill>
                                      <a:schemeClr val="accent5">
                                        <a:lumMod val="20000"/>
                                        <a:lumOff val="80000"/>
                                      </a:schemeClr>
                                    </a:solidFill>
                                    <a:ln w="19050">
                                      <a:solidFill>
                                        <a:schemeClr val="tx2">
                                          <a:lumMod val="40000"/>
                                          <a:lumOff val="60000"/>
                                        </a:schemeClr>
                                      </a:solidFill>
                                    </a:ln>
                                    <a:effectLst/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3">
                                      <a:schemeClr val="accent1"/>
                                    </a:fillRef>
                                    <a:effectRef idx="2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12275059" w14:textId="77777777" w:rsidR="00822DD3" w:rsidRPr="00D07054" w:rsidRDefault="00822DD3" w:rsidP="00822DD3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27"/>
                                          </w:numPr>
                                          <w:ind w:left="199" w:hanging="142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>SyntheticAccumulator</w:t>
                                        </w:r>
                                      </w:p>
                                      <w:p w14:paraId="09421E02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Credited RTP</w:t>
                                        </w:r>
                                      </w:p>
                                      <w:p w14:paraId="4885E4A1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Win Frequency</w:t>
                                        </w:r>
                                      </w:p>
                                      <w:p w14:paraId="53A0CD47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Feature Frequency</w:t>
                                        </w:r>
                                      </w:p>
                                      <w:p w14:paraId="5AEFFFFF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Tumble Statistics</w:t>
                                        </w:r>
                                      </w:p>
                                      <w:p w14:paraId="443CC65C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Elimination Statistics</w:t>
                                        </w:r>
                                      </w:p>
                                      <w:p w14:paraId="6A928066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Scatter Statistics</w:t>
                                        </w:r>
                                      </w:p>
                                      <w:p w14:paraId="1154C61D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Multiplier Statistics</w:t>
                                        </w:r>
                                      </w:p>
                                      <w:p w14:paraId="7C410014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Volatility Profile</w:t>
                                        </w:r>
                                      </w:p>
                                      <w:p w14:paraId="64ACEC49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├─ Payout Distribution</w:t>
                                        </w:r>
                                      </w:p>
                                      <w:p w14:paraId="58F19172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└─ RTP Components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662D8595" id="_x0000_s1028" style="position:absolute;left:0;text-align:left;margin-left:268.35pt;margin-top:7.55pt;width:134.25pt;height:140.3pt;z-index:252127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arcsize="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" fillcolor="#daeef3 [664]" strokecolor="#8db3e2 [1311]" strokeweight="1.5pt">
                            <v:textbox inset="1mm,1mm,1mm,1mm">
                              <w:txbxContent>
                                <w:p w14:paraId="12275059" w14:textId="77777777" w:rsidR="00822DD3" w:rsidRPr="00D07054" w:rsidRDefault="00822DD3" w:rsidP="00822DD3">
                                  <w:pPr>
                                    <w:pStyle w:val="ListParagraph"/>
                                    <w:numPr>
                                      <w:ilvl w:val="0"/>
                                      <w:numId w:val="27"/>
                                    </w:numPr>
                                    <w:ind w:left="199" w:hanging="142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>SyntheticAccumulator</w:t>
                                  </w:r>
                                </w:p>
                                <w:p w14:paraId="09421E02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Credited RTP</w:t>
                                  </w:r>
                                </w:p>
                                <w:p w14:paraId="4885E4A1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Win Frequency</w:t>
                                  </w:r>
                                </w:p>
                                <w:p w14:paraId="53A0CD47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Feature Frequency</w:t>
                                  </w:r>
                                </w:p>
                                <w:p w14:paraId="5AEFFFFF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Tumble Statistics</w:t>
                                  </w:r>
                                </w:p>
                                <w:p w14:paraId="443CC65C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Elimination Statistics</w:t>
                                  </w:r>
                                </w:p>
                                <w:p w14:paraId="6A928066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Scatter Statistics</w:t>
                                  </w:r>
                                </w:p>
                                <w:p w14:paraId="1154C61D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Multiplier Statistics</w:t>
                                  </w:r>
                                </w:p>
                                <w:p w14:paraId="7C410014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Volatility Profile</w:t>
                                  </w:r>
                                </w:p>
                                <w:p w14:paraId="64ACEC49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├─ Payout Distribution</w:t>
                                  </w:r>
                                </w:p>
                                <w:p w14:paraId="58F19172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└─ RTP Components</w:t>
                                  </w:r>
                                </w:p>
                              </w:txbxContent>
                            </v:textbox>
                          </v:roundrect>
                        </w:pict>
                      </mc:Fallback>
                    </mc:AlternateContent>
                  </w:r>
                  <w:r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2126720" behindDoc="0" locked="0" layoutInCell="1" allowOverlap="1" wp14:anchorId="4144EE5E" wp14:editId="0C796132">
                            <wp:simplePos x="0" y="0"/>
                            <wp:positionH relativeFrom="column">
                              <wp:posOffset>671050</wp:posOffset>
                            </wp:positionH>
                            <wp:positionV relativeFrom="paragraph">
                              <wp:posOffset>96502</wp:posOffset>
                            </wp:positionV>
                            <wp:extent cx="2504712" cy="1786999"/>
                            <wp:effectExtent l="0" t="0" r="10160" b="22860"/>
                            <wp:wrapNone/>
                            <wp:docPr id="347455531" name="Rectangle: Rounded Corners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504712" cy="1786999"/>
                                    </a:xfrm>
                                    <a:prstGeom prst="roundRect">
                                      <a:avLst>
                                        <a:gd name="adj" fmla="val 0"/>
                                      </a:avLst>
                                    </a:prstGeom>
                                    <a:solidFill>
                                      <a:schemeClr val="accent5">
                                        <a:lumMod val="20000"/>
                                        <a:lumOff val="80000"/>
                                      </a:schemeClr>
                                    </a:solidFill>
                                    <a:ln w="19050">
                                      <a:solidFill>
                                        <a:schemeClr val="tx2">
                                          <a:lumMod val="40000"/>
                                          <a:lumOff val="60000"/>
                                        </a:schemeClr>
                                      </a:solidFill>
                                    </a:ln>
                                    <a:effectLst/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3">
                                      <a:schemeClr val="accent1"/>
                                    </a:fillRef>
                                    <a:effectRef idx="2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4665B5F4" w14:textId="77777777" w:rsidR="00822DD3" w:rsidRPr="00D07054" w:rsidRDefault="00822DD3" w:rsidP="00822DD3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25"/>
                                          </w:numPr>
                                          <w:ind w:left="199" w:hanging="142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>runSimulation(...)</w:t>
                                        </w:r>
                                      </w:p>
                                      <w:p w14:paraId="47022EED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└─ resolveSpin(...) × 1,000,000</w:t>
                                        </w:r>
                                      </w:p>
                                      <w:p w14:paraId="39CF1968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          ├─ Generate 6×5 Reel</w:t>
                                        </w:r>
                                      </w:p>
                                      <w:p w14:paraId="590E866B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          ├─ Evaluate for Regular Wins</w:t>
                                        </w:r>
                                      </w:p>
                                      <w:p w14:paraId="1D479655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          ├─ Resolve Multiplier (compound)</w:t>
                                        </w:r>
                                      </w:p>
                                      <w:p w14:paraId="5E5EFE17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          ├─ Remove Winning Symbols</w:t>
                                        </w:r>
                                      </w:p>
                                      <w:p w14:paraId="7D468F92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          ├─ Apply Elimination</w:t>
                                        </w:r>
                                      </w:p>
                                      <w:p w14:paraId="16FEBE5D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          ├─ Collapse / Refill Symbols</w:t>
                                        </w:r>
                                      </w:p>
                                      <w:p w14:paraId="45D9C609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          ├─ Repeat Tumbles</w:t>
                                        </w:r>
                                      </w:p>
                                      <w:p w14:paraId="4E8F0F5A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          ├─ Resolve Scatter</w:t>
                                        </w:r>
                                      </w:p>
                                      <w:p w14:paraId="614CBF7E" w14:textId="77777777" w:rsidR="00822DD3" w:rsidRPr="00D07054" w:rsidRDefault="00822DD3" w:rsidP="00822DD3">
                                        <w:pPr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</w:rPr>
                                          <w:t xml:space="preserve">                    └─ Resolve Free Games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4144EE5E" id="_x0000_s1029" style="position:absolute;left:0;text-align:left;margin-left:52.85pt;margin-top:7.6pt;width:197.2pt;height:140.7pt;z-index:25212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" fillcolor="#daeef3 [664]" strokecolor="#8db3e2 [1311]" strokeweight="1.5pt">
                            <v:textbox inset="1mm,1mm,1mm,1mm">
                              <w:txbxContent>
                                <w:p w14:paraId="4665B5F4" w14:textId="77777777" w:rsidR="00822DD3" w:rsidRPr="00D07054" w:rsidRDefault="00822DD3" w:rsidP="00822DD3">
                                  <w:pPr>
                                    <w:pStyle w:val="ListParagraph"/>
                                    <w:numPr>
                                      <w:ilvl w:val="0"/>
                                      <w:numId w:val="25"/>
                                    </w:numPr>
                                    <w:ind w:left="199" w:hanging="142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>runSimulation(...)</w:t>
                                  </w:r>
                                </w:p>
                                <w:p w14:paraId="47022EED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└─ resolveSpin(...) × 1,000,000</w:t>
                                  </w:r>
                                </w:p>
                                <w:p w14:paraId="39CF1968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          ├─ Generate 6×5 Reel</w:t>
                                  </w:r>
                                </w:p>
                                <w:p w14:paraId="590E866B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          ├─ Evaluate for Regular Wins</w:t>
                                  </w:r>
                                </w:p>
                                <w:p w14:paraId="1D479655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          ├─ Resolve Multiplier (compound)</w:t>
                                  </w:r>
                                </w:p>
                                <w:p w14:paraId="5E5EFE17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          ├─ Remove Winning Symbols</w:t>
                                  </w:r>
                                </w:p>
                                <w:p w14:paraId="7D468F92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          ├─ Apply Elimination</w:t>
                                  </w:r>
                                </w:p>
                                <w:p w14:paraId="16FEBE5D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          ├─ Collapse / Refill Symbols</w:t>
                                  </w:r>
                                </w:p>
                                <w:p w14:paraId="45D9C609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          ├─ Repeat Tumbles</w:t>
                                  </w:r>
                                </w:p>
                                <w:p w14:paraId="4E8F0F5A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          ├─ Resolve Scatter</w:t>
                                  </w:r>
                                </w:p>
                                <w:p w14:paraId="614CBF7E" w14:textId="77777777" w:rsidR="00822DD3" w:rsidRPr="00D07054" w:rsidRDefault="00822DD3" w:rsidP="00822DD3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</w:rPr>
                                    <w:t xml:space="preserve">                    └─ Resolve Free Games</w:t>
                                  </w:r>
                                </w:p>
                              </w:txbxContent>
                            </v:textbox>
                          </v:roundrect>
                        </w:pict>
                      </mc:Fallback>
                    </mc:AlternateContent>
                  </w:r>
                </w:p>
                <w:p w14:paraId="101F202F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1522763B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661E7007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2128768" behindDoc="0" locked="0" layoutInCell="1" allowOverlap="1" wp14:anchorId="279274DC" wp14:editId="3899F084">
                            <wp:simplePos x="0" y="0"/>
                            <wp:positionH relativeFrom="column">
                              <wp:posOffset>3173912</wp:posOffset>
                            </wp:positionH>
                            <wp:positionV relativeFrom="paragraph">
                              <wp:posOffset>28684</wp:posOffset>
                            </wp:positionV>
                            <wp:extent cx="231775" cy="0"/>
                            <wp:effectExtent l="0" t="76200" r="15875" b="95250"/>
                            <wp:wrapNone/>
                            <wp:docPr id="764093236" name="Straight Arrow Connector 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231775" cy="0"/>
                                    </a:xfrm>
                                    <a:prstGeom prst="straightConnector1">
                                      <a:avLst/>
                                    </a:prstGeom>
                                    <a:ln w="12700">
                                      <a:solidFill>
                                        <a:schemeClr val="tx1"/>
                                      </a:solidFill>
                                      <a:tailEnd type="triangle"/>
                                    </a:ln>
                                    <a:effectLst/>
                                  </wps:spPr>
                                  <wps:style>
                                    <a:lnRef idx="2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1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type w14:anchorId="50F3E807" id="_x0000_t32" coordsize="21600,21600" o:spt="32" o:oned="t" path="m,l21600,21600e" filled="f">
                            <v:path arrowok="t" fillok="f" o:connecttype="none"/>
                            <o:lock v:ext="edit" shapetype="t"/>
                          </v:shapetype>
                          <v:shape id="Straight Arrow Connector 6" o:spid="_x0000_s1026" type="#_x0000_t32" style="position:absolute;margin-left:249.9pt;margin-top:2.25pt;width:18.25pt;height:0;z-index:25212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" strokecolor="black [3213]" strokeweight="1pt">
                            <v:stroke endarrow="block"/>
                          </v:shape>
                        </w:pict>
                      </mc:Fallback>
                    </mc:AlternateContent>
                  </w:r>
                </w:p>
                <w:p w14:paraId="38BC9808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36213C6E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3418136A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1AAD9FFA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11DF04D4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33C8E5AD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2131840" behindDoc="0" locked="0" layoutInCell="1" allowOverlap="1" wp14:anchorId="04ACD492" wp14:editId="756385A1">
                            <wp:simplePos x="0" y="0"/>
                            <wp:positionH relativeFrom="column">
                              <wp:posOffset>3515262</wp:posOffset>
                            </wp:positionH>
                            <wp:positionV relativeFrom="paragraph">
                              <wp:posOffset>107414</wp:posOffset>
                            </wp:positionV>
                            <wp:extent cx="237099" cy="253218"/>
                            <wp:effectExtent l="0" t="0" r="48895" b="90170"/>
                            <wp:wrapNone/>
                            <wp:docPr id="1271310164" name="Connector: Elbow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237099" cy="253218"/>
                                    </a:xfrm>
                                    <a:prstGeom prst="bentConnector3">
                                      <a:avLst>
                                        <a:gd name="adj1" fmla="val 1073"/>
                                      </a:avLst>
                                    </a:prstGeom>
                                    <a:ln w="12700">
                                      <a:solidFill>
                                        <a:schemeClr val="tx1"/>
                                      </a:solidFill>
                                      <a:tailEnd type="triangle"/>
                                    </a:ln>
                                    <a:effectLst/>
                                  </wps:spPr>
                                  <wps:style>
                                    <a:lnRef idx="2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1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66A350F1" id="Connector: Elbow 5" o:spid="_x0000_s1026" type="#_x0000_t34" style="position:absolute;margin-left:276.8pt;margin-top:8.45pt;width:18.65pt;height:19.95pt;z-index:252131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" adj="232" strokecolor="black [3213]" strokeweight="1pt">
                            <v:stroke endarrow="block"/>
                          </v:shape>
                        </w:pict>
                      </mc:Fallback>
                    </mc:AlternateContent>
                  </w:r>
                </w:p>
                <w:p w14:paraId="3D1FDB37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2124672" behindDoc="0" locked="0" layoutInCell="1" allowOverlap="1" wp14:anchorId="060A7238" wp14:editId="59CC8437">
                            <wp:simplePos x="0" y="0"/>
                            <wp:positionH relativeFrom="column">
                              <wp:posOffset>3752850</wp:posOffset>
                            </wp:positionH>
                            <wp:positionV relativeFrom="paragraph">
                              <wp:posOffset>56515</wp:posOffset>
                            </wp:positionV>
                            <wp:extent cx="1360944" cy="235132"/>
                            <wp:effectExtent l="0" t="0" r="10795" b="12700"/>
                            <wp:wrapNone/>
                            <wp:docPr id="713372134" name="Rectangle: Rounded Corners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360944" cy="235132"/>
                                    </a:xfrm>
                                    <a:prstGeom prst="roundRect">
                                      <a:avLst>
                                        <a:gd name="adj" fmla="val 0"/>
                                      </a:avLst>
                                    </a:prstGeom>
                                    <a:solidFill>
                                      <a:schemeClr val="accent3">
                                        <a:lumMod val="40000"/>
                                        <a:lumOff val="60000"/>
                                      </a:schemeClr>
                                    </a:solidFill>
                                    <a:ln w="19050">
                                      <a:solidFill>
                                        <a:schemeClr val="accent3">
                                          <a:lumMod val="60000"/>
                                          <a:lumOff val="40000"/>
                                        </a:schemeClr>
                                      </a:solidFill>
                                    </a:ln>
                                    <a:effectLst/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3">
                                      <a:schemeClr val="accent1"/>
                                    </a:fillRef>
                                    <a:effectRef idx="2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585B2FC5" w14:textId="77777777" w:rsidR="00822DD3" w:rsidRPr="00D07054" w:rsidRDefault="00822DD3" w:rsidP="00822DD3">
                                        <w:pPr>
                                          <w:jc w:val="center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D07054">
                                          <w:rPr>
                                            <w:sz w:val="18"/>
                                            <w:szCs w:val="18"/>
                                            <w:lang w:val="en-SG"/>
                                          </w:rPr>
                                          <w:t>Output JSON file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36000" tIns="36000" rIns="36000" bIns="3600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060A7238" id="_x0000_s1030" style="position:absolute;left:0;text-align:left;margin-left:295.5pt;margin-top:4.45pt;width:107.15pt;height:18.5pt;z-index:252124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" fillcolor="#d6e3bc [1302]" strokecolor="#c2d69b [1942]" strokeweight="1.5pt">
                            <v:textbox inset="1mm,1mm,1mm,1mm">
                              <w:txbxContent>
                                <w:p w14:paraId="585B2FC5" w14:textId="77777777" w:rsidR="00822DD3" w:rsidRPr="00D07054" w:rsidRDefault="00822DD3" w:rsidP="00822DD3">
                                  <w:pPr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D07054">
                                    <w:rPr>
                                      <w:sz w:val="18"/>
                                      <w:szCs w:val="18"/>
                                      <w:lang w:val="en-SG"/>
                                    </w:rPr>
                                    <w:t>Output JSON file</w:t>
                                  </w:r>
                                </w:p>
                              </w:txbxContent>
                            </v:textbox>
                          </v:roundrect>
                        </w:pict>
                      </mc:Fallback>
                    </mc:AlternateContent>
                  </w:r>
                </w:p>
                <w:p w14:paraId="0A299DC2" w14:textId="77777777" w:rsidR="00822DD3" w:rsidRDefault="00822DD3" w:rsidP="00EC45B6">
                  <w:pPr>
                    <w:pStyle w:val="ListParagraph"/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7995C79B" w14:textId="77777777" w:rsidR="00822DD3" w:rsidRDefault="00822DD3" w:rsidP="00EC45B6">
                  <w:pPr>
                    <w:pStyle w:val="ListParagraph"/>
                    <w:numPr>
                      <w:ilvl w:val="0"/>
                      <w:numId w:val="20"/>
                    </w:numPr>
                    <w:spacing w:line="360" w:lineRule="auto"/>
                    <w:ind w:left="568" w:hanging="284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proofErr w:type="gramStart"/>
                  <w:r w:rsidRPr="005435AE">
                    <w:rPr>
                      <w:rFonts w:cs="Arial"/>
                      <w:color w:val="263746"/>
                      <w:sz w:val="18"/>
                      <w:szCs w:val="18"/>
                    </w:rPr>
                    <w:t>In order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for</w:t>
                  </w:r>
                  <w:proofErr w:type="gramEnd"/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the simulation data to be successfully evaluated, a math dashboard with a </w:t>
                  </w:r>
                  <w:r w:rsidRPr="00F90DE0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file ingestion pipeline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was created to process the aggregated Spin data (JSON or CSV) into </w:t>
                  </w:r>
                  <w:r w:rsidRPr="00F90DE0">
                    <w:rPr>
                      <w:rFonts w:cs="Arial"/>
                      <w:color w:val="E36C0A" w:themeColor="accent6" w:themeShade="BF"/>
                      <w:sz w:val="18"/>
                      <w:szCs w:val="18"/>
                    </w:rPr>
                    <w:t>performance metrics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021784FE" w14:textId="77777777" w:rsidR="00822DD3" w:rsidRPr="00825EF5" w:rsidRDefault="00822DD3" w:rsidP="00EC45B6">
                  <w:pPr>
                    <w:pStyle w:val="ListParagraph"/>
                    <w:spacing w:line="24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5B55A52A" w14:textId="77777777" w:rsidR="00822DD3" w:rsidRDefault="00822DD3" w:rsidP="00EC45B6">
                  <w:pPr>
                    <w:tabs>
                      <w:tab w:val="center" w:pos="4607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  <w:r w:rsidRPr="00825EF5">
                    <w:rPr>
                      <w:noProof/>
                    </w:rPr>
                    <w:drawing>
                      <wp:anchor distT="0" distB="0" distL="114300" distR="114300" simplePos="0" relativeHeight="252133888" behindDoc="0" locked="0" layoutInCell="1" allowOverlap="1" wp14:anchorId="15F922D3" wp14:editId="11B9C143">
                        <wp:simplePos x="0" y="0"/>
                        <wp:positionH relativeFrom="column">
                          <wp:posOffset>381892</wp:posOffset>
                        </wp:positionH>
                        <wp:positionV relativeFrom="paragraph">
                          <wp:posOffset>177800</wp:posOffset>
                        </wp:positionV>
                        <wp:extent cx="5177172" cy="3346555"/>
                        <wp:effectExtent l="57150" t="57150" r="99695" b="101600"/>
                        <wp:wrapNone/>
                        <wp:docPr id="1625699237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25699237" name=""/>
                                <pic:cNvPicPr/>
                              </pic:nvPicPr>
                              <pic:blipFill rotWithShape="1">
                                <a:blip r:embed="rId24"/>
                                <a:srcRect t="40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77172" cy="3346555"/>
                                </a:xfrm>
                                <a:prstGeom prst="rect">
                                  <a:avLst/>
                                </a:prstGeom>
                                <a:ln w="12700" cap="sq">
                                  <a:solidFill>
                                    <a:srgbClr val="000000"/>
                                  </a:solidFill>
                                  <a:prstDash val="solid"/>
                                  <a:miter lim="800000"/>
                                </a:ln>
                                <a:effectLst>
                                  <a:outerShdw blurRad="50800" dist="38100" dir="2700000" algn="tl" rotWithShape="0">
                                    <a:srgbClr val="000000">
                                      <a:alpha val="43000"/>
                                    </a:srgbClr>
                                  </a:outerShdw>
                                </a:effectLst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  <w:tab/>
                    <w:t>FILE INGESTION WORKSPACE</w:t>
                  </w:r>
                </w:p>
                <w:p w14:paraId="7FAE327E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58D414BE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5B2C985C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58DDEB5F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549B6F35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6A0619F8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071F3782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53A125BB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683156EA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47E042FF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01771160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4FE23018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335BE69B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67AA9E19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17802477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2A03949E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66692B64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6BB28BCB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3BA9DD3D" w14:textId="77777777" w:rsidR="00822DD3" w:rsidRPr="00825EF5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7E99359D" w14:textId="77777777" w:rsidR="00822DD3" w:rsidRDefault="00822DD3" w:rsidP="00EC45B6">
                  <w:pPr>
                    <w:tabs>
                      <w:tab w:val="center" w:pos="4720"/>
                    </w:tabs>
                    <w:spacing w:line="24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23F6DE2F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56AABAAD" w14:textId="63147C71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  <w:r w:rsidRPr="005435AE">
                    <w:rPr>
                      <w:noProof/>
                    </w:rPr>
                    <w:drawing>
                      <wp:anchor distT="0" distB="0" distL="114300" distR="114300" simplePos="0" relativeHeight="252132864" behindDoc="0" locked="0" layoutInCell="1" allowOverlap="1" wp14:anchorId="1E37DB31" wp14:editId="5FE0B4F3">
                        <wp:simplePos x="0" y="0"/>
                        <wp:positionH relativeFrom="column">
                          <wp:posOffset>360045</wp:posOffset>
                        </wp:positionH>
                        <wp:positionV relativeFrom="paragraph">
                          <wp:posOffset>169458</wp:posOffset>
                        </wp:positionV>
                        <wp:extent cx="5263515" cy="1915185"/>
                        <wp:effectExtent l="57150" t="57150" r="89535" b="104140"/>
                        <wp:wrapNone/>
                        <wp:docPr id="760268735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760268735" name=""/>
                                <pic:cNvPicPr/>
                              </pic:nvPicPr>
                              <pic:blipFill rotWithShape="1">
                                <a:blip r:embed="rId25"/>
                                <a:srcRect l="1492" t="10116" r="6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263515" cy="1915185"/>
                                </a:xfrm>
                                <a:prstGeom prst="rect">
                                  <a:avLst/>
                                </a:prstGeom>
                                <a:ln w="12700" cap="sq">
                                  <a:solidFill>
                                    <a:srgbClr val="000000"/>
                                  </a:solidFill>
                                  <a:prstDash val="solid"/>
                                  <a:miter lim="800000"/>
                                </a:ln>
                                <a:effectLst>
                                  <a:outerShdw blurRad="50800" dist="38100" dir="2700000" algn="tl" rotWithShape="0">
                                    <a:srgbClr val="000000">
                                      <a:alpha val="43000"/>
                                    </a:srgbClr>
                                  </a:outerShdw>
                                </a:effectLst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  <w:tab/>
                    <w:t>DASHBOARD SUMMARY</w:t>
                  </w:r>
                </w:p>
                <w:p w14:paraId="6EC85563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1680AF4D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61D1EC05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4D586DDB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547B55EE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1A9C7078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7E93595F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75D89109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10410C78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2A88175C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41F4EE00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6C5B5E13" w14:textId="77777777" w:rsidR="00822DD3" w:rsidRPr="00EE1F13" w:rsidRDefault="00822DD3" w:rsidP="00EC45B6">
                  <w:pPr>
                    <w:ind w:left="568"/>
                    <w:jc w:val="both"/>
                  </w:pPr>
                </w:p>
                <w:p w14:paraId="0834E436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  <w:r w:rsidRPr="00796A48"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20576" behindDoc="0" locked="0" layoutInCell="1" allowOverlap="1" wp14:anchorId="4A8AB96D" wp14:editId="46F85AB2">
                        <wp:simplePos x="0" y="0"/>
                        <wp:positionH relativeFrom="column">
                          <wp:posOffset>360045</wp:posOffset>
                        </wp:positionH>
                        <wp:positionV relativeFrom="paragraph">
                          <wp:posOffset>161558</wp:posOffset>
                        </wp:positionV>
                        <wp:extent cx="5263515" cy="1839309"/>
                        <wp:effectExtent l="57150" t="57150" r="89535" b="104140"/>
                        <wp:wrapNone/>
                        <wp:docPr id="534004995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34004995" name="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263515" cy="1839309"/>
                                </a:xfrm>
                                <a:prstGeom prst="rect">
                                  <a:avLst/>
                                </a:prstGeom>
                                <a:ln w="12700" cap="sq">
                                  <a:solidFill>
                                    <a:srgbClr val="000000"/>
                                  </a:solidFill>
                                  <a:prstDash val="solid"/>
                                  <a:miter lim="800000"/>
                                </a:ln>
                                <a:effectLst>
                                  <a:outerShdw blurRad="50800" dist="38100" dir="2700000" algn="tl" rotWithShape="0">
                                    <a:srgbClr val="000000">
                                      <a:alpha val="43000"/>
                                    </a:srgbClr>
                                  </a:outerShdw>
                                </a:effectLst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  <w:tab/>
                    <w:t>RTP COMPOSITION</w:t>
                  </w:r>
                </w:p>
                <w:p w14:paraId="70238EE8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1F2E4954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4DBFD67C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53942B03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7642F55E" w14:textId="77777777" w:rsidR="00822DD3" w:rsidRDefault="00822DD3" w:rsidP="00EC45B6">
                  <w:pPr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01CC0AD8" w14:textId="77777777" w:rsidR="00822DD3" w:rsidRDefault="00822DD3" w:rsidP="00EC45B6">
                  <w:pPr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0BC89EF8" w14:textId="77777777" w:rsidR="00822DD3" w:rsidRDefault="00822DD3" w:rsidP="00EC45B6">
                  <w:pPr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2A8740CD" w14:textId="77777777" w:rsidR="00822DD3" w:rsidRDefault="00822DD3" w:rsidP="00EC45B6">
                  <w:pPr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21CDC57E" w14:textId="77777777" w:rsidR="00822DD3" w:rsidRDefault="00822DD3" w:rsidP="00EC45B6">
                  <w:pPr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6E1E32DF" w14:textId="77777777" w:rsidR="00822DD3" w:rsidRDefault="00822DD3" w:rsidP="00EC45B6">
                  <w:pPr>
                    <w:spacing w:line="360" w:lineRule="auto"/>
                    <w:ind w:left="568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17929122" w14:textId="77777777" w:rsidR="00822DD3" w:rsidRDefault="00822DD3" w:rsidP="00EC45B6">
                  <w:pPr>
                    <w:tabs>
                      <w:tab w:val="center" w:pos="4720"/>
                    </w:tabs>
                    <w:spacing w:line="240" w:lineRule="auto"/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</w:pPr>
                </w:p>
                <w:p w14:paraId="6CD687D0" w14:textId="77777777" w:rsidR="00822DD3" w:rsidRDefault="00822DD3" w:rsidP="00EC45B6">
                  <w:pPr>
                    <w:tabs>
                      <w:tab w:val="center" w:pos="4720"/>
                    </w:tabs>
                    <w:spacing w:line="360" w:lineRule="auto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 w:rsidRPr="00FB76FA"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22624" behindDoc="0" locked="0" layoutInCell="1" allowOverlap="1" wp14:anchorId="40BC3F2C" wp14:editId="10D05307">
                        <wp:simplePos x="0" y="0"/>
                        <wp:positionH relativeFrom="column">
                          <wp:posOffset>1255077</wp:posOffset>
                        </wp:positionH>
                        <wp:positionV relativeFrom="paragraph">
                          <wp:posOffset>154305</wp:posOffset>
                        </wp:positionV>
                        <wp:extent cx="3476307" cy="1955595"/>
                        <wp:effectExtent l="57150" t="57150" r="86360" b="102235"/>
                        <wp:wrapNone/>
                        <wp:docPr id="657150347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57150347" name=""/>
                                <pic:cNvPicPr/>
                              </pic:nvPicPr>
                              <pic:blipFill rotWithShape="1">
                                <a:blip r:embed="rId27"/>
                                <a:srcRect l="296" t="10836" r="50370" b="54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476307" cy="1955595"/>
                                </a:xfrm>
                                <a:prstGeom prst="rect">
                                  <a:avLst/>
                                </a:prstGeom>
                                <a:ln w="12700" cap="sq" cmpd="sng" algn="ctr">
                                  <a:solidFill>
                                    <a:srgbClr val="000000"/>
                                  </a:solidFill>
                                  <a:prstDash val="solid"/>
                                  <a:miter lim="800000"/>
                                  <a:headEnd type="none" w="med" len="med"/>
                                  <a:tailEnd type="none" w="med" len="med"/>
                                  <a:extLst>
                                    <a:ext uri="{C807C97D-BFC1-408E-A445-0C87EB9F89A2}">
                                      <ask:lineSketchStyleProps xmlns:ask="http://schemas.microsoft.com/office/drawing/2018/sketchyshapes" sd="0">
                                        <a:custGeom>
                                          <a:avLst/>
                                          <a:gdLst/>
                                          <a:ahLst/>
                                          <a:cxnLst/>
                                          <a:rect l="0" t="0" r="0" b="0"/>
                                          <a:pathLst/>
                                        </a:custGeom>
                                        <ask:type/>
                                      </ask:lineSketchStyleProps>
                                    </a:ext>
                                  </a:extLst>
                                </a:ln>
                                <a:effectLst>
                                  <a:outerShdw blurRad="50800" dist="38100" dir="2700000" algn="tl" rotWithShape="0">
                                    <a:srgbClr val="000000">
                                      <a:alpha val="43000"/>
                                    </a:srgbClr>
                                  </a:outerShdw>
                                </a:effectLst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b/>
                      <w:bCs/>
                      <w:color w:val="31849B" w:themeColor="accent5" w:themeShade="BF"/>
                      <w:sz w:val="16"/>
                      <w:szCs w:val="16"/>
                    </w:rPr>
                    <w:tab/>
                    <w:t>MECHANICS OVERVIEW</w:t>
                  </w:r>
                </w:p>
                <w:p w14:paraId="7D2514D2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129CA99D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1F23A01D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34C2353A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1980D0DB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7DD932C7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107DF89A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4BB6EC9C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439FED25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6959816D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29C71C66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  <w:r w:rsidRPr="00FB76FA">
                    <w:rPr>
                      <w:rFonts w:cs="Arial"/>
                      <w:noProof/>
                      <w:color w:val="263746"/>
                      <w:sz w:val="18"/>
                      <w:szCs w:val="18"/>
                    </w:rPr>
                    <w:drawing>
                      <wp:anchor distT="0" distB="0" distL="114300" distR="114300" simplePos="0" relativeHeight="252121600" behindDoc="0" locked="0" layoutInCell="1" allowOverlap="1" wp14:anchorId="230DF76E" wp14:editId="69DA002A">
                        <wp:simplePos x="0" y="0"/>
                        <wp:positionH relativeFrom="column">
                          <wp:posOffset>1262870</wp:posOffset>
                        </wp:positionH>
                        <wp:positionV relativeFrom="paragraph">
                          <wp:posOffset>55245</wp:posOffset>
                        </wp:positionV>
                        <wp:extent cx="3471862" cy="2035728"/>
                        <wp:effectExtent l="57150" t="57150" r="90805" b="98425"/>
                        <wp:wrapNone/>
                        <wp:docPr id="132464596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57150347" name=""/>
                                <pic:cNvPicPr/>
                              </pic:nvPicPr>
                              <pic:blipFill rotWithShape="1">
                                <a:blip r:embed="rId27"/>
                                <a:srcRect l="49941" t="10654" r="359" b="14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471862" cy="2035728"/>
                                </a:xfrm>
                                <a:prstGeom prst="rect">
                                  <a:avLst/>
                                </a:prstGeom>
                                <a:ln w="12700" cap="sq">
                                  <a:solidFill>
                                    <a:srgbClr val="000000"/>
                                  </a:solidFill>
                                  <a:prstDash val="solid"/>
                                  <a:miter lim="800000"/>
                                </a:ln>
                                <a:effectLst>
                                  <a:outerShdw blurRad="50800" dist="38100" dir="2700000" algn="tl" rotWithShape="0">
                                    <a:srgbClr val="000000">
                                      <a:alpha val="43000"/>
                                    </a:srgbClr>
                                  </a:outerShdw>
                                </a:effectLst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</w:p>
                <w:p w14:paraId="56993AD0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4F721B86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6796B4FA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1BA9B7BC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58FA63C3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18D22016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5025A337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4EF349CC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666308A0" w14:textId="77777777" w:rsidR="00822DD3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  <w:p w14:paraId="004EC316" w14:textId="77777777" w:rsidR="00822DD3" w:rsidRPr="003D15D8" w:rsidRDefault="00822DD3" w:rsidP="00EC45B6">
                  <w:pPr>
                    <w:spacing w:line="360" w:lineRule="auto"/>
                    <w:jc w:val="both"/>
                    <w:rPr>
                      <w:rFonts w:cs="Arial"/>
                      <w:color w:val="263746"/>
                      <w:sz w:val="18"/>
                      <w:szCs w:val="18"/>
                    </w:rPr>
                  </w:pPr>
                </w:p>
              </w:tc>
            </w:tr>
          </w:tbl>
          <w:p w14:paraId="30D5C86C" w14:textId="77777777" w:rsidR="00822DD3" w:rsidRPr="00CB420A" w:rsidRDefault="00822DD3" w:rsidP="00EC45B6">
            <w:pPr>
              <w:spacing w:after="100" w:line="240" w:lineRule="auto"/>
              <w:jc w:val="center"/>
              <w:rPr>
                <w:rFonts w:cs="Arial"/>
                <w:color w:val="266CA0"/>
              </w:rPr>
            </w:pPr>
            <w:r w:rsidRPr="00CB420A">
              <w:rPr>
                <w:rFonts w:cs="Arial"/>
                <w:b/>
                <w:color w:val="266CA0"/>
                <w:sz w:val="22"/>
              </w:rPr>
              <w:lastRenderedPageBreak/>
              <w:t xml:space="preserve">2. </w:t>
            </w:r>
            <w:r>
              <w:rPr>
                <w:rFonts w:cs="Arial"/>
                <w:b/>
                <w:color w:val="266CA0"/>
                <w:sz w:val="22"/>
              </w:rPr>
              <w:t>SUMMARY OF OBSERVATIONS</w:t>
            </w:r>
          </w:p>
          <w:p w14:paraId="1476B114" w14:textId="77777777" w:rsidR="00822DD3" w:rsidRPr="00393DD5" w:rsidRDefault="00822DD3" w:rsidP="00EC45B6">
            <w:pPr>
              <w:keepNext/>
              <w:spacing w:before="200" w:after="30"/>
              <w:jc w:val="center"/>
              <w:rPr>
                <w:rFonts w:cs="Arial"/>
                <w:color w:val="17365D" w:themeColor="text2" w:themeShade="BF"/>
                <w:sz w:val="16"/>
                <w:szCs w:val="16"/>
              </w:rPr>
            </w:pPr>
            <w:r w:rsidRPr="00393DD5">
              <w:rPr>
                <w:rFonts w:cs="Arial"/>
                <w:b/>
                <w:color w:val="17365D" w:themeColor="text2" w:themeShade="BF"/>
                <w:sz w:val="16"/>
                <w:szCs w:val="16"/>
              </w:rPr>
              <w:t>HEADLINE FINDINGS</w:t>
            </w:r>
          </w:p>
          <w:tbl>
            <w:tblPr>
              <w:tblW w:w="8993" w:type="dxa"/>
              <w:jc w:val="center"/>
              <w:tblBorders>
                <w:top w:val="single" w:sz="4" w:space="0" w:color="C9D7E3"/>
                <w:left w:val="single" w:sz="18" w:space="0" w:color="1F497D" w:themeColor="text2"/>
                <w:bottom w:val="single" w:sz="4" w:space="0" w:color="C9D7E3"/>
                <w:right w:val="single" w:sz="4" w:space="0" w:color="C9D7E3"/>
                <w:insideH w:val="single" w:sz="4" w:space="0" w:color="C9D7E3"/>
                <w:insideV w:val="single" w:sz="4" w:space="0" w:color="C9D7E3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496"/>
              <w:gridCol w:w="4497"/>
            </w:tblGrid>
            <w:tr w:rsidR="00822DD3" w:rsidRPr="007A2E01" w14:paraId="2731D799" w14:textId="77777777" w:rsidTr="00A47164">
              <w:trPr>
                <w:jc w:val="center"/>
              </w:trPr>
              <w:tc>
                <w:tcPr>
                  <w:tcW w:w="4604" w:type="dxa"/>
                  <w:tcBorders>
                    <w:top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2873F793" w14:textId="77777777" w:rsidR="00822DD3" w:rsidRPr="00F90DE0" w:rsidRDefault="00822DD3" w:rsidP="00EC45B6">
                  <w:pPr>
                    <w:spacing w:line="240" w:lineRule="auto"/>
                    <w:jc w:val="center"/>
                    <w:rPr>
                      <w:rFonts w:cs="Arial"/>
                      <w:color w:val="2F6F5E"/>
                      <w:sz w:val="20"/>
                      <w:szCs w:val="20"/>
                    </w:rPr>
                  </w:pPr>
                  <w:r w:rsidRPr="00F90DE0">
                    <w:rPr>
                      <w:rFonts w:cs="Arial"/>
                      <w:b/>
                      <w:color w:val="2F6F5E"/>
                      <w:sz w:val="24"/>
                      <w:szCs w:val="20"/>
                    </w:rPr>
                    <w:t>93.15%</w:t>
                  </w:r>
                </w:p>
                <w:p w14:paraId="03ED9BCC" w14:textId="77777777" w:rsidR="00822DD3" w:rsidRPr="007A2E01" w:rsidRDefault="00822DD3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7A2E01">
                    <w:rPr>
                      <w:rFonts w:cs="Arial"/>
                      <w:b/>
                      <w:color w:val="1E3B58"/>
                      <w:sz w:val="15"/>
                    </w:rPr>
                    <w:t>Credited RTP</w:t>
                  </w:r>
                </w:p>
              </w:tc>
              <w:tc>
                <w:tcPr>
                  <w:tcW w:w="4604" w:type="dxa"/>
                  <w:tcBorders>
                    <w:top w:val="single" w:sz="6" w:space="0" w:color="C9D7E3"/>
                    <w:left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4D7E88F9" w14:textId="77777777" w:rsidR="00822DD3" w:rsidRPr="00861E52" w:rsidRDefault="00822DD3" w:rsidP="00EC45B6">
                  <w:pPr>
                    <w:spacing w:line="240" w:lineRule="auto"/>
                    <w:jc w:val="center"/>
                    <w:rPr>
                      <w:rFonts w:cs="Arial"/>
                      <w:sz w:val="24"/>
                      <w:szCs w:val="24"/>
                    </w:rPr>
                  </w:pPr>
                  <w:r w:rsidRPr="00F90DE0">
                    <w:rPr>
                      <w:rFonts w:cs="Arial"/>
                      <w:b/>
                      <w:color w:val="2F6F5E"/>
                      <w:sz w:val="24"/>
                      <w:szCs w:val="24"/>
                    </w:rPr>
                    <w:t>31</w:t>
                  </w:r>
                  <w:r w:rsidRPr="00861E52">
                    <w:rPr>
                      <w:rFonts w:cs="Arial"/>
                      <w:b/>
                      <w:color w:val="2F6F5E"/>
                      <w:sz w:val="24"/>
                      <w:szCs w:val="24"/>
                    </w:rPr>
                    <w:t>.31%</w:t>
                  </w:r>
                </w:p>
                <w:p w14:paraId="0A598437" w14:textId="77777777" w:rsidR="00822DD3" w:rsidRPr="007A2E01" w:rsidRDefault="00822DD3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7A2E01">
                    <w:rPr>
                      <w:rFonts w:cs="Arial"/>
                      <w:b/>
                      <w:color w:val="1E3B58"/>
                      <w:sz w:val="15"/>
                    </w:rPr>
                    <w:t>Winning Spin Frequency</w:t>
                  </w:r>
                  <w:r>
                    <w:rPr>
                      <w:rFonts w:cs="Arial"/>
                      <w:b/>
                      <w:color w:val="1E3B58"/>
                      <w:sz w:val="15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(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≈1 </w:t>
                  </w:r>
                  <w:r>
                    <w:rPr>
                      <w:rFonts w:cs="Arial"/>
                      <w:color w:val="687889"/>
                      <w:sz w:val="13"/>
                    </w:rPr>
                    <w:t>winning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outcome </w:t>
                  </w:r>
                  <w:r>
                    <w:rPr>
                      <w:rFonts w:cs="Arial"/>
                      <w:color w:val="687889"/>
                      <w:sz w:val="13"/>
                    </w:rPr>
                    <w:t>per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3.</w:t>
                  </w:r>
                  <w:r>
                    <w:rPr>
                      <w:rFonts w:cs="Arial"/>
                      <w:color w:val="687889"/>
                      <w:sz w:val="13"/>
                    </w:rPr>
                    <w:t>2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 xml:space="preserve">paid 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>spins</w:t>
                  </w:r>
                  <w:r>
                    <w:rPr>
                      <w:rFonts w:cs="Arial"/>
                      <w:color w:val="687889"/>
                      <w:sz w:val="13"/>
                    </w:rPr>
                    <w:t>)</w:t>
                  </w:r>
                </w:p>
              </w:tc>
            </w:tr>
            <w:tr w:rsidR="00822DD3" w:rsidRPr="007A2E01" w14:paraId="23AEF4A2" w14:textId="77777777" w:rsidTr="00A47164">
              <w:trPr>
                <w:jc w:val="center"/>
              </w:trPr>
              <w:tc>
                <w:tcPr>
                  <w:tcW w:w="4604" w:type="dxa"/>
                  <w:tcBorders>
                    <w:top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3E28C31A" w14:textId="77777777" w:rsidR="00822DD3" w:rsidRPr="00F90DE0" w:rsidRDefault="00822DD3" w:rsidP="00EC45B6">
                  <w:pPr>
                    <w:spacing w:line="240" w:lineRule="auto"/>
                    <w:jc w:val="center"/>
                    <w:rPr>
                      <w:rFonts w:cs="Arial"/>
                      <w:color w:val="9B3D3D"/>
                      <w:sz w:val="20"/>
                      <w:szCs w:val="20"/>
                    </w:rPr>
                  </w:pP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0.882%</w:t>
                  </w:r>
                </w:p>
                <w:p w14:paraId="3CD190F7" w14:textId="77777777" w:rsidR="00822DD3" w:rsidRPr="007A2E01" w:rsidRDefault="00822DD3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7A2E01">
                    <w:rPr>
                      <w:rFonts w:cs="Arial"/>
                      <w:b/>
                      <w:color w:val="1E3B58"/>
                      <w:sz w:val="15"/>
                    </w:rPr>
                    <w:t>Feature Frequency</w:t>
                  </w:r>
                  <w:r>
                    <w:rPr>
                      <w:rFonts w:cs="Arial"/>
                      <w:b/>
                      <w:color w:val="1E3B58"/>
                      <w:sz w:val="15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(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≈1 </w:t>
                  </w:r>
                  <w:r>
                    <w:rPr>
                      <w:rFonts w:cs="Arial"/>
                      <w:color w:val="687889"/>
                      <w:sz w:val="13"/>
                    </w:rPr>
                    <w:t>per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113</w:t>
                  </w:r>
                  <w:r>
                    <w:rPr>
                      <w:rFonts w:cs="Arial"/>
                      <w:color w:val="687889"/>
                      <w:sz w:val="13"/>
                    </w:rPr>
                    <w:t xml:space="preserve"> paid spins)</w:t>
                  </w:r>
                </w:p>
              </w:tc>
              <w:tc>
                <w:tcPr>
                  <w:tcW w:w="4604" w:type="dxa"/>
                  <w:tcBorders>
                    <w:top w:val="single" w:sz="6" w:space="0" w:color="C9D7E3"/>
                    <w:left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4EB3295F" w14:textId="77777777" w:rsidR="00822DD3" w:rsidRPr="00F90DE0" w:rsidRDefault="00822DD3" w:rsidP="00EC45B6">
                  <w:pPr>
                    <w:spacing w:line="240" w:lineRule="auto"/>
                    <w:jc w:val="center"/>
                    <w:rPr>
                      <w:rFonts w:cs="Arial"/>
                      <w:color w:val="9B3D3D"/>
                      <w:sz w:val="20"/>
                      <w:szCs w:val="20"/>
                    </w:rPr>
                  </w:pP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53.24%</w:t>
                  </w:r>
                </w:p>
                <w:p w14:paraId="4A4712F4" w14:textId="77777777" w:rsidR="00822DD3" w:rsidRPr="007A2E01" w:rsidRDefault="00822DD3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>
                    <w:rPr>
                      <w:rFonts w:cs="Arial"/>
                      <w:b/>
                      <w:color w:val="1E3B58"/>
                      <w:sz w:val="15"/>
                    </w:rPr>
                    <w:t>Multiplier Payout as share of Credited</w:t>
                  </w:r>
                  <w:r w:rsidRPr="007A2E01">
                    <w:rPr>
                      <w:rFonts w:cs="Arial"/>
                      <w:b/>
                      <w:color w:val="1E3B58"/>
                      <w:sz w:val="15"/>
                    </w:rPr>
                    <w:t xml:space="preserve"> RTP</w:t>
                  </w:r>
                </w:p>
              </w:tc>
            </w:tr>
            <w:tr w:rsidR="00822DD3" w:rsidRPr="007A2E01" w14:paraId="594524B0" w14:textId="77777777" w:rsidTr="00A47164">
              <w:trPr>
                <w:jc w:val="center"/>
              </w:trPr>
              <w:tc>
                <w:tcPr>
                  <w:tcW w:w="4604" w:type="dxa"/>
                  <w:tcBorders>
                    <w:top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09EBA41A" w14:textId="77777777" w:rsidR="00822DD3" w:rsidRPr="00E470B4" w:rsidRDefault="00822DD3" w:rsidP="00EC45B6">
                  <w:pPr>
                    <w:spacing w:line="240" w:lineRule="auto"/>
                    <w:jc w:val="center"/>
                    <w:rPr>
                      <w:rFonts w:cs="Arial"/>
                      <w:color w:val="4F81BD" w:themeColor="accent1"/>
                      <w:sz w:val="20"/>
                      <w:szCs w:val="20"/>
                    </w:rPr>
                  </w:pPr>
                  <w:r w:rsidRPr="00E470B4">
                    <w:rPr>
                      <w:rFonts w:cs="Arial"/>
                      <w:b/>
                      <w:color w:val="4F81BD" w:themeColor="accent1"/>
                      <w:sz w:val="24"/>
                      <w:szCs w:val="20"/>
                    </w:rPr>
                    <w:t>3,82</w:t>
                  </w:r>
                  <w:r>
                    <w:rPr>
                      <w:rFonts w:cs="Arial"/>
                      <w:b/>
                      <w:color w:val="4F81BD" w:themeColor="accent1"/>
                      <w:sz w:val="24"/>
                      <w:szCs w:val="20"/>
                    </w:rPr>
                    <w:t>1</w:t>
                  </w:r>
                  <w:r w:rsidRPr="00E470B4">
                    <w:rPr>
                      <w:rFonts w:cs="Arial"/>
                      <w:b/>
                      <w:color w:val="4F81BD" w:themeColor="accent1"/>
                      <w:sz w:val="24"/>
                      <w:szCs w:val="20"/>
                    </w:rPr>
                    <w:t>×</w:t>
                  </w:r>
                </w:p>
                <w:p w14:paraId="3003243B" w14:textId="77777777" w:rsidR="00822DD3" w:rsidRPr="007A2E01" w:rsidRDefault="00822DD3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7A2E01">
                    <w:rPr>
                      <w:rFonts w:cs="Arial"/>
                      <w:b/>
                      <w:color w:val="1E3B58"/>
                      <w:sz w:val="15"/>
                    </w:rPr>
                    <w:t>Maximum Observed Win</w:t>
                  </w:r>
                </w:p>
              </w:tc>
              <w:tc>
                <w:tcPr>
                  <w:tcW w:w="4604" w:type="dxa"/>
                  <w:tcBorders>
                    <w:top w:val="single" w:sz="6" w:space="0" w:color="C9D7E3"/>
                    <w:left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0391BA69" w14:textId="77777777" w:rsidR="00822DD3" w:rsidRPr="00E470B4" w:rsidRDefault="00822DD3" w:rsidP="00EC45B6">
                  <w:pPr>
                    <w:spacing w:line="240" w:lineRule="auto"/>
                    <w:jc w:val="center"/>
                    <w:rPr>
                      <w:rFonts w:cs="Arial"/>
                      <w:color w:val="4F81BD" w:themeColor="accent1"/>
                      <w:sz w:val="20"/>
                      <w:szCs w:val="20"/>
                    </w:rPr>
                  </w:pPr>
                  <w:r w:rsidRPr="00E470B4">
                    <w:rPr>
                      <w:rFonts w:cs="Arial"/>
                      <w:b/>
                      <w:color w:val="4F81BD" w:themeColor="accent1"/>
                      <w:sz w:val="24"/>
                      <w:szCs w:val="20"/>
                    </w:rPr>
                    <w:t>91.42 - 94.89%</w:t>
                  </w:r>
                </w:p>
                <w:p w14:paraId="08A912DC" w14:textId="77777777" w:rsidR="00822DD3" w:rsidRPr="007A2E01" w:rsidRDefault="00822DD3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>
                    <w:rPr>
                      <w:rFonts w:cs="Arial"/>
                      <w:b/>
                      <w:color w:val="1E3B58"/>
                      <w:sz w:val="15"/>
                    </w:rPr>
                    <w:t>~3.47% RTP</w:t>
                  </w:r>
                  <w:r w:rsidRPr="007A2E01">
                    <w:rPr>
                      <w:rFonts w:cs="Arial"/>
                      <w:b/>
                      <w:color w:val="1E3B58"/>
                      <w:sz w:val="15"/>
                    </w:rPr>
                    <w:t xml:space="preserve"> Confidence </w:t>
                  </w:r>
                  <w:r>
                    <w:rPr>
                      <w:rFonts w:cs="Arial"/>
                      <w:b/>
                      <w:color w:val="1E3B58"/>
                      <w:sz w:val="15"/>
                    </w:rPr>
                    <w:t>Width</w:t>
                  </w:r>
                </w:p>
              </w:tc>
            </w:tr>
          </w:tbl>
          <w:p w14:paraId="4C9D5891" w14:textId="77777777" w:rsidR="00822DD3" w:rsidRPr="007A2E01" w:rsidRDefault="00822DD3" w:rsidP="00EC45B6">
            <w:pPr>
              <w:rPr>
                <w:rFonts w:cs="Arial"/>
              </w:rPr>
            </w:pPr>
          </w:p>
          <w:tbl>
            <w:tblPr>
              <w:tblW w:w="8991" w:type="dxa"/>
              <w:jc w:val="center"/>
              <w:tblLook w:val="04A0" w:firstRow="1" w:lastRow="0" w:firstColumn="1" w:lastColumn="0" w:noHBand="0" w:noVBand="1"/>
            </w:tblPr>
            <w:tblGrid>
              <w:gridCol w:w="8991"/>
            </w:tblGrid>
            <w:tr w:rsidR="00822DD3" w:rsidRPr="007A2E01" w14:paraId="44FB3B3E" w14:textId="77777777" w:rsidTr="00EC45B6">
              <w:trPr>
                <w:jc w:val="center"/>
              </w:trPr>
              <w:tc>
                <w:tcPr>
                  <w:tcW w:w="8991" w:type="dxa"/>
                  <w:tcBorders>
                    <w:top w:val="single" w:sz="3" w:space="0" w:color="C9D7E3"/>
                    <w:left w:val="single" w:sz="18" w:space="0" w:color="9B3D3D"/>
                    <w:bottom w:val="single" w:sz="3" w:space="0" w:color="C9D7E3"/>
                    <w:right w:val="single" w:sz="3" w:space="0" w:color="C9D7E3"/>
                  </w:tcBorders>
                  <w:tcMar>
                    <w:top w:w="85" w:type="dxa"/>
                    <w:left w:w="100" w:type="dxa"/>
                    <w:bottom w:w="60" w:type="dxa"/>
                    <w:right w:w="100" w:type="dxa"/>
                  </w:tcMar>
                </w:tcPr>
                <w:p w14:paraId="4B5B8A57" w14:textId="77777777" w:rsidR="00822DD3" w:rsidRPr="003A6EB0" w:rsidRDefault="00822DD3" w:rsidP="00EC45B6">
                  <w:pPr>
                    <w:spacing w:after="40" w:line="360" w:lineRule="auto"/>
                    <w:ind w:left="113"/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  <w:t>A. CORE OBSERVATIONS</w:t>
                  </w:r>
                </w:p>
                <w:p w14:paraId="11D71961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Credited RTP: 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93.15%</w:t>
                  </w:r>
                </w:p>
                <w:p w14:paraId="03F555B0" w14:textId="77777777" w:rsidR="00822DD3" w:rsidRPr="00D66D58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default configuration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produce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d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 overall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RTP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of 93.15%,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which means the game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operat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es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within a commercially plausible range. However, how that return is distributed between ordinary wins, multipliers, Scatters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,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and Free Games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matter more for user engagement and monetization.</w:t>
                  </w:r>
                </w:p>
                <w:p w14:paraId="75E5044C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Winning Spin Frequency: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31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.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31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(≈1 in 3.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2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 xml:space="preserve"> paid spins)</w:t>
                  </w:r>
                </w:p>
                <w:p w14:paraId="6DE2BCC3" w14:textId="77777777" w:rsidR="00822DD3" w:rsidRPr="00D66D58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default configuration</w:t>
                  </w:r>
                  <w:r w:rsidRPr="00D66D58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p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>rovides relatively frequent positive feedback despite the game’s high-volatility profile. The result suggests that volatility is being generated less through low hit frequency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,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and more through substantial variation in the size of winning outcomes.</w:t>
                  </w:r>
                </w:p>
                <w:p w14:paraId="2E706712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Feature 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Frequency: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0.88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(≈1 in 113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 xml:space="preserve"> paid spins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)</w:t>
                  </w:r>
                </w:p>
                <w:p w14:paraId="292EFC7A" w14:textId="77777777" w:rsidR="00822DD3" w:rsidRPr="00D66D58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Free Games contribute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approximately 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29% of the game’s total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RTP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.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So, while t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he majority of RTP still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comes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from the Base Game, the feature is large enough to influence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the </w:t>
                  </w:r>
                  <w:r w:rsidRPr="00F90DE0">
                    <w:rPr>
                      <w:rFonts w:cs="Arial"/>
                      <w:color w:val="263746"/>
                      <w:sz w:val="18"/>
                      <w:szCs w:val="18"/>
                    </w:rPr>
                    <w:t>player's overall risk-and-reward experience.</w:t>
                  </w:r>
                </w:p>
                <w:p w14:paraId="0A988D1F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Multiplier RTP Contribution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49.60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(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or 53.24% of Credited RTP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)</w:t>
                  </w:r>
                </w:p>
                <w:p w14:paraId="196A859A" w14:textId="77777777" w:rsidR="00822DD3" w:rsidRPr="000746E9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line="360" w:lineRule="auto"/>
                    <w:ind w:left="1078" w:hanging="284"/>
                    <w:rPr>
                      <w:rFonts w:cs="Arial"/>
                    </w:rPr>
                  </w:pPr>
                  <w:r w:rsidRPr="00C045A7">
                    <w:rPr>
                      <w:rFonts w:cs="Arial"/>
                      <w:color w:val="263746"/>
                      <w:sz w:val="18"/>
                      <w:szCs w:val="18"/>
                    </w:rPr>
                    <w:t>Multipliers are the single largest source of returned value in the current configuration.</w:t>
                  </w:r>
                </w:p>
                <w:p w14:paraId="26942649" w14:textId="77777777" w:rsidR="00822DD3" w:rsidRPr="00E03DD7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C045A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This makes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 game</w:t>
                  </w:r>
                  <w:r w:rsidRPr="00C045A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 multiplier-led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experience</w:t>
                  </w:r>
                  <w:r w:rsidRPr="00C045A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where relatively small changes to multiplier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frequency and payout</w:t>
                  </w:r>
                  <w:r w:rsidRPr="00C045A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weighting can substantially alter RTP and volatility.</w:t>
                  </w:r>
                </w:p>
                <w:p w14:paraId="1C8D80FC" w14:textId="77777777" w:rsidR="00822DD3" w:rsidRDefault="00822DD3" w:rsidP="00EC45B6">
                  <w:pPr>
                    <w:spacing w:line="360" w:lineRule="auto"/>
                    <w:ind w:left="284"/>
                    <w:contextualSpacing/>
                    <w:rPr>
                      <w:rFonts w:cs="Arial"/>
                      <w:b/>
                      <w:color w:val="1E3B58"/>
                      <w:sz w:val="18"/>
                      <w:szCs w:val="18"/>
                    </w:rPr>
                  </w:pPr>
                </w:p>
                <w:p w14:paraId="7B99FB71" w14:textId="77777777" w:rsidR="00822DD3" w:rsidRPr="003A6EB0" w:rsidRDefault="00822DD3" w:rsidP="00EC45B6">
                  <w:pPr>
                    <w:spacing w:after="40" w:line="360" w:lineRule="auto"/>
                    <w:ind w:left="113"/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  <w:t>B. MULTIPLIER FREQUENCY &amp; RTP</w:t>
                  </w:r>
                </w:p>
                <w:p w14:paraId="5D500B38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Free Game Multiplier RTP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22.97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(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out of 27.03% Feature RTP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)</w:t>
                  </w:r>
                </w:p>
                <w:p w14:paraId="62CB5635" w14:textId="77777777" w:rsidR="00822DD3" w:rsidRPr="000746E9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Approximately 85% of Free Game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RTP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is generated by multiplier uplift. This indicates that Free Game is fundamentally an accumulation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>and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>multiplier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-led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feature, 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rather than a feature driven by additional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s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>pins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and</w:t>
                  </w:r>
                  <w:r w:rsidRPr="000746E9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regular wins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2DB71A8D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Base Game Multiplier RTP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26.63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(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out of 66.12% Base Game RTP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)</w:t>
                  </w:r>
                </w:p>
                <w:p w14:paraId="64827141" w14:textId="77777777" w:rsidR="00822DD3" w:rsidRPr="000746E9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Multipliers are not only important during Free Games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 T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hey account for roughly 40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.2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% of Base Game return as well. This means multiplier behaviour affects the entire game economy rather than functioning solely as a bonus-feature enhancement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7B3FC93D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Multiplier Frequency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4.85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 xml:space="preserve">(≈1 in 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20.6 paid spins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)</w:t>
                  </w:r>
                </w:p>
                <w:p w14:paraId="59182850" w14:textId="77777777" w:rsidR="00822DD3" w:rsidRPr="000746E9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Multipliers appear relatively infrequently yet generate half of total RTP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, 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demonstrat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ing 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how leveraged the mechanic is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Basically, 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>when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ever multipliers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interact with win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ning combinations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and tumble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s, 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they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produce</w:t>
                  </w:r>
                  <w:r w:rsidRPr="00E03DD7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 disproportionately large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payout effect.</w:t>
                  </w:r>
                </w:p>
                <w:p w14:paraId="0ECF6859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Mean Multiplier vs. </w:t>
                  </w:r>
                  <w:r w:rsidRPr="00EB2B5B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Summed Multiplier </w:t>
                  </w: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vs. Maximum Observed 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6.60x vs. 8.44x vs. 522x</w:t>
                  </w:r>
                </w:p>
                <w:p w14:paraId="45E2C54B" w14:textId="77777777" w:rsidR="00822DD3" w:rsidRPr="00EB2B5B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At 6.60x, m</w:t>
                  </w:r>
                  <w:r w:rsidRPr="00EB2B5B">
                    <w:rPr>
                      <w:rFonts w:cs="Arial"/>
                      <w:color w:val="263746"/>
                      <w:sz w:val="18"/>
                      <w:szCs w:val="18"/>
                    </w:rPr>
                    <w:t>ost multiplier interactions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seem to</w:t>
                  </w:r>
                  <w:r w:rsidRPr="00EB2B5B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occur at relatively modest values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27B7B978" w14:textId="77777777" w:rsidR="00822DD3" w:rsidRPr="000746E9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lastRenderedPageBreak/>
                    <w:t>However, t</w:t>
                  </w:r>
                  <w:r w:rsidRPr="00EB2B5B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he large gap between the average and maximum observed summed multiplier is characteristic of a design where multiplier events provide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constant engagement</w:t>
                  </w:r>
                  <w:r w:rsidRPr="00EB2B5B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while rare combinations create headline win potential.</w:t>
                  </w:r>
                </w:p>
                <w:p w14:paraId="4E5307A9" w14:textId="77777777" w:rsidR="00822DD3" w:rsidRDefault="00822DD3" w:rsidP="00EC45B6">
                  <w:pPr>
                    <w:spacing w:line="360" w:lineRule="auto"/>
                    <w:ind w:left="227"/>
                    <w:contextualSpacing/>
                    <w:rPr>
                      <w:rFonts w:cs="Arial"/>
                      <w:b/>
                      <w:color w:val="1E3B58"/>
                      <w:sz w:val="18"/>
                      <w:szCs w:val="18"/>
                    </w:rPr>
                  </w:pPr>
                </w:p>
                <w:p w14:paraId="6259BAC8" w14:textId="16201E62" w:rsidR="00822DD3" w:rsidRPr="003A6EB0" w:rsidRDefault="00822DD3" w:rsidP="00EC45B6">
                  <w:pPr>
                    <w:spacing w:after="40" w:line="360" w:lineRule="auto"/>
                    <w:ind w:left="113"/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  <w:t>C. SYMBOL ELIMINATIO</w:t>
                  </w:r>
                  <w:r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  <w:t>N (BATHALA SKILL)</w:t>
                  </w:r>
                </w:p>
                <w:p w14:paraId="275F6313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Elimination Conversion Rate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38.78</w:t>
                  </w:r>
                  <w:r w:rsidRPr="00D66D58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</w:p>
                <w:p w14:paraId="11689045" w14:textId="77777777" w:rsidR="00822DD3" w:rsidRPr="00AB15E3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line="360" w:lineRule="auto"/>
                    <w:ind w:left="1078" w:hanging="284"/>
                    <w:rPr>
                      <w:rFonts w:cs="Arial"/>
                    </w:rPr>
                  </w:pP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Approximately 4 in 10 symbol eliminations result in the refilled board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immediately 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producing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a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winning combination.</w:t>
                  </w:r>
                </w:p>
                <w:p w14:paraId="73735BAA" w14:textId="339FFA41" w:rsidR="00822DD3" w:rsidRPr="00AB15E3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This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observation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confirms that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 elimination effect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is not merely a visual </w:t>
                  </w:r>
                  <w:r w:rsidR="00352AD9"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>even</w:t>
                  </w:r>
                  <w:r w:rsidR="00352AD9">
                    <w:rPr>
                      <w:rFonts w:cs="Arial"/>
                      <w:color w:val="263746"/>
                      <w:sz w:val="18"/>
                      <w:szCs w:val="18"/>
                    </w:rPr>
                    <w:t>t but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is in fact a continuation mechanic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by virtue of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regularly extend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ing</w:t>
                  </w:r>
                  <w:r w:rsidRPr="00AB15E3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winning sequences.</w:t>
                  </w:r>
                </w:p>
                <w:p w14:paraId="2B90763B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Elimination Activations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 w:rsidRPr="00AB15E3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56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.</w:t>
                  </w:r>
                  <w:r w:rsidRPr="00AB15E3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74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</w:t>
                  </w:r>
                  <w:r w:rsidRPr="00AB15E3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 xml:space="preserve"> </w:t>
                  </w:r>
                  <w:r w:rsidRPr="00F90DE0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(≈</w:t>
                  </w:r>
                  <w:r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>1.95 symbols eliminated per paid spin)</w:t>
                  </w:r>
                </w:p>
                <w:p w14:paraId="60147772" w14:textId="77777777" w:rsidR="00822DD3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 elimination effect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changes the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reel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composition frequently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, allowing for more variance.</w:t>
                  </w:r>
                </w:p>
                <w:p w14:paraId="0C372B3B" w14:textId="77777777" w:rsidR="00822DD3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</w:pP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Even when elimination does not immediately create another win, the mechanic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boosts the number of 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refill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s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and winning frequency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, making it a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core mechanic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rather than a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bonus event.</w:t>
                  </w:r>
                </w:p>
                <w:p w14:paraId="3B822F9B" w14:textId="77777777" w:rsidR="00822DD3" w:rsidRDefault="00822DD3" w:rsidP="00EC45B6">
                  <w:pPr>
                    <w:spacing w:line="360" w:lineRule="auto"/>
                    <w:ind w:left="227"/>
                    <w:contextualSpacing/>
                    <w:rPr>
                      <w:rFonts w:cs="Arial"/>
                      <w:b/>
                      <w:color w:val="1E3B58"/>
                      <w:sz w:val="18"/>
                      <w:szCs w:val="18"/>
                    </w:rPr>
                  </w:pPr>
                </w:p>
                <w:p w14:paraId="0C69177E" w14:textId="77777777" w:rsidR="00822DD3" w:rsidRPr="003A6EB0" w:rsidRDefault="00822DD3" w:rsidP="00EC45B6">
                  <w:pPr>
                    <w:spacing w:after="40" w:line="360" w:lineRule="auto"/>
                    <w:ind w:left="113"/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  <w:t>D. TUMBLE MECHANIC</w:t>
                  </w:r>
                </w:p>
                <w:p w14:paraId="36B6E982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Tumble Frequency &amp; Average Depth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34.</w:t>
                  </w:r>
                  <w:r w:rsidRPr="00AB15E3"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74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% &amp; 1.63 rounds</w:t>
                  </w:r>
                </w:p>
                <w:p w14:paraId="2228E490" w14:textId="77777777" w:rsidR="00822DD3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While roughly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1/3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of paid spins produce a tumble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, the average tumble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sequence remain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s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relatively short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. These sequences serve to provide continuation without long cascades dominating gameplay.</w:t>
                  </w:r>
                </w:p>
                <w:p w14:paraId="15D534F8" w14:textId="77777777" w:rsidR="00822DD3" w:rsidRPr="00C606EE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Regardless,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the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maximum 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observed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tumble 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depth of 10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indicates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th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at players do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 xml:space="preserve">occasionally encounter </w:t>
                  </w:r>
                  <w:r w:rsidRPr="00504136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extended sequence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s.</w:t>
                  </w:r>
                </w:p>
                <w:p w14:paraId="2F5DBA9A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Base Game Tumble vs. Free Game Tumble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30.98% vs. 27.77%</w:t>
                  </w:r>
                </w:p>
                <w:p w14:paraId="39CC7BBD" w14:textId="77777777" w:rsidR="00822DD3" w:rsidRPr="00212E72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</w:pP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Free Games do not appear to derive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more RTP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from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either 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>deeper or more frequent tumbles.</w:t>
                  </w:r>
                </w:p>
                <w:p w14:paraId="74B3DAAC" w14:textId="77777777" w:rsidR="00822DD3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</w:pP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Instead, the feature's additional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RTP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is primarily generated through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accumulat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ing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multiplier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mechanic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. This is useful because it clearly separates the role of the two mechanics: tumbles provide cadence, while multipliers provide feature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and payout </w:t>
                  </w:r>
                  <w:r w:rsidRPr="00212E72">
                    <w:rPr>
                      <w:rFonts w:cs="Arial"/>
                      <w:color w:val="263746"/>
                      <w:sz w:val="18"/>
                      <w:szCs w:val="18"/>
                    </w:rPr>
                    <w:t>escalation</w:t>
                  </w:r>
                  <w:r w:rsidRPr="00C606EE">
                    <w:rPr>
                      <w:rFonts w:cs="Arial"/>
                      <w:color w:val="263746"/>
                      <w:sz w:val="18"/>
                      <w:szCs w:val="18"/>
                      <w:lang w:val="en-SG"/>
                    </w:rPr>
                    <w:t>.</w:t>
                  </w:r>
                </w:p>
                <w:p w14:paraId="32D8F098" w14:textId="77777777" w:rsidR="00822DD3" w:rsidRDefault="00822DD3" w:rsidP="00EC45B6">
                  <w:pPr>
                    <w:spacing w:line="360" w:lineRule="auto"/>
                    <w:ind w:left="227"/>
                    <w:contextualSpacing/>
                    <w:rPr>
                      <w:rFonts w:cs="Arial"/>
                      <w:b/>
                      <w:color w:val="1E3B58"/>
                      <w:sz w:val="18"/>
                      <w:szCs w:val="18"/>
                    </w:rPr>
                  </w:pPr>
                </w:p>
                <w:p w14:paraId="4792D7A7" w14:textId="77777777" w:rsidR="00822DD3" w:rsidRPr="003A6EB0" w:rsidRDefault="00822DD3" w:rsidP="00EC45B6">
                  <w:pPr>
                    <w:spacing w:after="40" w:line="360" w:lineRule="auto"/>
                    <w:ind w:left="113"/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</w:pPr>
                  <w:r w:rsidRPr="003A6EB0">
                    <w:rPr>
                      <w:rFonts w:cs="Arial"/>
                      <w:b/>
                      <w:color w:val="1E3B58"/>
                      <w:sz w:val="18"/>
                      <w:szCs w:val="18"/>
                      <w:u w:val="single"/>
                    </w:rPr>
                    <w:t>E. VOLATILITY &amp; PAYOUT</w:t>
                  </w:r>
                </w:p>
                <w:p w14:paraId="6767F2BD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Payout Tail: </w:t>
                  </w:r>
                  <w:r>
                    <w:rPr>
                      <w:rFonts w:cs="Arial"/>
                      <w:b/>
                      <w:bCs/>
                      <w:color w:val="auto"/>
                      <w:sz w:val="18"/>
                      <w:szCs w:val="18"/>
                    </w:rPr>
                    <w:t>1</w:t>
                  </w:r>
                  <w:r w:rsidRPr="00334B72">
                    <w:rPr>
                      <w:rFonts w:cs="Arial"/>
                      <w:b/>
                      <w:bCs/>
                      <w:color w:val="auto"/>
                      <w:sz w:val="18"/>
                      <w:szCs w:val="18"/>
                    </w:rPr>
                    <w:t xml:space="preserve">0× 1 in 68 </w:t>
                  </w:r>
                  <w:r>
                    <w:rPr>
                      <w:rFonts w:cs="Arial"/>
                      <w:b/>
                      <w:bCs/>
                      <w:color w:val="auto"/>
                      <w:sz w:val="18"/>
                      <w:szCs w:val="18"/>
                    </w:rPr>
                    <w:t xml:space="preserve">paid </w:t>
                  </w:r>
                  <w:r w:rsidRPr="00334B72">
                    <w:rPr>
                      <w:rFonts w:cs="Arial"/>
                      <w:b/>
                      <w:bCs/>
                      <w:color w:val="auto"/>
                      <w:sz w:val="18"/>
                      <w:szCs w:val="18"/>
                    </w:rPr>
                    <w:t>spins</w:t>
                  </w:r>
                  <w:r w:rsidRPr="00334B72">
                    <w:rPr>
                      <w:rFonts w:cs="Arial"/>
                      <w:color w:val="A6A6A6" w:themeColor="background1" w:themeShade="A6"/>
                      <w:sz w:val="18"/>
                      <w:szCs w:val="18"/>
                    </w:rPr>
                    <w:t xml:space="preserve"> (or 1 in 21 winning spins)</w:t>
                  </w:r>
                </w:p>
                <w:p w14:paraId="19D82B08" w14:textId="77777777" w:rsidR="00822DD3" w:rsidRPr="00334B72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line="360" w:lineRule="auto"/>
                    <w:ind w:left="1078" w:hanging="284"/>
                    <w:rPr>
                      <w:rFonts w:cs="Arial"/>
                    </w:rPr>
                  </w:pPr>
                  <w:r w:rsidRPr="00334B72">
                    <w:rPr>
                      <w:rFonts w:cs="Arial"/>
                      <w:color w:val="auto"/>
                      <w:sz w:val="18"/>
                      <w:szCs w:val="18"/>
                    </w:rPr>
                    <w:t xml:space="preserve">95% of winning spins remain below 10×, </w:t>
                  </w:r>
                  <w:r w:rsidRPr="008E474B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while </w:t>
                  </w:r>
                  <w:r w:rsidRPr="00334B72">
                    <w:rPr>
                      <w:rFonts w:cs="Arial"/>
                      <w:color w:val="auto"/>
                      <w:sz w:val="18"/>
                      <w:szCs w:val="18"/>
                    </w:rPr>
                    <w:t>≥</w:t>
                  </w:r>
                  <w:r>
                    <w:rPr>
                      <w:rFonts w:cs="Arial"/>
                      <w:color w:val="auto"/>
                      <w:sz w:val="18"/>
                      <w:szCs w:val="18"/>
                    </w:rPr>
                    <w:t>10</w:t>
                  </w:r>
                  <w:r w:rsidRPr="008E474B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0× outcomes represent only about </w:t>
                  </w:r>
                  <w:r w:rsidRPr="00334B72">
                    <w:rPr>
                      <w:rFonts w:cs="Arial"/>
                      <w:color w:val="263746"/>
                      <w:sz w:val="18"/>
                      <w:szCs w:val="18"/>
                    </w:rPr>
                    <w:t>0.34% of winning spins.</w:t>
                  </w:r>
                </w:p>
                <w:p w14:paraId="14F79ABD" w14:textId="77777777" w:rsidR="00822DD3" w:rsidRPr="003576FC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line="360" w:lineRule="auto"/>
                    <w:ind w:left="1078" w:hanging="284"/>
                    <w:rPr>
                      <w:rFonts w:cs="Arial"/>
                    </w:rPr>
                  </w:pPr>
                  <w:r w:rsidRPr="008E474B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Moreover, only 34 out of 1 million paid spins triggered </w:t>
                  </w:r>
                  <w:r w:rsidRPr="00334B72">
                    <w:rPr>
                      <w:rFonts w:cs="Arial"/>
                      <w:color w:val="auto"/>
                      <w:sz w:val="18"/>
                      <w:szCs w:val="18"/>
                    </w:rPr>
                    <w:t>≥</w:t>
                  </w:r>
                  <w:r w:rsidRPr="008E474B">
                    <w:rPr>
                      <w:rFonts w:cs="Arial"/>
                      <w:color w:val="263746"/>
                      <w:sz w:val="18"/>
                      <w:szCs w:val="18"/>
                    </w:rPr>
                    <w:t>500× outcomes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79F80D6A" w14:textId="77777777" w:rsidR="00822DD3" w:rsidRPr="003576FC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after="40" w:line="360" w:lineRule="auto"/>
                    <w:ind w:left="1078" w:hanging="284"/>
                    <w:contextualSpacing w:val="0"/>
                    <w:rPr>
                      <w:rFonts w:cs="Arial"/>
                    </w:rPr>
                  </w:pP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>This means that ordinary wins serve to maintain session activity and user engagement, while the most memorable wins remain genuinely coveted.</w:t>
                  </w:r>
                </w:p>
                <w:p w14:paraId="3C2783A9" w14:textId="77777777" w:rsidR="00822DD3" w:rsidRPr="00D66D58" w:rsidRDefault="00822DD3" w:rsidP="00EC45B6">
                  <w:pPr>
                    <w:pStyle w:val="ListParagraph"/>
                    <w:numPr>
                      <w:ilvl w:val="0"/>
                      <w:numId w:val="18"/>
                    </w:numPr>
                    <w:spacing w:line="360" w:lineRule="auto"/>
                    <w:ind w:left="795" w:hanging="284"/>
                    <w:rPr>
                      <w:rFonts w:cs="Arial"/>
                      <w:b/>
                      <w:bCs/>
                    </w:rPr>
                  </w:pPr>
                  <w:r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>Mean Win per Paid Spin vs. SD vs. CoV</w:t>
                  </w:r>
                  <w:r w:rsidRPr="00F90DE0">
                    <w:rPr>
                      <w:rFonts w:cs="Arial"/>
                      <w:b/>
                      <w:bCs/>
                      <w:color w:val="E36C0A" w:themeColor="accent6" w:themeShade="BF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cs="Arial"/>
                      <w:b/>
                      <w:bCs/>
                      <w:color w:val="263746"/>
                      <w:sz w:val="18"/>
                      <w:szCs w:val="18"/>
                    </w:rPr>
                    <w:t>0.932 vs. 8.85 vs. 9.5</w:t>
                  </w:r>
                </w:p>
                <w:p w14:paraId="52F2B074" w14:textId="77777777" w:rsidR="00822DD3" w:rsidRPr="0039668F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line="360" w:lineRule="auto"/>
                    <w:ind w:left="1078" w:hanging="284"/>
                    <w:rPr>
                      <w:rFonts w:cs="Arial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The contrast between the mean win and a standard of deviation of 8.85 suggests that i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>ndividual outcomes vary widely around the average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4368259C" w14:textId="77777777" w:rsidR="00822DD3" w:rsidRPr="00625501" w:rsidRDefault="00822DD3" w:rsidP="00EC45B6">
                  <w:pPr>
                    <w:pStyle w:val="ListParagraph"/>
                    <w:numPr>
                      <w:ilvl w:val="1"/>
                      <w:numId w:val="18"/>
                    </w:numPr>
                    <w:spacing w:line="360" w:lineRule="auto"/>
                    <w:ind w:left="1078" w:hanging="284"/>
                    <w:rPr>
                      <w:rFonts w:cs="Arial"/>
                    </w:rPr>
                  </w:pP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Since SD is approximately 9.5 times the mean RTP, 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a large proportion of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RTP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is 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concentrated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on a handful of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very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high value wins rather than being distributed evenly.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Therefore, this v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>olatility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profile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 is 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 xml:space="preserve">considered </w:t>
                  </w:r>
                  <w:r w:rsidRPr="003576FC">
                    <w:rPr>
                      <w:rFonts w:cs="Arial"/>
                      <w:color w:val="263746"/>
                      <w:sz w:val="18"/>
                      <w:szCs w:val="18"/>
                    </w:rPr>
                    <w:t>high</w:t>
                  </w:r>
                  <w:r>
                    <w:rPr>
                      <w:rFonts w:cs="Arial"/>
                      <w:color w:val="263746"/>
                      <w:sz w:val="18"/>
                      <w:szCs w:val="18"/>
                    </w:rPr>
                    <w:t>.</w:t>
                  </w:r>
                </w:p>
                <w:p w14:paraId="0D77B8DA" w14:textId="77777777" w:rsidR="00822DD3" w:rsidRPr="00F11536" w:rsidRDefault="00822DD3" w:rsidP="00EC45B6">
                  <w:pPr>
                    <w:pStyle w:val="ListParagraph"/>
                    <w:spacing w:line="360" w:lineRule="auto"/>
                    <w:ind w:left="1078"/>
                    <w:rPr>
                      <w:rFonts w:cs="Arial"/>
                    </w:rPr>
                  </w:pPr>
                </w:p>
              </w:tc>
            </w:tr>
          </w:tbl>
          <w:p w14:paraId="751C8E44" w14:textId="77777777" w:rsidR="00822DD3" w:rsidRPr="007A2E01" w:rsidRDefault="00822DD3" w:rsidP="00EC45B6">
            <w:pPr>
              <w:spacing w:after="30"/>
              <w:rPr>
                <w:rFonts w:cs="Arial"/>
              </w:rPr>
            </w:pPr>
          </w:p>
        </w:tc>
      </w:tr>
    </w:tbl>
    <w:p w14:paraId="0090DAF1" w14:textId="77777777" w:rsidR="00822DD3" w:rsidRDefault="00822DD3" w:rsidP="007A2E01">
      <w:pPr>
        <w:jc w:val="center"/>
        <w:rPr>
          <w:rFonts w:cs="Arial"/>
          <w:b/>
          <w:color w:val="1E3B58"/>
          <w:sz w:val="28"/>
          <w:szCs w:val="28"/>
        </w:rPr>
      </w:pPr>
    </w:p>
    <w:tbl>
      <w:tblPr>
        <w:tblW w:w="9664" w:type="dxa"/>
        <w:tblLook w:val="04A0" w:firstRow="1" w:lastRow="0" w:firstColumn="1" w:lastColumn="0" w:noHBand="0" w:noVBand="1"/>
      </w:tblPr>
      <w:tblGrid>
        <w:gridCol w:w="9664"/>
      </w:tblGrid>
      <w:tr w:rsidR="00352AD9" w:rsidRPr="007A2E01" w14:paraId="58B76D2B" w14:textId="77777777" w:rsidTr="00EC45B6">
        <w:tc>
          <w:tcPr>
            <w:tcW w:w="9664" w:type="dxa"/>
            <w:tcBorders>
              <w:top w:val="single" w:sz="4" w:space="0" w:color="D7E0E8"/>
              <w:left w:val="single" w:sz="4" w:space="0" w:color="D7E0E8"/>
              <w:bottom w:val="single" w:sz="4" w:space="0" w:color="D7E0E8"/>
              <w:right w:val="single" w:sz="4" w:space="0" w:color="D7E0E8"/>
            </w:tcBorders>
            <w:tcMar>
              <w:top w:w="105" w:type="dxa"/>
              <w:left w:w="120" w:type="dxa"/>
              <w:bottom w:w="105" w:type="dxa"/>
              <w:right w:w="120" w:type="dxa"/>
            </w:tcMar>
          </w:tcPr>
          <w:p w14:paraId="616F0CDF" w14:textId="77777777" w:rsidR="00352AD9" w:rsidRDefault="00352AD9" w:rsidP="00EC45B6">
            <w:pPr>
              <w:spacing w:after="40" w:line="360" w:lineRule="auto"/>
              <w:jc w:val="center"/>
              <w:rPr>
                <w:rFonts w:cs="Arial"/>
                <w:color w:val="263746"/>
                <w:sz w:val="18"/>
                <w:szCs w:val="18"/>
              </w:rPr>
            </w:pPr>
            <w:r w:rsidRPr="007A2E01">
              <w:rPr>
                <w:rFonts w:cs="Arial"/>
                <w:b/>
                <w:color w:val="266CA0"/>
                <w:sz w:val="22"/>
              </w:rPr>
              <w:lastRenderedPageBreak/>
              <w:t xml:space="preserve">3. </w:t>
            </w:r>
            <w:r>
              <w:rPr>
                <w:rFonts w:cs="Arial"/>
                <w:b/>
                <w:color w:val="266CA0"/>
                <w:sz w:val="22"/>
              </w:rPr>
              <w:t>EVALUATION &amp; RTP TUNING</w:t>
            </w:r>
          </w:p>
          <w:p w14:paraId="7C4DA5DE" w14:textId="77777777" w:rsidR="00352AD9" w:rsidRPr="003A6EB0" w:rsidRDefault="00352AD9" w:rsidP="00EC45B6">
            <w:pPr>
              <w:spacing w:after="40" w:line="360" w:lineRule="auto"/>
              <w:rPr>
                <w:rFonts w:cs="Arial"/>
                <w:b/>
                <w:color w:val="1E3B58"/>
                <w:sz w:val="18"/>
                <w:szCs w:val="18"/>
                <w:u w:val="single"/>
              </w:rPr>
            </w:pPr>
            <w:r w:rsidRPr="00A14D1C">
              <w:rPr>
                <w:rFonts w:cs="Arial"/>
                <w:noProof/>
              </w:rPr>
              <w:drawing>
                <wp:anchor distT="0" distB="0" distL="114300" distR="114300" simplePos="0" relativeHeight="252136960" behindDoc="0" locked="0" layoutInCell="1" allowOverlap="1" wp14:anchorId="0FE3E690" wp14:editId="3510D0EB">
                  <wp:simplePos x="0" y="0"/>
                  <wp:positionH relativeFrom="column">
                    <wp:posOffset>4210063</wp:posOffset>
                  </wp:positionH>
                  <wp:positionV relativeFrom="paragraph">
                    <wp:posOffset>94615</wp:posOffset>
                  </wp:positionV>
                  <wp:extent cx="1711151" cy="2155781"/>
                  <wp:effectExtent l="57150" t="57150" r="99060" b="92710"/>
                  <wp:wrapSquare wrapText="bothSides"/>
                  <wp:docPr id="7898269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9826910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151" cy="2155781"/>
                          </a:xfrm>
                          <a:prstGeom prst="rect">
                            <a:avLst/>
                          </a:prstGeom>
                          <a:ln w="12700" cap="sq">
                            <a:solidFill>
                              <a:srgbClr val="000000"/>
                            </a:solidFill>
                            <a:prstDash val="solid"/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A</w:t>
            </w:r>
            <w:r w:rsidRPr="003A6EB0"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 xml:space="preserve">. VOLATILITY </w:t>
            </w: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PROFILE ANALYSIS</w:t>
            </w:r>
          </w:p>
          <w:p w14:paraId="49E13434" w14:textId="77777777" w:rsidR="00352AD9" w:rsidRDefault="00352AD9" w:rsidP="00EC45B6">
            <w:pPr>
              <w:spacing w:line="360" w:lineRule="auto"/>
              <w:contextualSpacing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 xml:space="preserve">The current default setup in the simulation twin is a </w:t>
            </w:r>
            <w:r w:rsidRPr="00086762">
              <w:rPr>
                <w:rFonts w:cs="Arial"/>
                <w:color w:val="E36C0A" w:themeColor="accent6" w:themeShade="BF"/>
                <w:sz w:val="18"/>
                <w:szCs w:val="18"/>
              </w:rPr>
              <w:t>multiplier-led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profile. In this setup, whilst some players will get to see more extravagant wins, the typical player will often only see outcomes around the average. This is further confirmed by a CoV of 9.5.</w:t>
            </w:r>
          </w:p>
          <w:p w14:paraId="5F9C80C9" w14:textId="77777777" w:rsidR="00352AD9" w:rsidRDefault="00352AD9" w:rsidP="00EC45B6">
            <w:pPr>
              <w:pStyle w:val="ListParagraph"/>
              <w:numPr>
                <w:ilvl w:val="0"/>
                <w:numId w:val="29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From a qualitative experience standpoint, the 2 screenshots on the right show </w:t>
            </w:r>
            <w:r w:rsidRPr="00AB574A">
              <w:rPr>
                <w:rFonts w:cs="Arial"/>
                <w:b/>
                <w:bCs/>
                <w:color w:val="4BACC6" w:themeColor="accent5"/>
                <w:sz w:val="18"/>
                <w:szCs w:val="18"/>
              </w:rPr>
              <w:t>Spins #68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 and </w:t>
            </w:r>
            <w:r w:rsidRPr="00AB574A">
              <w:rPr>
                <w:rFonts w:cs="Arial"/>
                <w:b/>
                <w:bCs/>
                <w:color w:val="4BACC6" w:themeColor="accent5"/>
                <w:sz w:val="18"/>
                <w:szCs w:val="18"/>
              </w:rPr>
              <w:t>#55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 accumulate several multipliers, spiking session RTP to </w:t>
            </w:r>
            <w:r w:rsidRPr="00AB574A">
              <w:rPr>
                <w:rFonts w:cs="Arial"/>
                <w:b/>
                <w:bCs/>
                <w:color w:val="263746"/>
                <w:sz w:val="18"/>
                <w:szCs w:val="18"/>
              </w:rPr>
              <w:t>225%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 and volatility to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a staggering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 w:rsidRPr="00AB574A">
              <w:rPr>
                <w:rFonts w:cs="Arial"/>
                <w:b/>
                <w:bCs/>
                <w:color w:val="263746"/>
                <w:sz w:val="18"/>
                <w:szCs w:val="18"/>
              </w:rPr>
              <w:t>7.69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>.</w:t>
            </w:r>
          </w:p>
          <w:p w14:paraId="12058D51" w14:textId="77777777" w:rsidR="00352AD9" w:rsidRPr="00AB574A" w:rsidRDefault="00352AD9" w:rsidP="00EC45B6">
            <w:pPr>
              <w:pStyle w:val="ListParagraph"/>
              <w:numPr>
                <w:ilvl w:val="0"/>
                <w:numId w:val="29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One reason why the multipliers were able to accumulate so quickly was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because 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of </w:t>
            </w:r>
            <w:r w:rsidRPr="00AB574A">
              <w:rPr>
                <w:rFonts w:cs="Arial"/>
                <w:b/>
                <w:bCs/>
                <w:color w:val="263746"/>
                <w:sz w:val="18"/>
                <w:szCs w:val="18"/>
              </w:rPr>
              <w:t>3 feature</w:t>
            </w:r>
            <w:r>
              <w:rPr>
                <w:rFonts w:cs="Arial"/>
                <w:b/>
                <w:bCs/>
                <w:color w:val="263746"/>
                <w:sz w:val="18"/>
                <w:szCs w:val="18"/>
              </w:rPr>
              <w:t xml:space="preserve"> activations 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within 68 spins. Typically, this would be a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very 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rare occurrence because the default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config 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>trigger</w:t>
            </w:r>
            <w:r>
              <w:rPr>
                <w:rFonts w:cs="Arial"/>
                <w:color w:val="263746"/>
                <w:sz w:val="18"/>
                <w:szCs w:val="18"/>
              </w:rPr>
              <w:t>s</w:t>
            </w:r>
            <w:r w:rsidRPr="00AB574A">
              <w:rPr>
                <w:rFonts w:cs="Arial"/>
                <w:color w:val="263746"/>
                <w:sz w:val="18"/>
                <w:szCs w:val="18"/>
              </w:rPr>
              <w:t xml:space="preserve"> 1 feature approximately every 120 paid spins.</w:t>
            </w:r>
          </w:p>
          <w:p w14:paraId="7A0B1E49" w14:textId="77777777" w:rsidR="00352AD9" w:rsidRDefault="00352AD9" w:rsidP="00EC45B6">
            <w:pPr>
              <w:spacing w:line="360" w:lineRule="auto"/>
              <w:contextualSpacing/>
              <w:rPr>
                <w:rFonts w:cs="Arial"/>
                <w:color w:val="263746"/>
                <w:sz w:val="18"/>
                <w:szCs w:val="18"/>
              </w:rPr>
            </w:pPr>
            <w:r w:rsidRPr="00702B1B">
              <w:rPr>
                <w:rFonts w:cs="Arial"/>
                <w:noProof/>
                <w:color w:val="263746"/>
                <w:sz w:val="18"/>
                <w:szCs w:val="18"/>
              </w:rPr>
              <w:drawing>
                <wp:anchor distT="0" distB="0" distL="114300" distR="114300" simplePos="0" relativeHeight="252135936" behindDoc="0" locked="0" layoutInCell="1" allowOverlap="1" wp14:anchorId="612BA076" wp14:editId="61B7A795">
                  <wp:simplePos x="0" y="0"/>
                  <wp:positionH relativeFrom="column">
                    <wp:posOffset>4211968</wp:posOffset>
                  </wp:positionH>
                  <wp:positionV relativeFrom="paragraph">
                    <wp:posOffset>107950</wp:posOffset>
                  </wp:positionV>
                  <wp:extent cx="1709420" cy="2593340"/>
                  <wp:effectExtent l="57150" t="57150" r="100330" b="92710"/>
                  <wp:wrapSquare wrapText="bothSides"/>
                  <wp:docPr id="7081944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8194466" name=""/>
                          <pic:cNvPicPr/>
                        </pic:nvPicPr>
                        <pic:blipFill rotWithShape="1">
                          <a:blip r:embed="rId29"/>
                          <a:srcRect l="1" r="1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9420" cy="2593340"/>
                          </a:xfrm>
                          <a:prstGeom prst="rect">
                            <a:avLst/>
                          </a:prstGeom>
                          <a:ln w="12700" cap="sq" cmpd="sng" algn="ctr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795C9C3" w14:textId="77777777" w:rsidR="00352AD9" w:rsidRDefault="00352AD9" w:rsidP="00EC45B6">
            <w:pPr>
              <w:spacing w:line="360" w:lineRule="auto"/>
              <w:contextualSpacing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>Upon closer analysis of the exported CSV, o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>ver 80% of the session's total returns came from just 4 specific spins</w:t>
            </w:r>
            <w:r>
              <w:rPr>
                <w:rFonts w:cs="Arial"/>
                <w:color w:val="263746"/>
                <w:sz w:val="18"/>
                <w:szCs w:val="18"/>
              </w:rPr>
              <w:t>:</w:t>
            </w:r>
          </w:p>
          <w:p w14:paraId="6869FF66" w14:textId="77777777" w:rsidR="00352AD9" w:rsidRDefault="00352AD9" w:rsidP="00EC45B6">
            <w:pPr>
              <w:pStyle w:val="ListParagraph"/>
              <w:numPr>
                <w:ilvl w:val="0"/>
                <w:numId w:val="30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AB6398">
              <w:rPr>
                <w:rFonts w:cs="Arial"/>
                <w:b/>
                <w:bCs/>
                <w:color w:val="4BACC6" w:themeColor="accent5"/>
                <w:sz w:val="18"/>
                <w:szCs w:val="18"/>
              </w:rPr>
              <w:t>Spin #40</w:t>
            </w:r>
            <w:r w:rsidRPr="00AB6398">
              <w:rPr>
                <w:rFonts w:cs="Arial"/>
                <w:color w:val="4BACC6" w:themeColor="accent5"/>
                <w:sz w:val="18"/>
                <w:szCs w:val="18"/>
              </w:rPr>
              <w:t xml:space="preserve"> 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>(</w:t>
            </w:r>
            <w:r>
              <w:rPr>
                <w:rFonts w:cs="Arial"/>
                <w:color w:val="263746"/>
                <w:sz w:val="18"/>
                <w:szCs w:val="18"/>
              </w:rPr>
              <w:t>Free Game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Trigger 1): </w:t>
            </w:r>
            <w:r w:rsidRPr="00AB6398">
              <w:rPr>
                <w:rFonts w:cs="Arial"/>
                <w:b/>
                <w:bCs/>
                <w:color w:val="263746"/>
                <w:sz w:val="18"/>
                <w:szCs w:val="18"/>
              </w:rPr>
              <w:t>21.60x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total win</w:t>
            </w:r>
          </w:p>
          <w:p w14:paraId="4577E9C9" w14:textId="77777777" w:rsidR="00352AD9" w:rsidRDefault="00352AD9" w:rsidP="00EC45B6">
            <w:pPr>
              <w:pStyle w:val="ListParagraph"/>
              <w:numPr>
                <w:ilvl w:val="0"/>
                <w:numId w:val="30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AB6398">
              <w:rPr>
                <w:rFonts w:cs="Arial"/>
                <w:b/>
                <w:bCs/>
                <w:color w:val="4BACC6" w:themeColor="accent5"/>
                <w:sz w:val="18"/>
                <w:szCs w:val="18"/>
              </w:rPr>
              <w:t>Spin #44</w:t>
            </w:r>
            <w:r w:rsidRPr="00AB6398">
              <w:rPr>
                <w:rFonts w:cs="Arial"/>
                <w:color w:val="4BACC6" w:themeColor="accent5"/>
                <w:sz w:val="18"/>
                <w:szCs w:val="18"/>
              </w:rPr>
              <w:t xml:space="preserve"> 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(Base Game Outlier): </w:t>
            </w:r>
            <w:r w:rsidRPr="00AB6398">
              <w:rPr>
                <w:rFonts w:cs="Arial"/>
                <w:b/>
                <w:bCs/>
                <w:color w:val="263746"/>
                <w:sz w:val="18"/>
                <w:szCs w:val="18"/>
              </w:rPr>
              <w:t>46.60x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total win</w:t>
            </w:r>
          </w:p>
          <w:p w14:paraId="245095EB" w14:textId="77777777" w:rsidR="00352AD9" w:rsidRDefault="00352AD9" w:rsidP="00EC45B6">
            <w:pPr>
              <w:pStyle w:val="ListParagraph"/>
              <w:numPr>
                <w:ilvl w:val="0"/>
                <w:numId w:val="30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AB6398">
              <w:rPr>
                <w:rFonts w:cs="Arial"/>
                <w:b/>
                <w:bCs/>
                <w:color w:val="4BACC6" w:themeColor="accent5"/>
                <w:sz w:val="18"/>
                <w:szCs w:val="18"/>
              </w:rPr>
              <w:t>Spin #55</w:t>
            </w:r>
            <w:r w:rsidRPr="00AB6398">
              <w:rPr>
                <w:rFonts w:cs="Arial"/>
                <w:color w:val="4BACC6" w:themeColor="accent5"/>
                <w:sz w:val="18"/>
                <w:szCs w:val="18"/>
              </w:rPr>
              <w:t xml:space="preserve"> 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>(</w:t>
            </w:r>
            <w:r>
              <w:rPr>
                <w:rFonts w:cs="Arial"/>
                <w:color w:val="263746"/>
                <w:sz w:val="18"/>
                <w:szCs w:val="18"/>
              </w:rPr>
              <w:t>Free Game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Trigger 2): </w:t>
            </w:r>
            <w:r w:rsidRPr="00AB6398">
              <w:rPr>
                <w:rFonts w:cs="Arial"/>
                <w:b/>
                <w:bCs/>
                <w:color w:val="263746"/>
                <w:sz w:val="18"/>
                <w:szCs w:val="18"/>
              </w:rPr>
              <w:t>30.90x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total win</w:t>
            </w:r>
          </w:p>
          <w:p w14:paraId="4294204D" w14:textId="77777777" w:rsidR="00352AD9" w:rsidRDefault="00352AD9" w:rsidP="00EC45B6">
            <w:pPr>
              <w:pStyle w:val="ListParagraph"/>
              <w:numPr>
                <w:ilvl w:val="0"/>
                <w:numId w:val="30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AB6398">
              <w:rPr>
                <w:rFonts w:cs="Arial"/>
                <w:b/>
                <w:bCs/>
                <w:color w:val="4BACC6" w:themeColor="accent5"/>
                <w:sz w:val="18"/>
                <w:szCs w:val="18"/>
              </w:rPr>
              <w:t>Spin #68</w:t>
            </w:r>
            <w:r w:rsidRPr="00AB6398">
              <w:rPr>
                <w:rFonts w:cs="Arial"/>
                <w:color w:val="4BACC6" w:themeColor="accent5"/>
                <w:sz w:val="18"/>
                <w:szCs w:val="18"/>
              </w:rPr>
              <w:t xml:space="preserve"> 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>(</w:t>
            </w:r>
            <w:r>
              <w:rPr>
                <w:rFonts w:cs="Arial"/>
                <w:color w:val="263746"/>
                <w:sz w:val="18"/>
                <w:szCs w:val="18"/>
              </w:rPr>
              <w:t>Free Game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Trigger 3): </w:t>
            </w:r>
            <w:r w:rsidRPr="00AB6398">
              <w:rPr>
                <w:rFonts w:cs="Arial"/>
                <w:b/>
                <w:bCs/>
                <w:color w:val="263746"/>
                <w:sz w:val="18"/>
                <w:szCs w:val="18"/>
              </w:rPr>
              <w:t>25.85x</w:t>
            </w:r>
            <w:r w:rsidRPr="00AB6398">
              <w:rPr>
                <w:rFonts w:cs="Arial"/>
                <w:color w:val="263746"/>
                <w:sz w:val="18"/>
                <w:szCs w:val="18"/>
              </w:rPr>
              <w:t xml:space="preserve"> total win</w:t>
            </w:r>
          </w:p>
          <w:p w14:paraId="47A81233" w14:textId="77777777" w:rsidR="00352AD9" w:rsidRDefault="00352AD9" w:rsidP="00EC45B6">
            <w:pPr>
              <w:spacing w:line="360" w:lineRule="auto"/>
              <w:rPr>
                <w:rFonts w:cs="Arial"/>
                <w:color w:val="263746"/>
                <w:sz w:val="18"/>
                <w:szCs w:val="18"/>
              </w:rPr>
            </w:pPr>
          </w:p>
          <w:p w14:paraId="15CEFB68" w14:textId="77777777" w:rsidR="00352AD9" w:rsidRDefault="00352AD9" w:rsidP="00EC45B6">
            <w:pPr>
              <w:spacing w:line="360" w:lineRule="auto"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>For a Slot machine and RMG operator, such variance is unsustainable.</w:t>
            </w:r>
          </w:p>
          <w:p w14:paraId="408F8632" w14:textId="77777777" w:rsidR="00352AD9" w:rsidRPr="00457F55" w:rsidRDefault="00352AD9" w:rsidP="00EC45B6">
            <w:pPr>
              <w:pStyle w:val="ListParagraph"/>
              <w:numPr>
                <w:ilvl w:val="0"/>
                <w:numId w:val="32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One </w:t>
            </w:r>
            <w:r>
              <w:rPr>
                <w:rFonts w:cs="Arial"/>
                <w:color w:val="263746"/>
                <w:sz w:val="18"/>
                <w:szCs w:val="18"/>
              </w:rPr>
              <w:t>way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 to resolve th</w:t>
            </w:r>
            <w:r>
              <w:rPr>
                <w:rFonts w:cs="Arial"/>
                <w:color w:val="263746"/>
                <w:sz w:val="18"/>
                <w:szCs w:val="18"/>
              </w:rPr>
              <w:t>e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 volatility spike</w:t>
            </w:r>
            <w:r>
              <w:rPr>
                <w:rFonts w:cs="Arial"/>
                <w:color w:val="263746"/>
                <w:sz w:val="18"/>
                <w:szCs w:val="18"/>
              </w:rPr>
              <w:t>s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 is to </w:t>
            </w:r>
            <w:r>
              <w:rPr>
                <w:rFonts w:cs="Arial"/>
                <w:color w:val="263746"/>
                <w:sz w:val="18"/>
                <w:szCs w:val="18"/>
              </w:rPr>
              <w:t>replace the existing multiplier-led math profile with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 a </w:t>
            </w:r>
            <w:r w:rsidRPr="00457F55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tumble-led </w:t>
            </w:r>
            <w:r>
              <w:rPr>
                <w:rFonts w:cs="Arial"/>
                <w:color w:val="E36C0A" w:themeColor="accent6" w:themeShade="BF"/>
                <w:sz w:val="18"/>
                <w:szCs w:val="18"/>
              </w:rPr>
              <w:t>math profile</w:t>
            </w:r>
            <w:r>
              <w:rPr>
                <w:rFonts w:cs="Arial"/>
                <w:color w:val="263746"/>
                <w:sz w:val="18"/>
                <w:szCs w:val="18"/>
              </w:rPr>
              <w:t>, w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here engagement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and RTP are primarily derived 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from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symbol 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>eliminations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, 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longer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tumble 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>sequences</w:t>
            </w:r>
            <w:r>
              <w:rPr>
                <w:rFonts w:cs="Arial"/>
                <w:color w:val="263746"/>
                <w:sz w:val="18"/>
                <w:szCs w:val="18"/>
              </w:rPr>
              <w:t>,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>
              <w:rPr>
                <w:rFonts w:cs="Arial"/>
                <w:color w:val="263746"/>
                <w:sz w:val="18"/>
                <w:szCs w:val="18"/>
              </w:rPr>
              <w:t>and medium</w:t>
            </w:r>
            <w:r w:rsidRPr="00457F55">
              <w:rPr>
                <w:rFonts w:cs="Arial"/>
                <w:color w:val="263746"/>
                <w:sz w:val="18"/>
                <w:szCs w:val="18"/>
              </w:rPr>
              <w:t>-sized wins.</w:t>
            </w:r>
          </w:p>
          <w:p w14:paraId="5D1BF598" w14:textId="77777777" w:rsidR="00352AD9" w:rsidRDefault="00352AD9" w:rsidP="00EC45B6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>The main KPI target is to reduce CoV to between ~</w:t>
            </w:r>
            <w:r w:rsidRPr="00086762">
              <w:rPr>
                <w:rFonts w:cs="Arial"/>
                <w:b/>
                <w:bCs/>
                <w:color w:val="263746"/>
                <w:sz w:val="18"/>
                <w:szCs w:val="18"/>
              </w:rPr>
              <w:t>4.5 and 6</w:t>
            </w:r>
            <w:r>
              <w:rPr>
                <w:rFonts w:cs="Arial"/>
                <w:color w:val="263746"/>
                <w:sz w:val="18"/>
                <w:szCs w:val="18"/>
              </w:rPr>
              <w:t>.</w:t>
            </w:r>
          </w:p>
          <w:p w14:paraId="14A9A25C" w14:textId="77777777" w:rsidR="00352AD9" w:rsidRPr="008F48D5" w:rsidRDefault="00352AD9" w:rsidP="00EC45B6">
            <w:pPr>
              <w:spacing w:after="60" w:line="240" w:lineRule="auto"/>
              <w:jc w:val="center"/>
              <w:rPr>
                <w:rFonts w:cs="Arial"/>
                <w:sz w:val="16"/>
                <w:szCs w:val="16"/>
              </w:rPr>
            </w:pPr>
          </w:p>
          <w:p w14:paraId="4AC66A9A" w14:textId="77777777" w:rsidR="00352AD9" w:rsidRPr="0056189B" w:rsidRDefault="00352AD9" w:rsidP="00EC45B6">
            <w:pPr>
              <w:spacing w:after="80" w:line="240" w:lineRule="auto"/>
              <w:jc w:val="center"/>
              <w:rPr>
                <w:rFonts w:cs="Arial"/>
                <w:color w:val="002060"/>
                <w:sz w:val="16"/>
                <w:szCs w:val="16"/>
              </w:rPr>
            </w:pPr>
            <w:r>
              <w:rPr>
                <w:rFonts w:cs="Arial"/>
                <w:b/>
                <w:color w:val="002060"/>
                <w:sz w:val="16"/>
                <w:szCs w:val="16"/>
              </w:rPr>
              <w:t>PROFILE COMPARISON BY CHARACTERISTICS</w:t>
            </w:r>
          </w:p>
          <w:tbl>
            <w:tblPr>
              <w:tblW w:w="7995" w:type="dxa"/>
              <w:tblInd w:w="567" w:type="dxa"/>
              <w:tblBorders>
                <w:top w:val="single" w:sz="6" w:space="0" w:color="95B3D7" w:themeColor="accent1" w:themeTint="99"/>
                <w:left w:val="single" w:sz="6" w:space="0" w:color="95B3D7" w:themeColor="accent1" w:themeTint="99"/>
                <w:bottom w:val="single" w:sz="6" w:space="0" w:color="95B3D7" w:themeColor="accent1" w:themeTint="99"/>
                <w:right w:val="single" w:sz="6" w:space="0" w:color="95B3D7" w:themeColor="accent1" w:themeTint="99"/>
                <w:insideH w:val="single" w:sz="6" w:space="0" w:color="95B3D7" w:themeColor="accent1" w:themeTint="99"/>
                <w:insideV w:val="single" w:sz="6" w:space="0" w:color="95B3D7" w:themeColor="accent1" w:themeTint="99"/>
              </w:tblBorders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2399"/>
              <w:gridCol w:w="2798"/>
              <w:gridCol w:w="2798"/>
            </w:tblGrid>
            <w:tr w:rsidR="00352AD9" w:rsidRPr="007155A2" w14:paraId="28350C85" w14:textId="77777777" w:rsidTr="00A47164">
              <w:tc>
                <w:tcPr>
                  <w:tcW w:w="1500" w:type="pct"/>
                  <w:shd w:val="clear" w:color="auto" w:fill="B8CCE4" w:themeFill="accent1" w:themeFillTint="66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38F4853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Characteristic</w:t>
                  </w:r>
                </w:p>
              </w:tc>
              <w:tc>
                <w:tcPr>
                  <w:tcW w:w="1750" w:type="pct"/>
                  <w:shd w:val="clear" w:color="auto" w:fill="D99594" w:themeFill="accent2" w:themeFillTint="99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17A75EB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Existing Profile (Multiplier-led)</w:t>
                  </w:r>
                </w:p>
              </w:tc>
              <w:tc>
                <w:tcPr>
                  <w:tcW w:w="1750" w:type="pct"/>
                  <w:shd w:val="clear" w:color="auto" w:fill="00DA63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0AE9036C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Proposed Profile (Tumble-led)</w:t>
                  </w:r>
                </w:p>
              </w:tc>
            </w:tr>
            <w:tr w:rsidR="00352AD9" w:rsidRPr="007155A2" w14:paraId="657F8FFA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162E0C55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Multipliers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7F9BCD5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Primary accelerator &amp; Core mechanic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1720EF0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Occasional/Tertiary mechanic</w:t>
                  </w:r>
                </w:p>
              </w:tc>
            </w:tr>
            <w:tr w:rsidR="00352AD9" w14:paraId="2E098683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69C343E2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Coefficient of Variation (CoV)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03101BA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Current: ~7.5 to 9.5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1C02AF3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8F48D5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Target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: ~4.5 to 6</w:t>
                  </w:r>
                </w:p>
              </w:tc>
            </w:tr>
            <w:tr w:rsidR="00352AD9" w14:paraId="0409165E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3E7A27C8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Small Wins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6F54F57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Frequent but relatively weak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295A30A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More frequent with slightly larger wins</w:t>
                  </w:r>
                </w:p>
              </w:tc>
            </w:tr>
            <w:tr w:rsidR="00352AD9" w:rsidRPr="007155A2" w14:paraId="1509605D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6BABC141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Medium Wins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3721C1C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Less frequent and relatively weak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251440D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Core winning mechanic</w:t>
                  </w:r>
                </w:p>
              </w:tc>
            </w:tr>
            <w:tr w:rsidR="00352AD9" w14:paraId="7DD3C60C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23C28FDA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Extreme Wins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7A155D4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Key RTP contributor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20A8911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Much rarer with lower caps</w:t>
                  </w:r>
                </w:p>
              </w:tc>
            </w:tr>
            <w:tr w:rsidR="00352AD9" w14:paraId="74D0F180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4061A342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Free Games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7CC10034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Enhanced by Multiplier mechanic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1331B3F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Enhanced by premium Symbols</w:t>
                  </w:r>
                </w:p>
              </w:tc>
            </w:tr>
            <w:tr w:rsidR="00352AD9" w:rsidRPr="007155A2" w14:paraId="5C4A5AA7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0ECDAA3F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Engagement Design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0308F859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Powerful Multiplier spikes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0A2C306C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Frequent clusters and tumbles</w:t>
                  </w:r>
                </w:p>
              </w:tc>
            </w:tr>
            <w:tr w:rsidR="00352AD9" w14:paraId="5B6278E9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2B84AB13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Player Experience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1BA3D07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“Nothing… nothing… BOOM”</w:t>
                  </w:r>
                </w:p>
              </w:tc>
              <w:tc>
                <w:tcPr>
                  <w:tcW w:w="175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768159E4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 xml:space="preserve">Win </w:t>
                  </w:r>
                  <w:r w:rsidRPr="008F48D5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sym w:font="Wingdings" w:char="F0E0"/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 xml:space="preserve"> Tumble </w:t>
                  </w:r>
                  <w:r w:rsidRPr="008F48D5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sym w:font="Wingdings" w:char="F0E0"/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 xml:space="preserve"> Medium payouts</w:t>
                  </w:r>
                </w:p>
              </w:tc>
            </w:tr>
          </w:tbl>
          <w:p w14:paraId="6BC570DD" w14:textId="77777777" w:rsidR="00352AD9" w:rsidRDefault="00352AD9" w:rsidP="00EC45B6">
            <w:pPr>
              <w:spacing w:line="360" w:lineRule="auto"/>
              <w:rPr>
                <w:rFonts w:cs="Arial"/>
                <w:color w:val="263746"/>
                <w:sz w:val="18"/>
                <w:szCs w:val="18"/>
              </w:rPr>
            </w:pPr>
          </w:p>
          <w:p w14:paraId="1087AF8C" w14:textId="77777777" w:rsidR="00352AD9" w:rsidRPr="00631ECB" w:rsidRDefault="00352AD9" w:rsidP="00EC45B6">
            <w:pPr>
              <w:pStyle w:val="ListParagraph"/>
              <w:numPr>
                <w:ilvl w:val="0"/>
                <w:numId w:val="31"/>
              </w:numPr>
              <w:spacing w:after="40" w:line="360" w:lineRule="auto"/>
              <w:ind w:left="568" w:hanging="284"/>
              <w:rPr>
                <w:rFonts w:cs="Arial"/>
                <w:color w:val="263746"/>
                <w:sz w:val="18"/>
                <w:szCs w:val="18"/>
              </w:rPr>
            </w:pPr>
            <w:r w:rsidRPr="00631ECB">
              <w:rPr>
                <w:rFonts w:cs="Arial"/>
                <w:color w:val="263746"/>
                <w:sz w:val="18"/>
                <w:szCs w:val="18"/>
              </w:rPr>
              <w:t xml:space="preserve">To achieve this proposed profile, there are </w:t>
            </w:r>
            <w:r>
              <w:rPr>
                <w:rFonts w:cs="Arial"/>
                <w:color w:val="263746"/>
                <w:sz w:val="18"/>
                <w:szCs w:val="18"/>
              </w:rPr>
              <w:t>4</w:t>
            </w:r>
            <w:r w:rsidRPr="00631ECB">
              <w:rPr>
                <w:rFonts w:cs="Arial"/>
                <w:color w:val="263746"/>
                <w:sz w:val="18"/>
                <w:szCs w:val="18"/>
              </w:rPr>
              <w:t xml:space="preserve"> key areas that </w:t>
            </w:r>
            <w:r>
              <w:rPr>
                <w:rFonts w:cs="Arial"/>
                <w:color w:val="263746"/>
                <w:sz w:val="18"/>
                <w:szCs w:val="18"/>
              </w:rPr>
              <w:t>must</w:t>
            </w:r>
            <w:r w:rsidRPr="00631ECB">
              <w:rPr>
                <w:rFonts w:cs="Arial"/>
                <w:color w:val="263746"/>
                <w:sz w:val="18"/>
                <w:szCs w:val="18"/>
              </w:rPr>
              <w:t xml:space="preserve"> be tuned:</w:t>
            </w:r>
          </w:p>
          <w:tbl>
            <w:tblPr>
              <w:tblW w:w="7995" w:type="dxa"/>
              <w:tblInd w:w="567" w:type="dxa"/>
              <w:tblBorders>
                <w:top w:val="single" w:sz="6" w:space="0" w:color="95B3D7" w:themeColor="accent1" w:themeTint="99"/>
                <w:left w:val="single" w:sz="6" w:space="0" w:color="95B3D7" w:themeColor="accent1" w:themeTint="99"/>
                <w:bottom w:val="single" w:sz="6" w:space="0" w:color="95B3D7" w:themeColor="accent1" w:themeTint="99"/>
                <w:right w:val="single" w:sz="6" w:space="0" w:color="95B3D7" w:themeColor="accent1" w:themeTint="99"/>
                <w:insideH w:val="single" w:sz="6" w:space="0" w:color="95B3D7" w:themeColor="accent1" w:themeTint="99"/>
                <w:insideV w:val="single" w:sz="6" w:space="0" w:color="95B3D7" w:themeColor="accent1" w:themeTint="99"/>
              </w:tblBorders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2398"/>
              <w:gridCol w:w="5597"/>
            </w:tblGrid>
            <w:tr w:rsidR="00352AD9" w:rsidRPr="007155A2" w14:paraId="599C5C14" w14:textId="77777777" w:rsidTr="00A47164">
              <w:tc>
                <w:tcPr>
                  <w:tcW w:w="1500" w:type="pct"/>
                  <w:shd w:val="clear" w:color="auto" w:fill="B8CCE4" w:themeFill="accent1" w:themeFillTint="66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406638A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Tuning Area</w:t>
                  </w:r>
                </w:p>
              </w:tc>
              <w:tc>
                <w:tcPr>
                  <w:tcW w:w="3500" w:type="pct"/>
                  <w:shd w:val="clear" w:color="auto" w:fill="00DA63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2C97E0E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Proposed Changes</w:t>
                  </w:r>
                </w:p>
              </w:tc>
            </w:tr>
            <w:tr w:rsidR="00352AD9" w:rsidRPr="007155A2" w14:paraId="041F487B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5E855AC2" w14:textId="77777777" w:rsidR="00352AD9" w:rsidRPr="00B96C0A" w:rsidRDefault="00352AD9" w:rsidP="00EC45B6">
                  <w:pPr>
                    <w:spacing w:line="240" w:lineRule="auto"/>
                    <w:ind w:left="57"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Multiplier Weights</w:t>
                  </w:r>
                </w:p>
              </w:tc>
              <w:tc>
                <w:tcPr>
                  <w:tcW w:w="350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3CF7A91B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Move concentration from High Multipliers to Low Multipliers</w:t>
                  </w:r>
                </w:p>
              </w:tc>
            </w:tr>
            <w:tr w:rsidR="00352AD9" w:rsidRPr="007155A2" w14:paraId="4C484AF6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3F2C37BA" w14:textId="77777777" w:rsidR="00352AD9" w:rsidRPr="00B96C0A" w:rsidRDefault="00352AD9" w:rsidP="00EC45B6">
                  <w:pPr>
                    <w:spacing w:line="240" w:lineRule="auto"/>
                    <w:ind w:left="57"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Base Game Symbol Weights</w:t>
                  </w:r>
                </w:p>
              </w:tc>
              <w:tc>
                <w:tcPr>
                  <w:tcW w:w="350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1E62B86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Move concentration towards Low-Symbol distribution</w:t>
                  </w:r>
                </w:p>
              </w:tc>
            </w:tr>
            <w:tr w:rsidR="00352AD9" w14:paraId="1E6C6DFB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0C70A486" w14:textId="77777777" w:rsidR="00352AD9" w:rsidRPr="00B96C0A" w:rsidRDefault="00352AD9" w:rsidP="00EC45B6">
                  <w:pPr>
                    <w:spacing w:line="240" w:lineRule="auto"/>
                    <w:ind w:left="57"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Free Game Symbol Weights</w:t>
                  </w:r>
                </w:p>
              </w:tc>
              <w:tc>
                <w:tcPr>
                  <w:tcW w:w="350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5864646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Concentrate weightage towards premium Symbols (High-Symbols)</w:t>
                  </w:r>
                </w:p>
              </w:tc>
            </w:tr>
            <w:tr w:rsidR="00352AD9" w14:paraId="5D742DF1" w14:textId="77777777" w:rsidTr="00A47164">
              <w:tc>
                <w:tcPr>
                  <w:tcW w:w="1500" w:type="pct"/>
                  <w:shd w:val="clear" w:color="auto" w:fill="F2F2F2" w:themeFill="background1" w:themeFillShade="F2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</w:tcPr>
                <w:p w14:paraId="40C3F041" w14:textId="77777777" w:rsidR="00352AD9" w:rsidRPr="00B96C0A" w:rsidRDefault="00352AD9" w:rsidP="00EC45B6">
                  <w:pPr>
                    <w:ind w:left="57"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Cluster Paytable Payout Adjustments</w:t>
                  </w:r>
                </w:p>
              </w:tc>
              <w:tc>
                <w:tcPr>
                  <w:tcW w:w="3500" w:type="pct"/>
                  <w:tcMar>
                    <w:top w:w="57" w:type="dxa"/>
                    <w:left w:w="28" w:type="dxa"/>
                    <w:bottom w:w="57" w:type="dxa"/>
                    <w:right w:w="28" w:type="dxa"/>
                  </w:tcMar>
                  <w:vAlign w:val="center"/>
                </w:tcPr>
                <w:p w14:paraId="37E4BEB0" w14:textId="77777777" w:rsidR="00352AD9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Dampen the payout cliffs observed in High-Symbols, while raising the overall payouts for Low-Symbols</w:t>
                  </w:r>
                </w:p>
              </w:tc>
            </w:tr>
          </w:tbl>
          <w:p w14:paraId="4D1365BE" w14:textId="77777777" w:rsidR="00352AD9" w:rsidRDefault="00352AD9" w:rsidP="00EC45B6">
            <w:pPr>
              <w:spacing w:after="40" w:line="360" w:lineRule="auto"/>
              <w:rPr>
                <w:rFonts w:cs="Arial"/>
                <w:b/>
                <w:color w:val="1E3B58"/>
                <w:sz w:val="18"/>
                <w:szCs w:val="18"/>
                <w:u w:val="single"/>
              </w:rPr>
            </w:pP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lastRenderedPageBreak/>
              <w:t>B</w:t>
            </w:r>
            <w:r w:rsidRPr="003A6EB0"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 xml:space="preserve">. </w:t>
            </w: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MULTIPLIER TUNING</w:t>
            </w:r>
          </w:p>
          <w:p w14:paraId="7C331924" w14:textId="77777777" w:rsidR="00352AD9" w:rsidRPr="00393DD5" w:rsidRDefault="00352AD9" w:rsidP="00EC45B6">
            <w:pPr>
              <w:keepNext/>
              <w:spacing w:before="200" w:after="30"/>
              <w:jc w:val="center"/>
              <w:rPr>
                <w:rFonts w:cs="Arial"/>
                <w:color w:val="17365D" w:themeColor="text2" w:themeShade="BF"/>
                <w:sz w:val="16"/>
                <w:szCs w:val="16"/>
              </w:rPr>
            </w:pPr>
            <w:r>
              <w:rPr>
                <w:rFonts w:cs="Arial"/>
                <w:b/>
                <w:color w:val="17365D" w:themeColor="text2" w:themeShade="BF"/>
                <w:sz w:val="16"/>
                <w:szCs w:val="16"/>
              </w:rPr>
              <w:t>DEFAULT MULTIPLIER STATISTICS</w:t>
            </w:r>
          </w:p>
          <w:tbl>
            <w:tblPr>
              <w:tblW w:w="8993" w:type="dxa"/>
              <w:jc w:val="center"/>
              <w:tblBorders>
                <w:top w:val="single" w:sz="4" w:space="0" w:color="C9D7E3"/>
                <w:left w:val="single" w:sz="18" w:space="0" w:color="1F497D" w:themeColor="text2"/>
                <w:bottom w:val="single" w:sz="4" w:space="0" w:color="C9D7E3"/>
                <w:right w:val="single" w:sz="4" w:space="0" w:color="C9D7E3"/>
                <w:insideH w:val="single" w:sz="4" w:space="0" w:color="C9D7E3"/>
                <w:insideV w:val="single" w:sz="4" w:space="0" w:color="C9D7E3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496"/>
              <w:gridCol w:w="4497"/>
            </w:tblGrid>
            <w:tr w:rsidR="00352AD9" w:rsidRPr="007A2E01" w14:paraId="64ADAE6F" w14:textId="77777777" w:rsidTr="00A47164">
              <w:trPr>
                <w:jc w:val="center"/>
              </w:trPr>
              <w:tc>
                <w:tcPr>
                  <w:tcW w:w="4604" w:type="dxa"/>
                  <w:tcBorders>
                    <w:top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4F58623A" w14:textId="77777777" w:rsidR="00352AD9" w:rsidRPr="004437BA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b/>
                      <w:color w:val="2F6F5E"/>
                      <w:sz w:val="20"/>
                      <w:szCs w:val="20"/>
                    </w:rPr>
                  </w:pPr>
                  <w:r w:rsidRPr="004437BA">
                    <w:rPr>
                      <w:rFonts w:cs="Arial"/>
                      <w:b/>
                      <w:color w:val="2F6F5E"/>
                      <w:sz w:val="24"/>
                      <w:szCs w:val="20"/>
                    </w:rPr>
                    <w:t>6.57×</w:t>
                  </w:r>
                </w:p>
                <w:p w14:paraId="0CBD377F" w14:textId="77777777" w:rsidR="00352AD9" w:rsidRPr="007A2E01" w:rsidRDefault="00352AD9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3B696D">
                    <w:rPr>
                      <w:rFonts w:cs="Arial"/>
                      <w:b/>
                      <w:color w:val="002060"/>
                      <w:sz w:val="15"/>
                    </w:rPr>
                    <w:t>Mean Multiplier</w:t>
                  </w:r>
                </w:p>
              </w:tc>
              <w:tc>
                <w:tcPr>
                  <w:tcW w:w="4604" w:type="dxa"/>
                  <w:tcBorders>
                    <w:top w:val="single" w:sz="6" w:space="0" w:color="C9D7E3"/>
                    <w:left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5206B03E" w14:textId="77777777" w:rsidR="00352AD9" w:rsidRPr="004437BA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b/>
                      <w:color w:val="2F6F5E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color w:val="2F6F5E"/>
                      <w:sz w:val="24"/>
                      <w:szCs w:val="20"/>
                    </w:rPr>
                    <w:t>11</w:t>
                  </w:r>
                  <w:r w:rsidRPr="004437BA">
                    <w:rPr>
                      <w:rFonts w:cs="Arial"/>
                      <w:b/>
                      <w:color w:val="2F6F5E"/>
                      <w:sz w:val="24"/>
                      <w:szCs w:val="20"/>
                    </w:rPr>
                    <w:t>.</w:t>
                  </w:r>
                  <w:r>
                    <w:rPr>
                      <w:rFonts w:cs="Arial"/>
                      <w:b/>
                      <w:color w:val="2F6F5E"/>
                      <w:sz w:val="24"/>
                      <w:szCs w:val="20"/>
                    </w:rPr>
                    <w:t>13</w:t>
                  </w:r>
                  <w:r w:rsidRPr="004437BA">
                    <w:rPr>
                      <w:rFonts w:cs="Arial"/>
                      <w:b/>
                      <w:color w:val="2F6F5E"/>
                      <w:sz w:val="24"/>
                      <w:szCs w:val="20"/>
                    </w:rPr>
                    <w:t>×</w:t>
                  </w:r>
                </w:p>
                <w:p w14:paraId="65A421B3" w14:textId="77777777" w:rsidR="00352AD9" w:rsidRPr="007A2E01" w:rsidRDefault="00352AD9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3B696D">
                    <w:rPr>
                      <w:rFonts w:cs="Arial"/>
                      <w:b/>
                      <w:color w:val="002060"/>
                      <w:sz w:val="15"/>
                    </w:rPr>
                    <w:t>Multiplier Standard Deviation</w:t>
                  </w:r>
                </w:p>
              </w:tc>
            </w:tr>
            <w:tr w:rsidR="00352AD9" w:rsidRPr="007A2E01" w14:paraId="0AB2E47A" w14:textId="77777777" w:rsidTr="00A47164">
              <w:trPr>
                <w:jc w:val="center"/>
              </w:trPr>
              <w:tc>
                <w:tcPr>
                  <w:tcW w:w="4604" w:type="dxa"/>
                  <w:tcBorders>
                    <w:top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7609D36E" w14:textId="77777777" w:rsidR="00352AD9" w:rsidRPr="00F90DE0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color w:val="9B3D3D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4</w:t>
                  </w: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.</w:t>
                  </w:r>
                  <w:r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46</w:t>
                  </w: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%</w:t>
                  </w:r>
                </w:p>
                <w:p w14:paraId="72010D82" w14:textId="77777777" w:rsidR="00352AD9" w:rsidRPr="007A2E01" w:rsidRDefault="00352AD9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3B696D">
                    <w:rPr>
                      <w:rFonts w:eastAsia="Times New Roman" w:cs="Arial"/>
                      <w:b/>
                      <w:bCs/>
                      <w:color w:val="002060"/>
                      <w:sz w:val="15"/>
                      <w:szCs w:val="15"/>
                      <w:lang w:val="en-SG" w:eastAsia="zh-CN"/>
                    </w:rPr>
                    <w:t xml:space="preserve">≥20× </w:t>
                  </w:r>
                  <w:r w:rsidRPr="003B696D">
                    <w:rPr>
                      <w:rFonts w:cs="Arial"/>
                      <w:b/>
                      <w:bCs/>
                      <w:color w:val="002060"/>
                      <w:sz w:val="15"/>
                      <w:szCs w:val="15"/>
                    </w:rPr>
                    <w:t>Frequency</w:t>
                  </w:r>
                  <w:r w:rsidRPr="003B696D">
                    <w:rPr>
                      <w:rFonts w:cs="Arial"/>
                      <w:b/>
                      <w:color w:val="002060"/>
                      <w:sz w:val="15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(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≈1 </w:t>
                  </w:r>
                  <w:r>
                    <w:rPr>
                      <w:rFonts w:cs="Arial"/>
                      <w:color w:val="687889"/>
                      <w:sz w:val="13"/>
                    </w:rPr>
                    <w:t>per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22.4 paid spins)</w:t>
                  </w:r>
                </w:p>
              </w:tc>
              <w:tc>
                <w:tcPr>
                  <w:tcW w:w="4604" w:type="dxa"/>
                  <w:tcBorders>
                    <w:top w:val="single" w:sz="6" w:space="0" w:color="C9D7E3"/>
                    <w:left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2D701975" w14:textId="77777777" w:rsidR="00352AD9" w:rsidRPr="00F90DE0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color w:val="9B3D3D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0</w:t>
                  </w: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.</w:t>
                  </w:r>
                  <w:r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80</w:t>
                  </w: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%</w:t>
                  </w:r>
                </w:p>
                <w:p w14:paraId="408D6044" w14:textId="77777777" w:rsidR="00352AD9" w:rsidRPr="007A2E01" w:rsidRDefault="00352AD9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3B696D">
                    <w:rPr>
                      <w:rFonts w:eastAsia="Times New Roman" w:cs="Arial"/>
                      <w:b/>
                      <w:bCs/>
                      <w:color w:val="002060"/>
                      <w:sz w:val="15"/>
                      <w:szCs w:val="15"/>
                      <w:lang w:val="en-SG" w:eastAsia="zh-CN"/>
                    </w:rPr>
                    <w:t xml:space="preserve">≥50× </w:t>
                  </w:r>
                  <w:r w:rsidRPr="003B696D">
                    <w:rPr>
                      <w:rFonts w:cs="Arial"/>
                      <w:b/>
                      <w:bCs/>
                      <w:color w:val="002060"/>
                      <w:sz w:val="15"/>
                      <w:szCs w:val="15"/>
                    </w:rPr>
                    <w:t>Frequency</w:t>
                  </w:r>
                  <w:r w:rsidRPr="003B696D">
                    <w:rPr>
                      <w:rFonts w:cs="Arial"/>
                      <w:b/>
                      <w:color w:val="002060"/>
                      <w:sz w:val="15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(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≈1 </w:t>
                  </w:r>
                  <w:r>
                    <w:rPr>
                      <w:rFonts w:cs="Arial"/>
                      <w:color w:val="687889"/>
                      <w:sz w:val="13"/>
                    </w:rPr>
                    <w:t>per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125 paid spins)</w:t>
                  </w:r>
                </w:p>
              </w:tc>
            </w:tr>
            <w:tr w:rsidR="00352AD9" w:rsidRPr="007A2E01" w14:paraId="765C0043" w14:textId="77777777" w:rsidTr="00A47164">
              <w:trPr>
                <w:jc w:val="center"/>
              </w:trPr>
              <w:tc>
                <w:tcPr>
                  <w:tcW w:w="4604" w:type="dxa"/>
                  <w:tcBorders>
                    <w:top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0BF3D2A6" w14:textId="77777777" w:rsidR="00352AD9" w:rsidRPr="00E470B4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color w:val="4F81BD" w:themeColor="accent1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0.26</w:t>
                  </w: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%</w:t>
                  </w:r>
                </w:p>
                <w:p w14:paraId="23E4D1DE" w14:textId="77777777" w:rsidR="00352AD9" w:rsidRPr="007A2E01" w:rsidRDefault="00352AD9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3B696D">
                    <w:rPr>
                      <w:rFonts w:eastAsia="Times New Roman" w:cs="Arial"/>
                      <w:b/>
                      <w:bCs/>
                      <w:color w:val="002060"/>
                      <w:sz w:val="15"/>
                      <w:szCs w:val="15"/>
                      <w:lang w:val="en-SG" w:eastAsia="zh-CN"/>
                    </w:rPr>
                    <w:t xml:space="preserve">≥100× </w:t>
                  </w:r>
                  <w:r w:rsidRPr="003B696D">
                    <w:rPr>
                      <w:rFonts w:cs="Arial"/>
                      <w:b/>
                      <w:bCs/>
                      <w:color w:val="002060"/>
                      <w:sz w:val="15"/>
                      <w:szCs w:val="15"/>
                    </w:rPr>
                    <w:t>Frequency</w:t>
                  </w:r>
                  <w:r w:rsidRPr="003B696D">
                    <w:rPr>
                      <w:rFonts w:cs="Arial"/>
                      <w:b/>
                      <w:color w:val="002060"/>
                      <w:sz w:val="15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(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≈1 </w:t>
                  </w:r>
                  <w:r>
                    <w:rPr>
                      <w:rFonts w:cs="Arial"/>
                      <w:color w:val="687889"/>
                      <w:sz w:val="13"/>
                    </w:rPr>
                    <w:t>per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384 paid spins)</w:t>
                  </w:r>
                </w:p>
              </w:tc>
              <w:tc>
                <w:tcPr>
                  <w:tcW w:w="4604" w:type="dxa"/>
                  <w:tcBorders>
                    <w:top w:val="single" w:sz="6" w:space="0" w:color="C9D7E3"/>
                    <w:left w:val="single" w:sz="6" w:space="0" w:color="C9D7E3"/>
                    <w:bottom w:val="single" w:sz="6" w:space="0" w:color="C9D7E3"/>
                    <w:right w:val="single" w:sz="6" w:space="0" w:color="C9D7E3"/>
                  </w:tcBorders>
                  <w:tcMar>
                    <w:top w:w="70" w:type="dxa"/>
                    <w:left w:w="100" w:type="dxa"/>
                    <w:bottom w:w="70" w:type="dxa"/>
                    <w:right w:w="100" w:type="dxa"/>
                  </w:tcMar>
                </w:tcPr>
                <w:p w14:paraId="1C5407E5" w14:textId="77777777" w:rsidR="00352AD9" w:rsidRPr="00E470B4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color w:val="4F81BD" w:themeColor="accent1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0.073</w:t>
                  </w:r>
                  <w:r w:rsidRPr="00F90DE0">
                    <w:rPr>
                      <w:rFonts w:cs="Arial"/>
                      <w:b/>
                      <w:color w:val="9B3D3D"/>
                      <w:sz w:val="24"/>
                      <w:szCs w:val="20"/>
                    </w:rPr>
                    <w:t>%</w:t>
                  </w:r>
                </w:p>
                <w:p w14:paraId="5EBF924A" w14:textId="77777777" w:rsidR="00352AD9" w:rsidRPr="007A2E01" w:rsidRDefault="00352AD9" w:rsidP="00EC45B6">
                  <w:pPr>
                    <w:spacing w:line="240" w:lineRule="auto"/>
                    <w:jc w:val="center"/>
                    <w:rPr>
                      <w:rFonts w:cs="Arial"/>
                    </w:rPr>
                  </w:pPr>
                  <w:r w:rsidRPr="003B696D">
                    <w:rPr>
                      <w:rFonts w:eastAsia="Times New Roman" w:cs="Arial"/>
                      <w:b/>
                      <w:bCs/>
                      <w:color w:val="002060"/>
                      <w:sz w:val="15"/>
                      <w:szCs w:val="15"/>
                      <w:lang w:val="en-SG" w:eastAsia="zh-CN"/>
                    </w:rPr>
                    <w:t xml:space="preserve">≥250× </w:t>
                  </w:r>
                  <w:r w:rsidRPr="003B696D">
                    <w:rPr>
                      <w:rFonts w:cs="Arial"/>
                      <w:b/>
                      <w:bCs/>
                      <w:color w:val="002060"/>
                      <w:sz w:val="15"/>
                      <w:szCs w:val="15"/>
                    </w:rPr>
                    <w:t>Frequency</w:t>
                  </w:r>
                  <w:r w:rsidRPr="003B696D">
                    <w:rPr>
                      <w:rFonts w:cs="Arial"/>
                      <w:b/>
                      <w:color w:val="002060"/>
                      <w:sz w:val="15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(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≈1 </w:t>
                  </w:r>
                  <w:r>
                    <w:rPr>
                      <w:rFonts w:cs="Arial"/>
                      <w:color w:val="687889"/>
                      <w:sz w:val="13"/>
                    </w:rPr>
                    <w:t>per</w:t>
                  </w:r>
                  <w:r w:rsidRPr="007A2E01">
                    <w:rPr>
                      <w:rFonts w:cs="Arial"/>
                      <w:color w:val="687889"/>
                      <w:sz w:val="13"/>
                    </w:rPr>
                    <w:t xml:space="preserve"> </w:t>
                  </w:r>
                  <w:r>
                    <w:rPr>
                      <w:rFonts w:cs="Arial"/>
                      <w:color w:val="687889"/>
                      <w:sz w:val="13"/>
                    </w:rPr>
                    <w:t>1370 paid spins)</w:t>
                  </w:r>
                </w:p>
              </w:tc>
            </w:tr>
          </w:tbl>
          <w:p w14:paraId="4283134F" w14:textId="77777777" w:rsidR="00352AD9" w:rsidRDefault="00352AD9" w:rsidP="00EC45B6">
            <w:pPr>
              <w:spacing w:line="360" w:lineRule="auto"/>
              <w:contextualSpacing/>
              <w:rPr>
                <w:rFonts w:cs="Arial"/>
                <w:color w:val="263746"/>
                <w:sz w:val="18"/>
                <w:szCs w:val="18"/>
              </w:rPr>
            </w:pPr>
          </w:p>
          <w:p w14:paraId="3988990A" w14:textId="77777777" w:rsidR="00352AD9" w:rsidRDefault="00352AD9" w:rsidP="00EC45B6">
            <w:pPr>
              <w:spacing w:line="360" w:lineRule="auto"/>
              <w:contextualSpacing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 xml:space="preserve">Firstly, the multiplier distribution is very dispersed and requires radical tuning. A mean multiplier of </w:t>
            </w:r>
            <w:r w:rsidRPr="005A1A29">
              <w:rPr>
                <w:rFonts w:cs="Arial"/>
                <w:b/>
                <w:bCs/>
                <w:color w:val="263746"/>
                <w:sz w:val="18"/>
                <w:szCs w:val="18"/>
              </w:rPr>
              <w:t>4.5</w:t>
            </w:r>
            <w:r w:rsidRPr="005A1A29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val="en-SG" w:eastAsia="zh-CN"/>
              </w:rPr>
              <w:t>×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should be the hard cap, while multiplier SD should be below </w:t>
            </w:r>
            <w:r w:rsidRPr="005A1A29">
              <w:rPr>
                <w:rFonts w:cs="Arial"/>
                <w:b/>
                <w:bCs/>
                <w:color w:val="263746"/>
                <w:sz w:val="18"/>
                <w:szCs w:val="18"/>
              </w:rPr>
              <w:t>3</w:t>
            </w:r>
            <w:r w:rsidRPr="005A1A29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val="en-SG" w:eastAsia="zh-CN"/>
              </w:rPr>
              <w:t>×</w:t>
            </w:r>
            <w:r>
              <w:rPr>
                <w:rFonts w:cs="Arial"/>
                <w:color w:val="263746"/>
                <w:sz w:val="18"/>
                <w:szCs w:val="18"/>
              </w:rPr>
              <w:t>. This change requires dampening the existing lottery mechanic and turning it into a progression amplifier. The two tables below illustrate the scale and impact of the new configuration.</w:t>
            </w:r>
          </w:p>
          <w:p w14:paraId="4863D838" w14:textId="77777777" w:rsidR="00352AD9" w:rsidRPr="00202D01" w:rsidRDefault="00352AD9" w:rsidP="00EC45B6">
            <w:pPr>
              <w:keepNext/>
              <w:tabs>
                <w:tab w:val="center" w:pos="2428"/>
                <w:tab w:val="center" w:pos="6892"/>
              </w:tabs>
              <w:spacing w:before="200" w:after="30"/>
              <w:rPr>
                <w:rFonts w:cs="Arial"/>
                <w:color w:val="17365D" w:themeColor="text2" w:themeShade="BF"/>
                <w:sz w:val="16"/>
                <w:szCs w:val="16"/>
              </w:rPr>
            </w:pPr>
            <w:r>
              <w:rPr>
                <w:rFonts w:cs="Arial"/>
                <w:b/>
                <w:color w:val="17365D" w:themeColor="text2" w:themeShade="BF"/>
                <w:sz w:val="16"/>
                <w:szCs w:val="16"/>
              </w:rPr>
              <w:tab/>
              <w:t>MULTIPLIER WEIGHTS</w:t>
            </w:r>
            <w:r>
              <w:rPr>
                <w:rFonts w:cs="Arial"/>
                <w:b/>
                <w:color w:val="17365D" w:themeColor="text2" w:themeShade="BF"/>
                <w:sz w:val="16"/>
                <w:szCs w:val="16"/>
              </w:rPr>
              <w:tab/>
              <w:t>MULTIPLIER STATISTICS</w:t>
            </w:r>
          </w:p>
          <w:tbl>
            <w:tblPr>
              <w:tblW w:w="8222" w:type="dxa"/>
              <w:tblInd w:w="567" w:type="dxa"/>
              <w:tblBorders>
                <w:top w:val="single" w:sz="2" w:space="0" w:color="95B3D7" w:themeColor="accent1" w:themeTint="99"/>
                <w:left w:val="single" w:sz="2" w:space="0" w:color="95B3D7" w:themeColor="accent1" w:themeTint="99"/>
                <w:bottom w:val="single" w:sz="2" w:space="0" w:color="95B3D7" w:themeColor="accent1" w:themeTint="99"/>
                <w:right w:val="single" w:sz="2" w:space="0" w:color="95B3D7" w:themeColor="accent1" w:themeTint="99"/>
                <w:insideH w:val="single" w:sz="2" w:space="0" w:color="95B3D7" w:themeColor="accent1" w:themeTint="99"/>
                <w:insideV w:val="single" w:sz="2" w:space="0" w:color="95B3D7" w:themeColor="accent1" w:themeTint="99"/>
              </w:tblBorders>
              <w:tblCellMar>
                <w:top w:w="6" w:type="dxa"/>
                <w:left w:w="57" w:type="dxa"/>
                <w:bottom w:w="6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283"/>
              <w:gridCol w:w="1278"/>
              <w:gridCol w:w="1278"/>
              <w:gridCol w:w="574"/>
              <w:gridCol w:w="1278"/>
              <w:gridCol w:w="1256"/>
              <w:gridCol w:w="1275"/>
            </w:tblGrid>
            <w:tr w:rsidR="00352AD9" w:rsidRPr="007155A2" w14:paraId="11643CA5" w14:textId="77777777" w:rsidTr="008A6C1D"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B8CCE4" w:themeFill="accent1" w:themeFillTint="66"/>
                  <w:tcMar>
                    <w:top w:w="28" w:type="dxa"/>
                    <w:bottom w:w="28" w:type="dxa"/>
                  </w:tcMar>
                  <w:vAlign w:val="center"/>
                </w:tcPr>
                <w:p w14:paraId="396AB00A" w14:textId="11A43F76" w:rsidR="00352AD9" w:rsidRPr="00010A4B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010A4B"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Multiplier</w:t>
                  </w:r>
                </w:p>
              </w:tc>
              <w:tc>
                <w:tcPr>
                  <w:tcW w:w="1278" w:type="dxa"/>
                  <w:tcBorders>
                    <w:top w:val="thinThickSmallGap" w:sz="18" w:space="0" w:color="E36C0A" w:themeColor="accent6" w:themeShade="BF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shd w:val="clear" w:color="auto" w:fill="D99594" w:themeFill="accent2" w:themeFillTint="99"/>
                  <w:tcMar>
                    <w:top w:w="28" w:type="dxa"/>
                    <w:bottom w:w="28" w:type="dxa"/>
                  </w:tcMar>
                  <w:vAlign w:val="center"/>
                </w:tcPr>
                <w:p w14:paraId="1826E945" w14:textId="77777777" w:rsidR="00A329F7" w:rsidRDefault="00A329F7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Current</w:t>
                  </w:r>
                </w:p>
                <w:p w14:paraId="4CF0455A" w14:textId="56D3D889" w:rsidR="00352AD9" w:rsidRPr="00010A4B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010A4B"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Config</w:t>
                  </w:r>
                </w:p>
              </w:tc>
              <w:tc>
                <w:tcPr>
                  <w:tcW w:w="1278" w:type="dxa"/>
                  <w:tcBorders>
                    <w:top w:val="thinThickSmallGap" w:sz="18" w:space="0" w:color="E36C0A" w:themeColor="accent6" w:themeShade="BF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shd w:val="clear" w:color="auto" w:fill="33CC33"/>
                  <w:tcMar>
                    <w:top w:w="28" w:type="dxa"/>
                    <w:bottom w:w="28" w:type="dxa"/>
                  </w:tcMar>
                </w:tcPr>
                <w:p w14:paraId="631904B7" w14:textId="77777777" w:rsidR="00A329F7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010A4B"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New</w:t>
                  </w:r>
                </w:p>
                <w:p w14:paraId="38A15FBE" w14:textId="7000A078" w:rsidR="00352AD9" w:rsidRPr="00010A4B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010A4B"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Weights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21E2D1E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B8CCE4" w:themeFill="accent1" w:themeFillTint="66"/>
                  <w:tcMar>
                    <w:top w:w="28" w:type="dxa"/>
                    <w:bottom w:w="28" w:type="dxa"/>
                  </w:tcMar>
                  <w:vAlign w:val="center"/>
                </w:tcPr>
                <w:p w14:paraId="6CF023D5" w14:textId="77777777" w:rsidR="00A329F7" w:rsidRDefault="00A329F7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Observed</w:t>
                  </w:r>
                </w:p>
                <w:p w14:paraId="159AF7D0" w14:textId="6EF5F620" w:rsidR="00352AD9" w:rsidRPr="00010A4B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010A4B"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Statistic</w:t>
                  </w:r>
                </w:p>
              </w:tc>
              <w:tc>
                <w:tcPr>
                  <w:tcW w:w="1256" w:type="dxa"/>
                  <w:tcBorders>
                    <w:top w:val="thinThickSmallGap" w:sz="18" w:space="0" w:color="E36C0A" w:themeColor="accent6" w:themeShade="BF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shd w:val="clear" w:color="auto" w:fill="D99594" w:themeFill="accent2" w:themeFillTint="99"/>
                  <w:tcMar>
                    <w:top w:w="28" w:type="dxa"/>
                    <w:bottom w:w="28" w:type="dxa"/>
                  </w:tcMar>
                  <w:vAlign w:val="center"/>
                </w:tcPr>
                <w:p w14:paraId="05D2D607" w14:textId="77777777" w:rsidR="00A329F7" w:rsidRDefault="00A329F7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Current</w:t>
                  </w:r>
                </w:p>
                <w:p w14:paraId="7521B42F" w14:textId="69DE0781" w:rsidR="00352AD9" w:rsidRPr="00010A4B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010A4B"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Config</w:t>
                  </w:r>
                </w:p>
              </w:tc>
              <w:tc>
                <w:tcPr>
                  <w:tcW w:w="1275" w:type="dxa"/>
                  <w:tcBorders>
                    <w:top w:val="thinThickSmallGap" w:sz="18" w:space="0" w:color="E36C0A" w:themeColor="accent6" w:themeShade="BF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shd w:val="clear" w:color="auto" w:fill="33CC33"/>
                  <w:tcMar>
                    <w:top w:w="28" w:type="dxa"/>
                    <w:bottom w:w="28" w:type="dxa"/>
                  </w:tcMar>
                  <w:vAlign w:val="center"/>
                </w:tcPr>
                <w:p w14:paraId="59F0C3A6" w14:textId="77777777" w:rsidR="00A329F7" w:rsidRDefault="00A329F7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Multiplier</w:t>
                  </w:r>
                </w:p>
                <w:p w14:paraId="290A762C" w14:textId="40821873" w:rsidR="00352AD9" w:rsidRPr="00010A4B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010A4B"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Targets</w:t>
                  </w:r>
                </w:p>
              </w:tc>
            </w:tr>
            <w:tr w:rsidR="00352AD9" w:rsidRPr="007155A2" w14:paraId="05E292CB" w14:textId="77777777" w:rsidTr="008A6C1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4D77446E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2×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73891C8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1000</w:t>
                  </w:r>
                </w:p>
                <w:p w14:paraId="6E186EC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18.27%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3A60007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1500</w:t>
                  </w:r>
                </w:p>
                <w:p w14:paraId="0FFFE76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(23.09%)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675BFC2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4EE6544A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Mean Multiplier</w:t>
                  </w: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753C8414" w14:textId="77777777" w:rsidR="00352AD9" w:rsidRPr="003B696D" w:rsidRDefault="00352AD9" w:rsidP="00EC45B6">
                  <w:pPr>
                    <w:spacing w:line="240" w:lineRule="auto"/>
                    <w:jc w:val="center"/>
                    <w:rPr>
                      <w:rFonts w:cs="Arial"/>
                      <w:bCs/>
                      <w:color w:val="2F6F5E"/>
                      <w:sz w:val="16"/>
                      <w:szCs w:val="16"/>
                    </w:rPr>
                  </w:pPr>
                  <w:r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6.57</w:t>
                  </w:r>
                  <w:r w:rsidRPr="003B696D"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275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2DA3F45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3B696D"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4.43×</w:t>
                  </w:r>
                </w:p>
              </w:tc>
            </w:tr>
            <w:tr w:rsidR="00352AD9" w14:paraId="3E4612B0" w14:textId="77777777" w:rsidTr="008A6C1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602624A6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3×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3258E94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900</w:t>
                  </w:r>
                </w:p>
                <w:p w14:paraId="17F9C44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16.44%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63EC755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1350</w:t>
                  </w:r>
                </w:p>
                <w:p w14:paraId="015E93B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(20.79%)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2456097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13B69565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Multiplier SD</w:t>
                  </w: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5E8DFD4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11.13</w:t>
                  </w:r>
                  <w:r w:rsidRPr="003B696D"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275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083A43C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2.75</w:t>
                  </w:r>
                  <w:r w:rsidRPr="003B696D">
                    <w:rPr>
                      <w:rFonts w:cs="Arial"/>
                      <w:bCs/>
                      <w:color w:val="000000" w:themeColor="text1"/>
                      <w:sz w:val="16"/>
                      <w:szCs w:val="16"/>
                    </w:rPr>
                    <w:t>×</w:t>
                  </w:r>
                </w:p>
              </w:tc>
            </w:tr>
            <w:tr w:rsidR="00352AD9" w14:paraId="174BE4D1" w14:textId="77777777" w:rsidTr="008A6C1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2147C008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4×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589EC16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800</w:t>
                  </w:r>
                </w:p>
                <w:p w14:paraId="5D6F809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14.61%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19A4DC5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1200</w:t>
                  </w:r>
                </w:p>
                <w:p w14:paraId="64A624B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(18.48%)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54DB46E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7B3C4EF4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 xml:space="preserve">≥10× </w:t>
                  </w: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Frequency</w:t>
                  </w: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53ADDF93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18.70%</w:t>
                  </w:r>
                </w:p>
              </w:tc>
              <w:tc>
                <w:tcPr>
                  <w:tcW w:w="1275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5066EAD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6.08%</w:t>
                  </w:r>
                </w:p>
              </w:tc>
            </w:tr>
            <w:tr w:rsidR="00352AD9" w:rsidRPr="007155A2" w14:paraId="21613E63" w14:textId="77777777" w:rsidTr="008A6C1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5595EDEE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5×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73D5B2A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700</w:t>
                  </w:r>
                </w:p>
                <w:p w14:paraId="68339FC9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12.79%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1F85CA3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950</w:t>
                  </w:r>
                </w:p>
                <w:p w14:paraId="6AAC9FC3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(14.63%)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7B79E39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0E1DEDD5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 xml:space="preserve">≥20× </w:t>
                  </w: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Frequency</w:t>
                  </w: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2D39B82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4.46%</w:t>
                  </w:r>
                </w:p>
              </w:tc>
              <w:tc>
                <w:tcPr>
                  <w:tcW w:w="1275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1A5A9DB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0.46%</w:t>
                  </w:r>
                </w:p>
              </w:tc>
            </w:tr>
            <w:tr w:rsidR="00352AD9" w14:paraId="07331616" w14:textId="77777777" w:rsidTr="008A6C1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2AA32BB1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6×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50CFE2F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600</w:t>
                  </w:r>
                </w:p>
                <w:p w14:paraId="52430A6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10.96%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70F1ED3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700</w:t>
                  </w:r>
                </w:p>
                <w:p w14:paraId="0C278B1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(10.78%)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640EC45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258F5483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 xml:space="preserve">≥50× </w:t>
                  </w: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Frequency</w:t>
                  </w: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06A9F8B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0.80%</w:t>
                  </w:r>
                </w:p>
              </w:tc>
              <w:tc>
                <w:tcPr>
                  <w:tcW w:w="1275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41B63C4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0.03%</w:t>
                  </w:r>
                </w:p>
              </w:tc>
            </w:tr>
            <w:tr w:rsidR="00352AD9" w14:paraId="74285309" w14:textId="77777777" w:rsidTr="008A6C1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4DE2F680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8×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1717624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450</w:t>
                  </w:r>
                </w:p>
                <w:p w14:paraId="7722B04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8.22%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08D0CC1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400</w:t>
                  </w:r>
                </w:p>
                <w:p w14:paraId="4D32486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(6.16%)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1D114EA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3C03E47E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 xml:space="preserve">≥100× </w:t>
                  </w: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Frequency</w:t>
                  </w:r>
                </w:p>
              </w:tc>
              <w:tc>
                <w:tcPr>
                  <w:tcW w:w="125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thickThinSmallGap" w:sz="18" w:space="0" w:color="E36C0A" w:themeColor="accent6" w:themeShade="BF"/>
                    <w:right w:val="single" w:sz="6" w:space="0" w:color="95B3D7" w:themeColor="accent1" w:themeTint="99"/>
                  </w:tcBorders>
                  <w:vAlign w:val="center"/>
                </w:tcPr>
                <w:p w14:paraId="7C617E9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0.26%</w:t>
                  </w:r>
                </w:p>
              </w:tc>
              <w:tc>
                <w:tcPr>
                  <w:tcW w:w="1275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thickThinSmallGap" w:sz="18" w:space="0" w:color="E36C0A" w:themeColor="accent6" w:themeShade="BF"/>
                    <w:right w:val="thickThinSmallGap" w:sz="18" w:space="0" w:color="E36C0A" w:themeColor="accent6" w:themeShade="BF"/>
                  </w:tcBorders>
                  <w:vAlign w:val="center"/>
                </w:tcPr>
                <w:p w14:paraId="4342C91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0.00%</w:t>
                  </w:r>
                </w:p>
              </w:tc>
            </w:tr>
            <w:tr w:rsidR="00352AD9" w:rsidRPr="007155A2" w14:paraId="58BDB1E2" w14:textId="77777777" w:rsidTr="008A6C1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4A067382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10×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748A2A2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350</w:t>
                  </w:r>
                </w:p>
                <w:p w14:paraId="737FF18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6.39%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0E61E6D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220</w:t>
                  </w:r>
                </w:p>
                <w:p w14:paraId="5CE0B5D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(3.39%)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nil"/>
                  </w:tcBorders>
                </w:tcPr>
                <w:p w14:paraId="33ADEC9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 w:val="restart"/>
                  <w:tcBorders>
                    <w:top w:val="single" w:sz="6" w:space="0" w:color="95B3D7" w:themeColor="accent1" w:themeTint="99"/>
                    <w:left w:val="nil"/>
                    <w:right w:val="nil"/>
                  </w:tcBorders>
                  <w:vAlign w:val="center"/>
                </w:tcPr>
                <w:p w14:paraId="325A9973" w14:textId="77777777" w:rsidR="00352AD9" w:rsidRPr="000D553D" w:rsidRDefault="00352AD9" w:rsidP="00EC45B6">
                  <w:pPr>
                    <w:spacing w:line="360" w:lineRule="auto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14:paraId="6C0AFB07" w14:textId="77777777" w:rsidTr="008A6C1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005E1488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12×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34464853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250</w:t>
                  </w:r>
                </w:p>
                <w:p w14:paraId="0751645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4.57%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5883D4D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100</w:t>
                  </w:r>
                </w:p>
                <w:p w14:paraId="548A325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(1.54%)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nil"/>
                  </w:tcBorders>
                </w:tcPr>
                <w:p w14:paraId="54BB4BA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</w:tcPr>
                <w:p w14:paraId="30529AD7" w14:textId="77777777" w:rsidR="00352AD9" w:rsidRPr="000D553D" w:rsidRDefault="00352AD9" w:rsidP="00EC45B6">
                  <w:pPr>
                    <w:pStyle w:val="ListParagraph"/>
                    <w:numPr>
                      <w:ilvl w:val="0"/>
                      <w:numId w:val="31"/>
                    </w:numPr>
                    <w:spacing w:line="360" w:lineRule="auto"/>
                    <w:ind w:left="170" w:hanging="170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49BAA0BD" w14:textId="77777777" w:rsidTr="008A6C1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7C4D1BF9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15×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353716F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180</w:t>
                  </w:r>
                </w:p>
                <w:p w14:paraId="1D78F72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3.29%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44AE121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45</w:t>
                  </w:r>
                </w:p>
                <w:p w14:paraId="64F9F44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(0.69%)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nil"/>
                  </w:tcBorders>
                </w:tcPr>
                <w:p w14:paraId="641CE01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42CCE6A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5210AE35" w14:textId="77777777" w:rsidTr="008A6C1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17B55259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20×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2224D21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120</w:t>
                  </w:r>
                </w:p>
                <w:p w14:paraId="799C60D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2.19%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7F3C29E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20</w:t>
                  </w:r>
                </w:p>
                <w:p w14:paraId="4220E22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(0.31%)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nil"/>
                  </w:tcBorders>
                </w:tcPr>
                <w:p w14:paraId="028FEA0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6611C07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19B8A287" w14:textId="77777777" w:rsidTr="008A6C1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64F7FB19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25×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1868D1B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80</w:t>
                  </w:r>
                </w:p>
                <w:p w14:paraId="0843097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1.46%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0ECEF0D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  <w:p w14:paraId="33FA8DC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(0.12%)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nil"/>
                  </w:tcBorders>
                </w:tcPr>
                <w:p w14:paraId="2E1DAFB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43EA973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5392A667" w14:textId="77777777" w:rsidTr="008A6C1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5B3FE4B1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50×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3D35375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  <w:p w14:paraId="3D99B53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0.55%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4CC8DA7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</w:t>
                  </w:r>
                </w:p>
                <w:p w14:paraId="5070D90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(0.03%)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nil"/>
                  </w:tcBorders>
                </w:tcPr>
                <w:p w14:paraId="144288F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578CE74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46132EF9" w14:textId="77777777" w:rsidTr="008A6C1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3C069C0E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100×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649D885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  <w:p w14:paraId="0A8582B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0.18%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3EF3CCDE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2A073133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strike/>
                      <w:color w:val="C00000"/>
                      <w:sz w:val="14"/>
                      <w:szCs w:val="14"/>
                      <w:lang w:val="en-SG" w:eastAsia="zh-CN"/>
                    </w:rPr>
                    <w:t>(0.00%)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nil"/>
                  </w:tcBorders>
                </w:tcPr>
                <w:p w14:paraId="70F72F1E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55D77793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27F8C365" w14:textId="77777777" w:rsidTr="008A6C1D">
              <w:trPr>
                <w:trHeight w:val="385"/>
              </w:trPr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68FDE7DD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250×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6FB4E83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</w:t>
                  </w:r>
                </w:p>
                <w:p w14:paraId="0A3D8B8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0.055%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761DA1B6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69D1B8C1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strike/>
                      <w:color w:val="C00000"/>
                      <w:sz w:val="14"/>
                      <w:szCs w:val="14"/>
                      <w:lang w:val="en-SG" w:eastAsia="zh-CN"/>
                    </w:rPr>
                    <w:t>(0.00%)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nil"/>
                  </w:tcBorders>
                </w:tcPr>
                <w:p w14:paraId="2DA9A4D9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right w:val="nil"/>
                  </w:tcBorders>
                  <w:vAlign w:val="center"/>
                </w:tcPr>
                <w:p w14:paraId="6025DF6A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  <w:tr w:rsidR="00352AD9" w:rsidRPr="007155A2" w14:paraId="637A8C6C" w14:textId="77777777" w:rsidTr="008A6C1D">
              <w:tc>
                <w:tcPr>
                  <w:tcW w:w="1283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6" w:type="dxa"/>
                    <w:bottom w:w="6" w:type="dxa"/>
                  </w:tcMar>
                  <w:vAlign w:val="center"/>
                </w:tcPr>
                <w:p w14:paraId="0D6CC406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500×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thickThinSmallGap" w:sz="18" w:space="0" w:color="E36C0A" w:themeColor="accent6" w:themeShade="BF"/>
                    <w:right w:val="single" w:sz="6" w:space="0" w:color="95B3D7" w:themeColor="accent1" w:themeTint="99"/>
                  </w:tcBorders>
                  <w:tcMar>
                    <w:top w:w="6" w:type="dxa"/>
                    <w:bottom w:w="6" w:type="dxa"/>
                  </w:tcMar>
                  <w:vAlign w:val="center"/>
                </w:tcPr>
                <w:p w14:paraId="20A8D4D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</w:p>
                <w:p w14:paraId="07FA6B4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0.018%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8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thickThinSmallGap" w:sz="18" w:space="0" w:color="E36C0A" w:themeColor="accent6" w:themeShade="BF"/>
                    <w:right w:val="thickThinSmallGap" w:sz="18" w:space="0" w:color="E36C0A" w:themeColor="accent6" w:themeShade="BF"/>
                  </w:tcBorders>
                  <w:vAlign w:val="center"/>
                </w:tcPr>
                <w:p w14:paraId="2CF2C349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783A9358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D6336C">
                    <w:rPr>
                      <w:rFonts w:eastAsia="Times New Roman" w:cs="Arial"/>
                      <w:strike/>
                      <w:color w:val="C00000"/>
                      <w:sz w:val="14"/>
                      <w:szCs w:val="14"/>
                      <w:lang w:val="en-SG" w:eastAsia="zh-CN"/>
                    </w:rPr>
                    <w:t>(0.00%)</w:t>
                  </w:r>
                </w:p>
              </w:tc>
              <w:tc>
                <w:tcPr>
                  <w:tcW w:w="57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nil"/>
                  </w:tcBorders>
                </w:tcPr>
                <w:p w14:paraId="7A339046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3809" w:type="dxa"/>
                  <w:gridSpan w:val="3"/>
                  <w:vMerge/>
                  <w:tcBorders>
                    <w:left w:val="nil"/>
                    <w:bottom w:val="nil"/>
                    <w:right w:val="nil"/>
                  </w:tcBorders>
                  <w:vAlign w:val="center"/>
                </w:tcPr>
                <w:p w14:paraId="2732D0A2" w14:textId="77777777" w:rsidR="00352AD9" w:rsidRPr="00D6336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strike/>
                      <w:color w:val="C00000"/>
                      <w:sz w:val="16"/>
                      <w:szCs w:val="16"/>
                      <w:lang w:val="en-SG" w:eastAsia="zh-CN"/>
                    </w:rPr>
                  </w:pPr>
                </w:p>
              </w:tc>
            </w:tr>
          </w:tbl>
          <w:p w14:paraId="6F6A0690" w14:textId="77777777" w:rsidR="00352AD9" w:rsidRDefault="00352AD9" w:rsidP="00EC45B6">
            <w:pPr>
              <w:spacing w:line="360" w:lineRule="auto"/>
              <w:contextualSpacing/>
              <w:rPr>
                <w:rFonts w:cs="Arial"/>
                <w:color w:val="263746"/>
                <w:sz w:val="18"/>
                <w:szCs w:val="18"/>
              </w:rPr>
            </w:pPr>
          </w:p>
          <w:p w14:paraId="518AC1C4" w14:textId="77777777" w:rsidR="00352AD9" w:rsidRDefault="00352AD9" w:rsidP="00EC45B6">
            <w:pPr>
              <w:spacing w:line="360" w:lineRule="auto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  <w:r w:rsidRPr="006A120B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While </w:t>
            </w:r>
            <w:r w:rsidRPr="006A120B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100</w:t>
            </w:r>
            <w:r w:rsidRPr="006A120B">
              <w:rPr>
                <w:rFonts w:eastAsia="Times New Roman" w:cs="Arial"/>
                <w:color w:val="auto"/>
                <w:sz w:val="16"/>
                <w:szCs w:val="16"/>
                <w:lang w:val="en-SG" w:eastAsia="zh-CN"/>
              </w:rPr>
              <w:t>×</w:t>
            </w:r>
            <w:r w:rsidRPr="006A120B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, 250</w:t>
            </w:r>
            <w:r w:rsidRPr="006A120B">
              <w:rPr>
                <w:rFonts w:eastAsia="Times New Roman" w:cs="Arial"/>
                <w:color w:val="auto"/>
                <w:sz w:val="16"/>
                <w:szCs w:val="16"/>
                <w:lang w:val="en-SG" w:eastAsia="zh-CN"/>
              </w:rPr>
              <w:t>×</w:t>
            </w:r>
            <w:r w:rsidRPr="006A120B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 xml:space="preserve"> and </w:t>
            </w:r>
            <w:r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5</w:t>
            </w:r>
            <w:r w:rsidRPr="006A120B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00</w:t>
            </w:r>
            <w:r w:rsidRPr="006A120B">
              <w:rPr>
                <w:rFonts w:eastAsia="Times New Roman" w:cs="Arial"/>
                <w:color w:val="auto"/>
                <w:sz w:val="16"/>
                <w:szCs w:val="16"/>
                <w:lang w:val="en-SG" w:eastAsia="zh-CN"/>
              </w:rPr>
              <w:t>×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have been made redundant,</w:t>
            </w:r>
            <w:r w:rsidRPr="006A120B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l</w:t>
            </w:r>
            <w:r w:rsidRPr="006A120B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ower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volatility does not mean more boring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gameplay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. The changes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to the multiplier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curve 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simply replace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d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volatility with event frequency.</w:t>
            </w:r>
          </w:p>
          <w:p w14:paraId="533854FE" w14:textId="77777777" w:rsidR="00352AD9" w:rsidRPr="000D553D" w:rsidRDefault="00352AD9" w:rsidP="00EC45B6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568" w:hanging="284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So, w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hile </w:t>
            </w:r>
            <w:r w:rsidRPr="000D553D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≥10</w:t>
            </w:r>
            <w:r w:rsidRPr="006A120B">
              <w:rPr>
                <w:rFonts w:eastAsia="Times New Roman" w:cs="Arial"/>
                <w:color w:val="auto"/>
                <w:sz w:val="16"/>
                <w:szCs w:val="16"/>
                <w:lang w:val="en-SG" w:eastAsia="zh-CN"/>
              </w:rPr>
              <w:t>×</w:t>
            </w:r>
            <w:r w:rsidRPr="000D553D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 xml:space="preserve"> 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multipliers have decreased 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very </w:t>
            </w:r>
            <w:r w:rsidRPr="000D553D"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significantly, multipliers between </w:t>
            </w:r>
            <w:r w:rsidRPr="000D553D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2</w:t>
            </w:r>
            <w:r w:rsidRPr="006A120B">
              <w:rPr>
                <w:rFonts w:eastAsia="Times New Roman" w:cs="Arial"/>
                <w:color w:val="auto"/>
                <w:sz w:val="16"/>
                <w:szCs w:val="16"/>
                <w:lang w:val="en-SG" w:eastAsia="zh-CN"/>
              </w:rPr>
              <w:t>×</w:t>
            </w:r>
            <w:r w:rsidRPr="000D553D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 xml:space="preserve"> and 6</w:t>
            </w:r>
            <w:r w:rsidRPr="006A120B">
              <w:rPr>
                <w:rFonts w:eastAsia="Times New Roman" w:cs="Arial"/>
                <w:color w:val="auto"/>
                <w:sz w:val="16"/>
                <w:szCs w:val="16"/>
                <w:lang w:val="en-SG" w:eastAsia="zh-CN"/>
              </w:rPr>
              <w:t>×</w:t>
            </w:r>
            <w:r w:rsidRPr="000D553D"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 xml:space="preserve"> have increased by a noticeable margin</w:t>
            </w:r>
            <w:r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 xml:space="preserve"> themselves.</w:t>
            </w:r>
          </w:p>
          <w:p w14:paraId="3321777B" w14:textId="77777777" w:rsidR="00352AD9" w:rsidRPr="000D553D" w:rsidRDefault="00352AD9" w:rsidP="00EC45B6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568" w:hanging="284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  <w:r>
              <w:rPr>
                <w:rFonts w:eastAsia="Times New Roman" w:cs="Arial"/>
                <w:color w:val="auto"/>
                <w:sz w:val="18"/>
                <w:szCs w:val="18"/>
                <w:lang w:val="en-SG" w:eastAsia="zh-CN"/>
              </w:rPr>
              <w:t>So statistically speaking, even though the major payouts have become even more rare, players will experience the lower multiplier events more frequently than ever before.</w:t>
            </w:r>
          </w:p>
          <w:p w14:paraId="25F1700B" w14:textId="77777777" w:rsidR="00352AD9" w:rsidRDefault="00352AD9" w:rsidP="00EC45B6">
            <w:pPr>
              <w:spacing w:line="360" w:lineRule="auto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</w:p>
          <w:p w14:paraId="3A641EFA" w14:textId="77777777" w:rsidR="00352AD9" w:rsidRDefault="00352AD9" w:rsidP="00EC45B6">
            <w:pPr>
              <w:spacing w:after="40" w:line="360" w:lineRule="auto"/>
              <w:rPr>
                <w:rFonts w:cs="Arial"/>
                <w:b/>
                <w:color w:val="1E3B58"/>
                <w:sz w:val="18"/>
                <w:szCs w:val="18"/>
                <w:u w:val="single"/>
              </w:rPr>
            </w:pP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C</w:t>
            </w:r>
            <w:r w:rsidRPr="003A6EB0"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 xml:space="preserve">. </w:t>
            </w: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PAYTABLE TUNING</w:t>
            </w:r>
          </w:p>
          <w:p w14:paraId="2E053384" w14:textId="77777777" w:rsidR="00352AD9" w:rsidRDefault="00352AD9" w:rsidP="00EC45B6">
            <w:pPr>
              <w:spacing w:line="360" w:lineRule="auto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The default volatility profile has a fairly linear frequency curve for the 9 regular Symbols. However, this game is special in the sense that the regular Symbols are split into 2 distinct groups: </w:t>
            </w:r>
            <w:r w:rsidRPr="00BE5750">
              <w:rPr>
                <w:rFonts w:eastAsia="Times New Roman" w:cs="Arial"/>
                <w:b/>
                <w:bCs/>
                <w:color w:val="E36C0A" w:themeColor="accent6" w:themeShade="BF"/>
                <w:sz w:val="18"/>
                <w:szCs w:val="18"/>
                <w:lang w:val="en-SG" w:eastAsia="zh-CN"/>
              </w:rPr>
              <w:t>5 Low Symbols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, and </w:t>
            </w:r>
            <w:r w:rsidRPr="00BE5750">
              <w:rPr>
                <w:rFonts w:eastAsia="Times New Roman" w:cs="Arial"/>
                <w:b/>
                <w:bCs/>
                <w:color w:val="E36C0A" w:themeColor="accent6" w:themeShade="BF"/>
                <w:sz w:val="18"/>
                <w:szCs w:val="18"/>
                <w:lang w:val="en-SG" w:eastAsia="zh-CN"/>
              </w:rPr>
              <w:t>4 High Symbols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. This 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lastRenderedPageBreak/>
              <w:t>grouping matters because of the Bathala Symbol Elimination Skill, where a randomly selected Low Symbol is eliminated after a regular Symbol Win. High Symbols are not able to benefit from this elimination.</w:t>
            </w:r>
          </w:p>
          <w:p w14:paraId="18960880" w14:textId="77777777" w:rsidR="00352AD9" w:rsidRDefault="00352AD9" w:rsidP="00EC45B6">
            <w:pPr>
              <w:pStyle w:val="ListParagraph"/>
              <w:numPr>
                <w:ilvl w:val="0"/>
                <w:numId w:val="35"/>
              </w:numPr>
              <w:spacing w:line="360" w:lineRule="auto"/>
              <w:ind w:left="568" w:hanging="284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Due of this exclusion, Low Symbols actually add more to engagement than High Symbols, simply because Eliminations from Low Symbols can trigger recursive wins.</w:t>
            </w:r>
          </w:p>
          <w:p w14:paraId="4ED0DD28" w14:textId="77777777" w:rsidR="00352AD9" w:rsidRPr="000D553D" w:rsidRDefault="00352AD9" w:rsidP="00EC45B6">
            <w:pPr>
              <w:pStyle w:val="ListParagraph"/>
              <w:numPr>
                <w:ilvl w:val="0"/>
                <w:numId w:val="35"/>
              </w:numPr>
              <w:spacing w:line="360" w:lineRule="auto"/>
              <w:ind w:left="568" w:hanging="284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Therefore, one way to noticeably reduce volatility while maintaining engagement is to shift both </w:t>
            </w:r>
            <w:r w:rsidRPr="007D2762">
              <w:rPr>
                <w:rFonts w:eastAsia="Times New Roman" w:cs="Arial"/>
                <w:color w:val="E36C0A" w:themeColor="accent6" w:themeShade="BF"/>
                <w:sz w:val="18"/>
                <w:szCs w:val="18"/>
                <w:lang w:val="en-SG" w:eastAsia="zh-CN"/>
              </w:rPr>
              <w:t>symbol frequency weightage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and </w:t>
            </w:r>
            <w:r w:rsidRPr="007D2762">
              <w:rPr>
                <w:rFonts w:eastAsia="Times New Roman" w:cs="Arial"/>
                <w:color w:val="E36C0A" w:themeColor="accent6" w:themeShade="BF"/>
                <w:sz w:val="18"/>
                <w:szCs w:val="18"/>
                <w:lang w:val="en-SG" w:eastAsia="zh-CN"/>
              </w:rPr>
              <w:t xml:space="preserve">payouts 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from </w:t>
            </w:r>
            <w:r w:rsidRPr="00BD1B47">
              <w:rPr>
                <w:rFonts w:eastAsia="Times New Roman" w:cs="Arial"/>
                <w:b/>
                <w:bCs/>
                <w:i/>
                <w:iCs/>
                <w:color w:val="000000"/>
                <w:sz w:val="18"/>
                <w:szCs w:val="18"/>
                <w:lang w:val="en-SG" w:eastAsia="zh-CN"/>
              </w:rPr>
              <w:t>High Symbols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</w:t>
            </w:r>
            <w:r w:rsidRPr="00BD1B47">
              <w:rPr>
                <w:rFonts w:eastAsia="Times New Roman" w:cs="Arial"/>
                <w:color w:val="4BACC6" w:themeColor="accent5"/>
                <w:sz w:val="18"/>
                <w:szCs w:val="18"/>
                <w:lang w:val="en-SG" w:eastAsia="zh-CN"/>
              </w:rPr>
              <w:t>(H1</w:t>
            </w:r>
            <w:r w:rsidRPr="00570815">
              <w:rPr>
                <w:rFonts w:eastAsia="Times New Roman" w:cs="Arial"/>
                <w:color w:val="4BACC6" w:themeColor="accent5"/>
                <w:sz w:val="16"/>
                <w:szCs w:val="16"/>
                <w:lang w:val="en-SG" w:eastAsia="zh-CN"/>
              </w:rPr>
              <w:sym w:font="Wingdings" w:char="F0E0"/>
            </w:r>
            <w:r w:rsidRPr="00BD1B47">
              <w:rPr>
                <w:rFonts w:eastAsia="Times New Roman" w:cs="Arial"/>
                <w:color w:val="4BACC6" w:themeColor="accent5"/>
                <w:sz w:val="18"/>
                <w:szCs w:val="18"/>
                <w:lang w:val="en-SG" w:eastAsia="zh-CN"/>
              </w:rPr>
              <w:t>H4)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to </w:t>
            </w:r>
            <w:r w:rsidRPr="00BD1B47">
              <w:rPr>
                <w:rFonts w:eastAsia="Times New Roman" w:cs="Arial"/>
                <w:b/>
                <w:bCs/>
                <w:i/>
                <w:iCs/>
                <w:color w:val="000000"/>
                <w:sz w:val="18"/>
                <w:szCs w:val="18"/>
                <w:lang w:val="en-SG" w:eastAsia="zh-CN"/>
              </w:rPr>
              <w:t>Low Symbols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 xml:space="preserve"> </w:t>
            </w:r>
            <w:r w:rsidRPr="00BD1B47">
              <w:rPr>
                <w:rFonts w:eastAsia="Times New Roman" w:cs="Arial"/>
                <w:color w:val="4BACC6" w:themeColor="accent5"/>
                <w:sz w:val="18"/>
                <w:szCs w:val="18"/>
                <w:lang w:val="en-SG" w:eastAsia="zh-CN"/>
              </w:rPr>
              <w:t>(L1</w:t>
            </w:r>
            <w:r w:rsidRPr="00570815">
              <w:rPr>
                <w:rFonts w:eastAsia="Times New Roman" w:cs="Arial"/>
                <w:color w:val="4BACC6" w:themeColor="accent5"/>
                <w:sz w:val="16"/>
                <w:szCs w:val="16"/>
                <w:lang w:val="en-SG" w:eastAsia="zh-CN"/>
              </w:rPr>
              <w:sym w:font="Wingdings" w:char="F0E0"/>
            </w:r>
            <w:r w:rsidRPr="00BD1B47">
              <w:rPr>
                <w:rFonts w:eastAsia="Times New Roman" w:cs="Arial"/>
                <w:color w:val="4BACC6" w:themeColor="accent5"/>
                <w:sz w:val="18"/>
                <w:szCs w:val="18"/>
                <w:lang w:val="en-SG" w:eastAsia="zh-CN"/>
              </w:rPr>
              <w:t>L5)</w:t>
            </w:r>
            <w:r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  <w:t>.</w:t>
            </w:r>
          </w:p>
          <w:p w14:paraId="3DC12C63" w14:textId="77777777" w:rsidR="00352AD9" w:rsidRDefault="00352AD9" w:rsidP="00EC45B6">
            <w:pPr>
              <w:spacing w:line="240" w:lineRule="auto"/>
              <w:rPr>
                <w:rFonts w:cs="Arial"/>
              </w:rPr>
            </w:pPr>
          </w:p>
          <w:p w14:paraId="36D0982C" w14:textId="405B1263" w:rsidR="00352AD9" w:rsidRDefault="00352AD9" w:rsidP="00ED6DB4">
            <w:pPr>
              <w:tabs>
                <w:tab w:val="center" w:pos="3340"/>
              </w:tabs>
              <w:spacing w:after="60"/>
              <w:jc w:val="center"/>
              <w:rPr>
                <w:rFonts w:cs="Arial"/>
              </w:rPr>
            </w:pPr>
            <w:r>
              <w:rPr>
                <w:rFonts w:cs="Arial"/>
                <w:b/>
                <w:color w:val="17365D" w:themeColor="text2" w:themeShade="BF"/>
                <w:sz w:val="16"/>
                <w:szCs w:val="16"/>
              </w:rPr>
              <w:t>NEW PAYTABLE PAYOUTS</w:t>
            </w:r>
          </w:p>
          <w:tbl>
            <w:tblPr>
              <w:tblW w:w="5670" w:type="dxa"/>
              <w:jc w:val="center"/>
              <w:tblBorders>
                <w:top w:val="single" w:sz="6" w:space="0" w:color="95B3D7" w:themeColor="accent1" w:themeTint="99"/>
                <w:left w:val="single" w:sz="6" w:space="0" w:color="95B3D7" w:themeColor="accent1" w:themeTint="99"/>
                <w:bottom w:val="single" w:sz="6" w:space="0" w:color="95B3D7" w:themeColor="accent1" w:themeTint="99"/>
                <w:right w:val="single" w:sz="6" w:space="0" w:color="95B3D7" w:themeColor="accent1" w:themeTint="99"/>
                <w:insideH w:val="single" w:sz="6" w:space="0" w:color="95B3D7" w:themeColor="accent1" w:themeTint="99"/>
                <w:insideV w:val="single" w:sz="6" w:space="0" w:color="95B3D7" w:themeColor="accent1" w:themeTint="99"/>
              </w:tblBorders>
              <w:tblCellMar>
                <w:top w:w="6" w:type="dxa"/>
                <w:left w:w="57" w:type="dxa"/>
                <w:bottom w:w="6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134"/>
              <w:gridCol w:w="1134"/>
              <w:gridCol w:w="1134"/>
              <w:gridCol w:w="1134"/>
              <w:gridCol w:w="1134"/>
            </w:tblGrid>
            <w:tr w:rsidR="00352AD9" w:rsidRPr="007155A2" w14:paraId="7E2DB4DA" w14:textId="77777777" w:rsidTr="00ED6DB4">
              <w:trPr>
                <w:jc w:val="center"/>
              </w:trPr>
              <w:tc>
                <w:tcPr>
                  <w:tcW w:w="1134" w:type="dxa"/>
                  <w:shd w:val="clear" w:color="auto" w:fill="8DB3E2" w:themeFill="text2" w:themeFillTint="66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7B6AB163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Base &amp; Free</w:t>
                  </w:r>
                </w:p>
                <w:p w14:paraId="4724284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Symbol</w:t>
                  </w:r>
                </w:p>
              </w:tc>
              <w:tc>
                <w:tcPr>
                  <w:tcW w:w="1134" w:type="dxa"/>
                  <w:shd w:val="clear" w:color="auto" w:fill="CCC0D9" w:themeFill="accent4" w:themeFillTint="66"/>
                  <w:tcMar>
                    <w:top w:w="34" w:type="dxa"/>
                    <w:bottom w:w="34" w:type="dxa"/>
                  </w:tcMar>
                  <w:vAlign w:val="center"/>
                </w:tcPr>
                <w:p w14:paraId="5129719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minCount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shd w:val="clear" w:color="auto" w:fill="CCC0D9" w:themeFill="accent4" w:themeFillTint="66"/>
                  <w:tcMar>
                    <w:top w:w="34" w:type="dxa"/>
                    <w:bottom w:w="34" w:type="dxa"/>
                  </w:tcMar>
                  <w:vAlign w:val="center"/>
                </w:tcPr>
                <w:p w14:paraId="3DF6E91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maxCount</w:t>
                  </w:r>
                </w:p>
              </w:tc>
              <w:tc>
                <w:tcPr>
                  <w:tcW w:w="1134" w:type="dxa"/>
                  <w:tcBorders>
                    <w:top w:val="thinThickSmallGap" w:sz="18" w:space="0" w:color="E36C0A" w:themeColor="accent6" w:themeShade="BF"/>
                    <w:left w:val="thinThickSmallGap" w:sz="18" w:space="0" w:color="E36C0A" w:themeColor="accent6" w:themeShade="BF"/>
                  </w:tcBorders>
                  <w:shd w:val="clear" w:color="auto" w:fill="D99594" w:themeFill="accent2" w:themeFillTint="99"/>
                  <w:tcMar>
                    <w:top w:w="34" w:type="dxa"/>
                    <w:bottom w:w="34" w:type="dxa"/>
                  </w:tcMar>
                  <w:vAlign w:val="center"/>
                </w:tcPr>
                <w:p w14:paraId="44583B1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Current Payout</w:t>
                  </w:r>
                </w:p>
              </w:tc>
              <w:tc>
                <w:tcPr>
                  <w:tcW w:w="1134" w:type="dxa"/>
                  <w:tcBorders>
                    <w:top w:val="thinThickSmallGap" w:sz="18" w:space="0" w:color="E36C0A" w:themeColor="accent6" w:themeShade="BF"/>
                    <w:right w:val="thickThinSmallGap" w:sz="18" w:space="0" w:color="E36C0A" w:themeColor="accent6" w:themeShade="BF"/>
                  </w:tcBorders>
                  <w:shd w:val="clear" w:color="auto" w:fill="33CC33"/>
                  <w:tcMar>
                    <w:top w:w="34" w:type="dxa"/>
                    <w:bottom w:w="34" w:type="dxa"/>
                  </w:tcMar>
                </w:tcPr>
                <w:p w14:paraId="07E0D71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New</w:t>
                  </w:r>
                </w:p>
                <w:p w14:paraId="57A8B4D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Payout</w:t>
                  </w:r>
                </w:p>
              </w:tc>
            </w:tr>
            <w:tr w:rsidR="00352AD9" w:rsidRPr="00546797" w14:paraId="63095E16" w14:textId="77777777" w:rsidTr="00ED6DB4">
              <w:trPr>
                <w:jc w:val="center"/>
              </w:trPr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3A8003DC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L1</w:t>
                  </w:r>
                </w:p>
                <w:p w14:paraId="5C20E1B7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(Low-1)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74801EA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2256341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F5DAC6D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0.25</w:t>
                  </w:r>
                  <w:r w:rsidRPr="0054168C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7AC9628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+60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 w:rsidRPr="0054168C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0.4</w:t>
                  </w:r>
                  <w:r w:rsidRPr="0054168C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069DF770" w14:textId="77777777" w:rsidTr="00ED6DB4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796B5EDC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27231B3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8D7685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ACAB243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0.75</w:t>
                  </w:r>
                  <w:r w:rsidRPr="0054168C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5D259A51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+7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 w:rsidRPr="0054168C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0.8</w:t>
                  </w:r>
                  <w:r w:rsidRPr="0054168C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7EAF8104" w14:textId="77777777" w:rsidTr="00ED6DB4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752A2747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6D31B35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6BA2E2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F8A744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D9A976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(-25%)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1.5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7B4CC39E" w14:textId="77777777" w:rsidTr="00ED6DB4">
              <w:trPr>
                <w:jc w:val="center"/>
              </w:trPr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2DF5698B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L2</w:t>
                  </w:r>
                </w:p>
                <w:p w14:paraId="3ADED356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(Low-2)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115E5BE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BF8F96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9848C4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0.4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D0671E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+25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6B62BDF6" w14:textId="77777777" w:rsidTr="00ED6DB4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4AF98BCB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6274CD4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5F3F12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A779FF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0.9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A409A0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+11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58B851CF" w14:textId="77777777" w:rsidTr="00ED6DB4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461E6D05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18492CF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A4EB28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823EB1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4FEA979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(-50%)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74AFF997" w14:textId="77777777" w:rsidTr="00ED6DB4">
              <w:trPr>
                <w:jc w:val="center"/>
              </w:trPr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32275DA6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L3</w:t>
                  </w:r>
                </w:p>
                <w:p w14:paraId="2B406EEA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(Low-3)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61EBD70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FA5277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DE71C9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56401D4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+20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0.6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7879930F" w14:textId="77777777" w:rsidTr="00ED6DB4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1E071D07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11F16319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473697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AA284C1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7CB975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+20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1.2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4DABCF85" w14:textId="77777777" w:rsidTr="00ED6DB4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6B0B97F7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36D1BFC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7B67E5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F1AD6E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3B263C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(-50%)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2.5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5CC20DEA" w14:textId="77777777" w:rsidTr="00ED6DB4">
              <w:trPr>
                <w:jc w:val="center"/>
              </w:trPr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5344FA8E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L4</w:t>
                  </w:r>
                </w:p>
                <w:p w14:paraId="184D003E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(Low-4)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5D0EF82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252E1C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0ABB76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0.8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6A7C1C9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(-6.25%)</w:t>
                  </w:r>
                  <w:r>
                    <w:rPr>
                      <w:rFonts w:cs="Arial"/>
                      <w:color w:val="C00000"/>
                      <w:sz w:val="16"/>
                      <w:szCs w:val="16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0.75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213E5A5C" w14:textId="77777777" w:rsidTr="00ED6DB4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1B9CB84E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66574A3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DC6536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C7A7E31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1.2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2480D99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+25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31164A9C" w14:textId="77777777" w:rsidTr="00ED6DB4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701D429A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2D91143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1C16F01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4CC37D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98792C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59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3.25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5615DFEC" w14:textId="77777777" w:rsidTr="00ED6DB4">
              <w:trPr>
                <w:jc w:val="center"/>
              </w:trPr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3F39219B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L5</w:t>
                  </w:r>
                </w:p>
                <w:p w14:paraId="0DCB1679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(Low-5)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4329C74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4CF6FF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5067FB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5234B8B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10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0.9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2AF8BA13" w14:textId="77777777" w:rsidTr="00ED6DB4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203C4511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433258F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D8BF9F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E0214D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0E70D5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+20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1.8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6D553C51" w14:textId="77777777" w:rsidTr="00ED6DB4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23072619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644D539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58C9EC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EB3E06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55B3C9E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(-60%)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1537BAA3" w14:textId="77777777" w:rsidTr="00ED6DB4">
              <w:trPr>
                <w:jc w:val="center"/>
              </w:trPr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79F7DF5E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H1</w:t>
                  </w:r>
                </w:p>
                <w:p w14:paraId="35410160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(High-1)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19DE8CD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9CD696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851335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E2C514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(-60%)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1.25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04013ED8" w14:textId="77777777" w:rsidTr="00ED6DB4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15FFB385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0D96A08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69A13A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FF0734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0683A944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(</w:t>
                  </w:r>
                  <w:r>
                    <w:rPr>
                      <w:rFonts w:cs="Arial"/>
                      <w:color w:val="009644"/>
                      <w:sz w:val="14"/>
                      <w:szCs w:val="14"/>
                    </w:rPr>
                    <w:t>+25</w:t>
                  </w:r>
                  <w:r w:rsidRPr="0054168C">
                    <w:rPr>
                      <w:rFonts w:cs="Arial"/>
                      <w:color w:val="009644"/>
                      <w:sz w:val="14"/>
                      <w:szCs w:val="14"/>
                    </w:rPr>
                    <w:t>%)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2.5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4BABCC34" w14:textId="77777777" w:rsidTr="00ED6DB4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3ED48D3B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7B3AE31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D265D8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3DE767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8742B3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58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43A33C5E" w14:textId="77777777" w:rsidTr="00ED6DB4">
              <w:trPr>
                <w:jc w:val="center"/>
              </w:trPr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18C5C933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H2</w:t>
                  </w:r>
                </w:p>
                <w:p w14:paraId="76C468FD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(High-2)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67FCAC5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36C7E5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5436B4C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51C3125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25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1.5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59D7B335" w14:textId="77777777" w:rsidTr="00ED6DB4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684FB4CB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54D7B6F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2943A0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B827C1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7DECFD4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4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0%) </w:t>
                  </w:r>
                  <w:r>
                    <w:rPr>
                      <w:rFonts w:cs="Arial"/>
                      <w:color w:val="263746"/>
                      <w:sz w:val="16"/>
                      <w:szCs w:val="16"/>
                    </w:rPr>
                    <w:t>3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33087776" w14:textId="77777777" w:rsidTr="00ED6DB4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4302E520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611CD38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9EC49F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8DDA99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ABF2C0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53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7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4226142D" w14:textId="77777777" w:rsidTr="00ED6DB4">
              <w:trPr>
                <w:jc w:val="center"/>
              </w:trPr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66DBB3D2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H3</w:t>
                  </w:r>
                </w:p>
                <w:p w14:paraId="158E63D9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(High-3)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1299262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85A0B2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516A8E3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7FDFA76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20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0F358766" w14:textId="77777777" w:rsidTr="00ED6DB4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49E0E2A1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536323F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D687129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AC9F9F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187BB9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55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4.5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3B5E0793" w14:textId="77777777" w:rsidTr="00ED6DB4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13981638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4C9924B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A22F13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98D090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529F110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(-60%)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651C66D6" w14:textId="77777777" w:rsidTr="00ED6DB4">
              <w:trPr>
                <w:jc w:val="center"/>
              </w:trPr>
              <w:tc>
                <w:tcPr>
                  <w:tcW w:w="1134" w:type="dxa"/>
                  <w:vMerge w:val="restart"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  <w:hideMark/>
                </w:tcPr>
                <w:p w14:paraId="215562CD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H4</w:t>
                  </w:r>
                </w:p>
                <w:p w14:paraId="63BC287D" w14:textId="77777777" w:rsidR="00352AD9" w:rsidRPr="007155A2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(High-4)</w:t>
                  </w: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446A315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38F34F4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9349ED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2BDC432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auto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7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0%) </w:t>
                  </w:r>
                  <w:r w:rsidRPr="0054168C">
                    <w:rPr>
                      <w:rFonts w:cs="Arial"/>
                      <w:color w:val="auto"/>
                      <w:sz w:val="16"/>
                      <w:szCs w:val="16"/>
                    </w:rPr>
                    <w:t>3×</w:t>
                  </w:r>
                </w:p>
              </w:tc>
            </w:tr>
            <w:tr w:rsidR="00352AD9" w:rsidRPr="007155A2" w14:paraId="4DAE37BB" w14:textId="77777777" w:rsidTr="00ED6DB4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0DA2142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1DED0CE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2A145B0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11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69F5BB7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25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1326AC57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auto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72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 w:rsidRPr="0054168C">
                    <w:rPr>
                      <w:rFonts w:eastAsia="Times New Roman" w:cs="Arial"/>
                      <w:color w:val="auto"/>
                      <w:sz w:val="16"/>
                      <w:szCs w:val="16"/>
                      <w:lang w:val="en-SG" w:eastAsia="zh-CN"/>
                    </w:rPr>
                    <w:t>7</w:t>
                  </w:r>
                  <w:r w:rsidRPr="0054168C">
                    <w:rPr>
                      <w:rFonts w:cs="Arial"/>
                      <w:color w:val="auto"/>
                      <w:sz w:val="16"/>
                      <w:szCs w:val="16"/>
                    </w:rPr>
                    <w:t>×</w:t>
                  </w:r>
                </w:p>
              </w:tc>
            </w:tr>
            <w:tr w:rsidR="00352AD9" w:rsidRPr="007155A2" w14:paraId="0CAB2885" w14:textId="77777777" w:rsidTr="00ED6DB4">
              <w:trPr>
                <w:jc w:val="center"/>
              </w:trPr>
              <w:tc>
                <w:tcPr>
                  <w:tcW w:w="1134" w:type="dxa"/>
                  <w:vMerge/>
                  <w:shd w:val="clear" w:color="auto" w:fill="F2F2F2" w:themeFill="background1" w:themeFillShade="F2"/>
                  <w:noWrap/>
                  <w:tcMar>
                    <w:top w:w="34" w:type="dxa"/>
                    <w:bottom w:w="34" w:type="dxa"/>
                  </w:tcMar>
                  <w:vAlign w:val="center"/>
                </w:tcPr>
                <w:p w14:paraId="2F9CEEA1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134" w:type="dxa"/>
                  <w:tcMar>
                    <w:top w:w="34" w:type="dxa"/>
                    <w:bottom w:w="34" w:type="dxa"/>
                  </w:tcMar>
                  <w:vAlign w:val="center"/>
                </w:tcPr>
                <w:p w14:paraId="327B6D5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</w:t>
                  </w:r>
                </w:p>
              </w:tc>
              <w:tc>
                <w:tcPr>
                  <w:tcW w:w="1134" w:type="dxa"/>
                  <w:tcBorders>
                    <w:right w:val="thinThick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41E1D5C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30</w:t>
                  </w:r>
                </w:p>
              </w:tc>
              <w:tc>
                <w:tcPr>
                  <w:tcW w:w="1134" w:type="dxa"/>
                  <w:tcBorders>
                    <w:left w:val="thinThickSmallGap" w:sz="18" w:space="0" w:color="E36C0A" w:themeColor="accent6" w:themeShade="BF"/>
                    <w:bottom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5259373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50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1134" w:type="dxa"/>
                  <w:tcBorders>
                    <w:bottom w:val="thickThinSmallGap" w:sz="18" w:space="0" w:color="E36C0A" w:themeColor="accent6" w:themeShade="BF"/>
                    <w:right w:val="thickThinSmallGap" w:sz="18" w:space="0" w:color="E36C0A" w:themeColor="accent6" w:themeShade="BF"/>
                  </w:tcBorders>
                  <w:tcMar>
                    <w:top w:w="34" w:type="dxa"/>
                    <w:bottom w:w="34" w:type="dxa"/>
                  </w:tcMar>
                  <w:vAlign w:val="center"/>
                </w:tcPr>
                <w:p w14:paraId="43A78521" w14:textId="77777777" w:rsidR="00352AD9" w:rsidRPr="0054168C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auto"/>
                      <w:sz w:val="16"/>
                      <w:szCs w:val="16"/>
                      <w:lang w:val="en-SG" w:eastAsia="zh-CN"/>
                    </w:rPr>
                  </w:pP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>(-6</w:t>
                  </w:r>
                  <w:r>
                    <w:rPr>
                      <w:rFonts w:cs="Arial"/>
                      <w:color w:val="C00000"/>
                      <w:sz w:val="14"/>
                      <w:szCs w:val="14"/>
                    </w:rPr>
                    <w:t>8</w:t>
                  </w:r>
                  <w:r w:rsidRPr="0054168C">
                    <w:rPr>
                      <w:rFonts w:cs="Arial"/>
                      <w:color w:val="C00000"/>
                      <w:sz w:val="14"/>
                      <w:szCs w:val="14"/>
                    </w:rPr>
                    <w:t xml:space="preserve">%) </w:t>
                  </w:r>
                  <w:r w:rsidRPr="0054168C">
                    <w:rPr>
                      <w:rFonts w:eastAsia="Times New Roman" w:cs="Arial"/>
                      <w:color w:val="auto"/>
                      <w:sz w:val="16"/>
                      <w:szCs w:val="16"/>
                      <w:lang w:val="en-SG" w:eastAsia="zh-CN"/>
                    </w:rPr>
                    <w:t>16</w:t>
                  </w:r>
                  <w:r w:rsidRPr="0054168C">
                    <w:rPr>
                      <w:rFonts w:cs="Arial"/>
                      <w:color w:val="auto"/>
                      <w:sz w:val="16"/>
                      <w:szCs w:val="16"/>
                    </w:rPr>
                    <w:t>×</w:t>
                  </w:r>
                </w:p>
              </w:tc>
            </w:tr>
          </w:tbl>
          <w:p w14:paraId="1D3E2E84" w14:textId="77777777" w:rsidR="00352AD9" w:rsidRPr="000D553D" w:rsidRDefault="00352AD9" w:rsidP="00EC45B6">
            <w:pPr>
              <w:spacing w:line="240" w:lineRule="auto"/>
              <w:rPr>
                <w:rFonts w:eastAsia="Times New Roman" w:cs="Arial"/>
                <w:color w:val="000000"/>
                <w:sz w:val="18"/>
                <w:szCs w:val="18"/>
                <w:lang w:val="en-SG" w:eastAsia="zh-CN"/>
              </w:rPr>
            </w:pPr>
          </w:p>
          <w:p w14:paraId="758B3A44" w14:textId="77777777" w:rsidR="00352AD9" w:rsidRPr="00CC7A0B" w:rsidRDefault="00352AD9" w:rsidP="00EC45B6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568" w:hanging="284"/>
              <w:rPr>
                <w:rFonts w:cs="Arial"/>
                <w:color w:val="auto"/>
                <w:sz w:val="18"/>
                <w:szCs w:val="18"/>
              </w:rPr>
            </w:pPr>
            <w:r>
              <w:rPr>
                <w:rFonts w:cs="Arial"/>
                <w:color w:val="auto"/>
                <w:sz w:val="18"/>
                <w:szCs w:val="18"/>
              </w:rPr>
              <w:t>As a key point of note</w:t>
            </w:r>
            <w:r w:rsidRPr="009401BD">
              <w:rPr>
                <w:rFonts w:cs="Arial"/>
                <w:color w:val="auto"/>
                <w:sz w:val="18"/>
                <w:szCs w:val="18"/>
              </w:rPr>
              <w:t xml:space="preserve">, the default </w:t>
            </w:r>
            <w:r w:rsidRPr="00CC1A3B">
              <w:rPr>
                <w:rFonts w:cs="Arial"/>
                <w:b/>
                <w:bCs/>
                <w:color w:val="auto"/>
                <w:sz w:val="18"/>
                <w:szCs w:val="18"/>
              </w:rPr>
              <w:t>H3</w:t>
            </w:r>
            <w:r w:rsidRPr="009401BD">
              <w:rPr>
                <w:rFonts w:cs="Arial"/>
                <w:color w:val="auto"/>
                <w:sz w:val="18"/>
                <w:szCs w:val="18"/>
              </w:rPr>
              <w:t xml:space="preserve"> 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has a huge payout cliff. At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(H3 x 8)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the payout is 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2.5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 w:rsidRPr="007A02FC">
              <w:rPr>
                <w:rFonts w:cs="Arial"/>
                <w:color w:val="263746"/>
                <w:sz w:val="18"/>
                <w:szCs w:val="18"/>
              </w:rPr>
              <w:t xml:space="preserve"> which then scales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rapidly </w:t>
            </w:r>
            <w:r w:rsidRPr="007A02FC">
              <w:rPr>
                <w:rFonts w:cs="Arial"/>
                <w:color w:val="263746"/>
                <w:sz w:val="18"/>
                <w:szCs w:val="18"/>
              </w:rPr>
              <w:t xml:space="preserve">to 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10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at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 xml:space="preserve">(H3 x 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10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)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, </w:t>
            </w:r>
            <w:r w:rsidRPr="007A02FC">
              <w:rPr>
                <w:rFonts w:cs="Arial"/>
                <w:color w:val="263746"/>
                <w:sz w:val="18"/>
                <w:szCs w:val="18"/>
              </w:rPr>
              <w:t xml:space="preserve">and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then 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25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at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 xml:space="preserve">(H3 x 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12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)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. For a basic mechanic, such exponential payouts are unnecessary. Therefore, my suggested paytable has reduced these to 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2.5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, 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4.5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and 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10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 w:rsidRPr="007A02FC"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>
              <w:rPr>
                <w:rFonts w:cs="Arial"/>
                <w:color w:val="263746"/>
                <w:sz w:val="18"/>
                <w:szCs w:val="18"/>
              </w:rPr>
              <w:t>respectively.</w:t>
            </w:r>
          </w:p>
          <w:p w14:paraId="79474B5F" w14:textId="77777777" w:rsidR="00352AD9" w:rsidRPr="007A02FC" w:rsidRDefault="00352AD9" w:rsidP="00EC45B6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568" w:hanging="284"/>
              <w:rPr>
                <w:rFonts w:cs="Arial"/>
                <w:color w:val="auto"/>
                <w:sz w:val="18"/>
                <w:szCs w:val="18"/>
              </w:rPr>
            </w:pPr>
            <w:r>
              <w:rPr>
                <w:rFonts w:cs="Arial"/>
                <w:color w:val="auto"/>
                <w:sz w:val="18"/>
                <w:szCs w:val="18"/>
              </w:rPr>
              <w:t xml:space="preserve">Similarly, the default </w:t>
            </w:r>
            <w:r w:rsidRPr="004819A2">
              <w:rPr>
                <w:rFonts w:cs="Arial"/>
                <w:b/>
                <w:bCs/>
                <w:color w:val="auto"/>
                <w:sz w:val="18"/>
                <w:szCs w:val="18"/>
              </w:rPr>
              <w:t>L5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went from a payout of only </w:t>
            </w:r>
            <w:r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1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.5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at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(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L5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 xml:space="preserve"> x 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10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)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 xml:space="preserve"> </w:t>
            </w:r>
            <w:r>
              <w:rPr>
                <w:rFonts w:cs="Arial"/>
                <w:color w:val="auto"/>
                <w:sz w:val="18"/>
                <w:szCs w:val="18"/>
              </w:rPr>
              <w:t>to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</w:t>
            </w:r>
            <w:r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10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at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(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L5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 xml:space="preserve"> x 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12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)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.</w:t>
            </w:r>
            <w:r w:rsidRPr="004819A2">
              <w:rPr>
                <w:rFonts w:cs="Arial"/>
                <w:color w:val="auto"/>
                <w:sz w:val="18"/>
                <w:szCs w:val="18"/>
              </w:rPr>
              <w:t xml:space="preserve"> I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have suggested reducing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(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L5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 xml:space="preserve"> x 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12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)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 xml:space="preserve"> 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from </w:t>
            </w:r>
            <w:r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10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to just </w:t>
            </w:r>
            <w:r>
              <w:rPr>
                <w:rFonts w:cs="Arial"/>
                <w:b/>
                <w:bCs/>
                <w:color w:val="E36C0A" w:themeColor="accent6" w:themeShade="BF"/>
                <w:sz w:val="18"/>
                <w:szCs w:val="18"/>
              </w:rPr>
              <w:t>4</w:t>
            </w:r>
            <w:r w:rsidRPr="007A02FC">
              <w:rPr>
                <w:rFonts w:cs="Arial"/>
                <w:b/>
                <w:bCs/>
                <w:color w:val="E36C0A" w:themeColor="accent6" w:themeShade="BF"/>
                <w:sz w:val="16"/>
                <w:szCs w:val="16"/>
              </w:rPr>
              <w:t>×</w:t>
            </w:r>
            <w:r>
              <w:rPr>
                <w:rFonts w:cs="Arial"/>
                <w:color w:val="auto"/>
                <w:sz w:val="18"/>
                <w:szCs w:val="18"/>
              </w:rPr>
              <w:t>.</w:t>
            </w:r>
          </w:p>
          <w:p w14:paraId="3F236157" w14:textId="77777777" w:rsidR="00352AD9" w:rsidRPr="004F3AE2" w:rsidRDefault="00352AD9" w:rsidP="00EC45B6">
            <w:pPr>
              <w:pStyle w:val="ListParagraph"/>
              <w:numPr>
                <w:ilvl w:val="0"/>
                <w:numId w:val="31"/>
              </w:numPr>
              <w:spacing w:line="360" w:lineRule="auto"/>
              <w:ind w:left="568" w:hanging="284"/>
              <w:rPr>
                <w:rFonts w:cs="Arial"/>
                <w:color w:val="auto"/>
                <w:sz w:val="18"/>
                <w:szCs w:val="18"/>
              </w:rPr>
            </w:pPr>
            <w:r>
              <w:rPr>
                <w:rFonts w:cs="Arial"/>
                <w:color w:val="auto"/>
                <w:sz w:val="18"/>
                <w:szCs w:val="18"/>
              </w:rPr>
              <w:t xml:space="preserve">In fact, I have compressed most of the payout cliffs from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L3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L4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L5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H1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H2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H3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, </w:t>
            </w:r>
            <w:r w:rsidRPr="00F87C85">
              <w:rPr>
                <w:rFonts w:cs="Arial"/>
                <w:b/>
                <w:bCs/>
                <w:color w:val="auto"/>
                <w:sz w:val="18"/>
                <w:szCs w:val="18"/>
              </w:rPr>
              <w:t>H4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which will help us to free up payout allocations to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L1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and </w:t>
            </w:r>
            <w:r w:rsidRPr="001C237C">
              <w:rPr>
                <w:rFonts w:cs="Arial"/>
                <w:b/>
                <w:bCs/>
                <w:color w:val="auto"/>
                <w:sz w:val="18"/>
                <w:szCs w:val="18"/>
              </w:rPr>
              <w:t>L2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. </w:t>
            </w:r>
            <w:proofErr w:type="gramStart"/>
            <w:r>
              <w:rPr>
                <w:rFonts w:cs="Arial"/>
                <w:color w:val="auto"/>
                <w:sz w:val="18"/>
                <w:szCs w:val="18"/>
              </w:rPr>
              <w:t>So</w:t>
            </w:r>
            <w:proofErr w:type="gramEnd"/>
            <w:r>
              <w:rPr>
                <w:rFonts w:cs="Arial"/>
                <w:color w:val="auto"/>
                <w:sz w:val="18"/>
                <w:szCs w:val="18"/>
              </w:rPr>
              <w:t xml:space="preserve"> for example, the suggested payout at 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>(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L1</w:t>
            </w:r>
            <w:r w:rsidRPr="00AB63E3">
              <w:rPr>
                <w:rFonts w:cs="Arial"/>
                <w:color w:val="4BACC6" w:themeColor="accent5"/>
                <w:sz w:val="18"/>
                <w:szCs w:val="18"/>
              </w:rPr>
              <w:t xml:space="preserve"> x 8)</w:t>
            </w:r>
            <w:r w:rsidRPr="00CC1A3B">
              <w:rPr>
                <w:rFonts w:cs="Arial"/>
                <w:color w:val="auto"/>
                <w:sz w:val="18"/>
                <w:szCs w:val="18"/>
              </w:rPr>
              <w:t xml:space="preserve"> </w:t>
            </w:r>
            <w:r>
              <w:rPr>
                <w:rFonts w:cs="Arial"/>
                <w:color w:val="auto"/>
                <w:sz w:val="18"/>
                <w:szCs w:val="18"/>
              </w:rPr>
              <w:t>should</w:t>
            </w:r>
            <w:r w:rsidRPr="00CC1A3B">
              <w:rPr>
                <w:rFonts w:cs="Arial"/>
                <w:color w:val="auto"/>
                <w:sz w:val="18"/>
                <w:szCs w:val="18"/>
              </w:rPr>
              <w:t xml:space="preserve"> increase by 60%.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</w:t>
            </w:r>
            <w:r w:rsidRPr="004F3AE2">
              <w:rPr>
                <w:rFonts w:cs="Arial"/>
                <w:color w:val="auto"/>
                <w:sz w:val="18"/>
                <w:szCs w:val="18"/>
              </w:rPr>
              <w:t>Performing these adjustments will materially reduce standard deviation.</w:t>
            </w:r>
          </w:p>
          <w:p w14:paraId="4B5A1AC0" w14:textId="77777777" w:rsidR="00352AD9" w:rsidRDefault="00352AD9" w:rsidP="00EC45B6">
            <w:pPr>
              <w:spacing w:line="360" w:lineRule="auto"/>
              <w:rPr>
                <w:rFonts w:cs="Arial"/>
                <w:color w:val="auto"/>
                <w:sz w:val="18"/>
                <w:szCs w:val="18"/>
              </w:rPr>
            </w:pPr>
          </w:p>
          <w:p w14:paraId="5AC110EA" w14:textId="77777777" w:rsidR="00352AD9" w:rsidRPr="00AD0670" w:rsidRDefault="00352AD9" w:rsidP="00EC45B6">
            <w:pPr>
              <w:spacing w:after="40" w:line="360" w:lineRule="auto"/>
              <w:rPr>
                <w:rFonts w:cs="Arial"/>
                <w:b/>
                <w:color w:val="1E3B58"/>
                <w:sz w:val="18"/>
                <w:szCs w:val="18"/>
                <w:u w:val="single"/>
              </w:rPr>
            </w:pP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D</w:t>
            </w:r>
            <w:r w:rsidRPr="003A6EB0"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 xml:space="preserve">. </w:t>
            </w: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SYMBOL WEIGHTAGES</w:t>
            </w:r>
          </w:p>
          <w:p w14:paraId="3BB2C0B1" w14:textId="77777777" w:rsidR="00352AD9" w:rsidRDefault="00352AD9" w:rsidP="00EC45B6">
            <w:pPr>
              <w:spacing w:line="360" w:lineRule="auto"/>
              <w:rPr>
                <w:rFonts w:cs="Arial"/>
                <w:color w:val="auto"/>
                <w:sz w:val="18"/>
                <w:szCs w:val="18"/>
              </w:rPr>
            </w:pPr>
            <w:r>
              <w:rPr>
                <w:rFonts w:cs="Arial"/>
                <w:color w:val="auto"/>
                <w:sz w:val="18"/>
                <w:szCs w:val="18"/>
              </w:rPr>
              <w:t xml:space="preserve">In conjunction with higher payouts for Low Symbols, we can also improve their weight frequency. This will noticeably improve player experience because players will be able to 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>see more 8-9 Symbol Wins, which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could then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 xml:space="preserve"> lead to more </w:t>
            </w:r>
            <w:r w:rsidRPr="00462405">
              <w:rPr>
                <w:rFonts w:cs="Arial"/>
                <w:color w:val="E36C0A" w:themeColor="accent6" w:themeShade="BF"/>
                <w:sz w:val="18"/>
                <w:szCs w:val="18"/>
              </w:rPr>
              <w:t>Tumbles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>,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more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 xml:space="preserve"> </w:t>
            </w:r>
            <w:r w:rsidRPr="00462405">
              <w:rPr>
                <w:rFonts w:cs="Arial"/>
                <w:color w:val="E36C0A" w:themeColor="accent6" w:themeShade="BF"/>
                <w:sz w:val="18"/>
                <w:szCs w:val="18"/>
              </w:rPr>
              <w:t>Symbol Eliminations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>,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more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 xml:space="preserve"> </w:t>
            </w:r>
            <w:r w:rsidRPr="00462405">
              <w:rPr>
                <w:rFonts w:cs="Arial"/>
                <w:color w:val="E36C0A" w:themeColor="accent6" w:themeShade="BF"/>
                <w:sz w:val="18"/>
                <w:szCs w:val="18"/>
              </w:rPr>
              <w:t>Symbol Refills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 xml:space="preserve">, and </w:t>
            </w:r>
            <w:r w:rsidRPr="00462405">
              <w:rPr>
                <w:rFonts w:cs="Arial"/>
                <w:i/>
                <w:iCs/>
                <w:color w:val="auto"/>
                <w:sz w:val="18"/>
                <w:szCs w:val="18"/>
              </w:rPr>
              <w:t>recursive wins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 thereafter</w:t>
            </w:r>
            <w:r w:rsidRPr="00F032F8">
              <w:rPr>
                <w:rFonts w:cs="Arial"/>
                <w:color w:val="auto"/>
                <w:sz w:val="18"/>
                <w:szCs w:val="18"/>
              </w:rPr>
              <w:t>.</w:t>
            </w:r>
          </w:p>
          <w:p w14:paraId="6776B9B9" w14:textId="77777777" w:rsidR="00352AD9" w:rsidRPr="00F032F8" w:rsidRDefault="00352AD9" w:rsidP="00EC45B6">
            <w:pPr>
              <w:spacing w:line="360" w:lineRule="auto"/>
              <w:rPr>
                <w:rFonts w:cs="Arial"/>
                <w:color w:val="auto"/>
                <w:sz w:val="18"/>
                <w:szCs w:val="18"/>
              </w:rPr>
            </w:pPr>
            <w:r>
              <w:rPr>
                <w:rFonts w:cs="Arial"/>
                <w:color w:val="auto"/>
                <w:sz w:val="18"/>
                <w:szCs w:val="18"/>
              </w:rPr>
              <w:lastRenderedPageBreak/>
              <w:t xml:space="preserve">In fact, the frequency weights for </w:t>
            </w:r>
            <w:r w:rsidRPr="00F032F8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Base Game Symbols </w:t>
            </w:r>
            <w:r>
              <w:rPr>
                <w:rFonts w:cs="Arial"/>
                <w:color w:val="auto"/>
                <w:sz w:val="18"/>
                <w:szCs w:val="18"/>
              </w:rPr>
              <w:t xml:space="preserve">and </w:t>
            </w:r>
            <w:r w:rsidRPr="00F032F8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Free Game Symbols </w:t>
            </w:r>
            <w:r>
              <w:rPr>
                <w:rFonts w:cs="Arial"/>
                <w:color w:val="auto"/>
                <w:sz w:val="18"/>
                <w:szCs w:val="18"/>
              </w:rPr>
              <w:t>should be modified independently from one another as they impact RTP differently.</w:t>
            </w:r>
          </w:p>
          <w:p w14:paraId="50BFD9A7" w14:textId="77777777" w:rsidR="00352AD9" w:rsidRPr="00BE5750" w:rsidRDefault="00352AD9" w:rsidP="00EC45B6">
            <w:pPr>
              <w:spacing w:line="240" w:lineRule="auto"/>
              <w:rPr>
                <w:rFonts w:cs="Arial"/>
                <w:color w:val="263746"/>
                <w:sz w:val="20"/>
                <w:szCs w:val="20"/>
              </w:rPr>
            </w:pPr>
          </w:p>
          <w:p w14:paraId="6B0DC7A3" w14:textId="77777777" w:rsidR="00352AD9" w:rsidRPr="00641B5E" w:rsidRDefault="00352AD9" w:rsidP="00EC45B6">
            <w:pPr>
              <w:tabs>
                <w:tab w:val="center" w:pos="2357"/>
                <w:tab w:val="center" w:pos="6751"/>
              </w:tabs>
              <w:spacing w:after="60"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b/>
                <w:color w:val="17365D" w:themeColor="text2" w:themeShade="BF"/>
                <w:sz w:val="16"/>
                <w:szCs w:val="16"/>
              </w:rPr>
              <w:tab/>
              <w:t>NEW BASE GAME SYMBOL WEIGHTS</w:t>
            </w:r>
            <w:r>
              <w:rPr>
                <w:rFonts w:cs="Arial"/>
                <w:b/>
                <w:color w:val="17365D" w:themeColor="text2" w:themeShade="BF"/>
                <w:sz w:val="16"/>
                <w:szCs w:val="16"/>
              </w:rPr>
              <w:tab/>
              <w:t>NEW FREE GAME SYMBOL WEIGHTS</w:t>
            </w:r>
          </w:p>
          <w:tbl>
            <w:tblPr>
              <w:tblW w:w="7938" w:type="dxa"/>
              <w:tblInd w:w="567" w:type="dxa"/>
              <w:tblBorders>
                <w:top w:val="single" w:sz="2" w:space="0" w:color="1F497D" w:themeColor="text2"/>
                <w:left w:val="single" w:sz="2" w:space="0" w:color="1F497D" w:themeColor="text2"/>
                <w:bottom w:val="single" w:sz="2" w:space="0" w:color="1F497D" w:themeColor="text2"/>
                <w:right w:val="single" w:sz="2" w:space="0" w:color="1F497D" w:themeColor="text2"/>
                <w:insideH w:val="single" w:sz="2" w:space="0" w:color="1F497D" w:themeColor="text2"/>
                <w:insideV w:val="single" w:sz="2" w:space="0" w:color="1F497D" w:themeColor="text2"/>
              </w:tblBorders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256"/>
              <w:gridCol w:w="1223"/>
              <w:gridCol w:w="1227"/>
              <w:gridCol w:w="526"/>
              <w:gridCol w:w="1256"/>
              <w:gridCol w:w="1223"/>
              <w:gridCol w:w="1227"/>
            </w:tblGrid>
            <w:tr w:rsidR="00352AD9" w:rsidRPr="007155A2" w14:paraId="654A3D49" w14:textId="77777777" w:rsidTr="008A6C1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8DB3E2" w:themeFill="text2" w:themeFillTint="66"/>
                  <w:tcMar>
                    <w:top w:w="6" w:type="dxa"/>
                    <w:bottom w:w="6" w:type="dxa"/>
                  </w:tcMar>
                  <w:vAlign w:val="center"/>
                  <w:hideMark/>
                </w:tcPr>
                <w:p w14:paraId="3727237C" w14:textId="4832A8CC" w:rsidR="00352AD9" w:rsidRPr="007155A2" w:rsidRDefault="00A47164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Base Game Symbols</w:t>
                  </w:r>
                </w:p>
              </w:tc>
              <w:tc>
                <w:tcPr>
                  <w:tcW w:w="1276" w:type="dxa"/>
                  <w:tcBorders>
                    <w:top w:val="thinThickSmallGap" w:sz="18" w:space="0" w:color="E36C0A" w:themeColor="accent6" w:themeShade="BF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shd w:val="clear" w:color="auto" w:fill="D99594" w:themeFill="accent2" w:themeFillTint="99"/>
                  <w:tcMar>
                    <w:top w:w="6" w:type="dxa"/>
                    <w:bottom w:w="6" w:type="dxa"/>
                  </w:tcMar>
                  <w:vAlign w:val="center"/>
                  <w:hideMark/>
                </w:tcPr>
                <w:p w14:paraId="6FD86320" w14:textId="7D4D2EF3" w:rsidR="00352AD9" w:rsidRPr="007155A2" w:rsidRDefault="00A47164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Current Config</w:t>
                  </w:r>
                </w:p>
              </w:tc>
              <w:tc>
                <w:tcPr>
                  <w:tcW w:w="1276" w:type="dxa"/>
                  <w:tcBorders>
                    <w:top w:val="thinThickSmallGap" w:sz="18" w:space="0" w:color="E36C0A" w:themeColor="accent6" w:themeShade="BF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shd w:val="clear" w:color="auto" w:fill="33CC33"/>
                  <w:vAlign w:val="center"/>
                </w:tcPr>
                <w:p w14:paraId="01CDE745" w14:textId="21CD5B1B" w:rsidR="00352AD9" w:rsidRDefault="00A47164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New Weights</w:t>
                  </w:r>
                </w:p>
              </w:tc>
              <w:tc>
                <w:tcPr>
                  <w:tcW w:w="567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  <w:vAlign w:val="center"/>
                </w:tcPr>
                <w:p w14:paraId="532DF039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8DB3E2" w:themeFill="text2" w:themeFillTint="66"/>
                  <w:vAlign w:val="center"/>
                </w:tcPr>
                <w:p w14:paraId="675FAEC6" w14:textId="0157C57C" w:rsidR="00352AD9" w:rsidRDefault="00A47164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Free Game Symbols</w:t>
                  </w:r>
                </w:p>
              </w:tc>
              <w:tc>
                <w:tcPr>
                  <w:tcW w:w="1276" w:type="dxa"/>
                  <w:tcBorders>
                    <w:top w:val="thinThickSmallGap" w:sz="18" w:space="0" w:color="E36C0A" w:themeColor="accent6" w:themeShade="BF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shd w:val="clear" w:color="auto" w:fill="D99594" w:themeFill="accent2" w:themeFillTint="99"/>
                  <w:vAlign w:val="center"/>
                </w:tcPr>
                <w:p w14:paraId="6D59F369" w14:textId="1AAEBD42" w:rsidR="00352AD9" w:rsidRDefault="00A47164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Current Config</w:t>
                  </w:r>
                </w:p>
              </w:tc>
              <w:tc>
                <w:tcPr>
                  <w:tcW w:w="1276" w:type="dxa"/>
                  <w:tcBorders>
                    <w:top w:val="thinThickSmallGap" w:sz="18" w:space="0" w:color="E36C0A" w:themeColor="accent6" w:themeShade="BF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shd w:val="clear" w:color="auto" w:fill="33CC33"/>
                  <w:vAlign w:val="center"/>
                </w:tcPr>
                <w:p w14:paraId="4828EE49" w14:textId="5308B3CA" w:rsidR="00352AD9" w:rsidRDefault="00A47164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b/>
                      <w:bCs/>
                      <w:color w:val="000000"/>
                      <w:sz w:val="16"/>
                      <w:szCs w:val="16"/>
                      <w:lang w:val="en-SG" w:eastAsia="zh-CN"/>
                    </w:rPr>
                    <w:t>New Weights</w:t>
                  </w:r>
                </w:p>
              </w:tc>
            </w:tr>
            <w:tr w:rsidR="00352AD9" w:rsidRPr="007155A2" w14:paraId="749AE935" w14:textId="77777777" w:rsidTr="008A6C1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6C1E0065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L1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56020B9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180</w:t>
                  </w:r>
                </w:p>
                <w:p w14:paraId="2783851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16.38%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7B955FA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(+30)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210</w:t>
                  </w:r>
                </w:p>
                <w:p w14:paraId="2C84630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19.34%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6DD74AF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776406F9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L1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536C7A7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170</w:t>
                  </w:r>
                </w:p>
                <w:p w14:paraId="03A2F263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9644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16.03%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1D397A9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(+10)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180</w:t>
                  </w:r>
                </w:p>
                <w:p w14:paraId="411F9B70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9644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(16.30%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406519D4" w14:textId="77777777" w:rsidTr="008A6C1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75F18811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L2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4DFDF11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170</w:t>
                  </w:r>
                </w:p>
                <w:p w14:paraId="221684A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15.47%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54ECB6B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(+25)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195</w:t>
                  </w:r>
                </w:p>
                <w:p w14:paraId="182A6A7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17.78%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2E4324DC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60E9C64A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L2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0368F1D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6</w:t>
                  </w: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6C122FE6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9644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15.08%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10C47B4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(+5)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165</w:t>
                  </w:r>
                </w:p>
                <w:p w14:paraId="5CB900EB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9644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14.95%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6A154AFF" w14:textId="77777777" w:rsidTr="008A6C1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019CA76C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L3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71CF7FB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160</w:t>
                  </w:r>
                </w:p>
                <w:p w14:paraId="4062C8F9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14.56%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28C4E0D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(+10)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170</w:t>
                  </w:r>
                </w:p>
                <w:p w14:paraId="23F22632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15.50%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1BB0055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4AC97E6C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L3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2F03C85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</w:t>
                  </w: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3F292937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9644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14.14%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291EEFA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(-5)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145</w:t>
                  </w:r>
                </w:p>
                <w:p w14:paraId="22DBECB9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9644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13.13%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588628F2" w14:textId="77777777" w:rsidTr="008A6C1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4DEB1804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L4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4F052333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150</w:t>
                  </w:r>
                </w:p>
                <w:p w14:paraId="13243BE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13.65%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701A3D9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(-5)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145</w:t>
                  </w:r>
                </w:p>
                <w:p w14:paraId="39B8D62B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13.22%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02FCF81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3DC5E38B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L4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6BB721E3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</w:t>
                  </w: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6B9C02DD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13.20%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5B26CCC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>(-20)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120</w:t>
                  </w:r>
                </w:p>
                <w:p w14:paraId="7A8B9954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10.87%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78BCA23C" w14:textId="77777777" w:rsidTr="008A6C1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2DDDA874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L5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2B942A2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140</w:t>
                  </w:r>
                </w:p>
                <w:p w14:paraId="6E21127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12.74%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05CE87A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(-20)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120</w:t>
                  </w:r>
                </w:p>
                <w:p w14:paraId="5F37918C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10.94%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71D78D4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75550DA7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L5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5AF9A68B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</w:t>
                  </w: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0</w:t>
                  </w:r>
                </w:p>
                <w:p w14:paraId="36770B79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12.26%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0FFFE6CB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(-30)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100</w:t>
                  </w:r>
                </w:p>
                <w:p w14:paraId="6745B84F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9.06%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76EA24CB" w14:textId="77777777" w:rsidTr="008A6C1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77A8DB71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H1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23F783C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90</w:t>
                  </w:r>
                </w:p>
                <w:p w14:paraId="69880BC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8.19%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233926B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(-10)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80</w:t>
                  </w:r>
                </w:p>
                <w:p w14:paraId="628E13C3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7.29%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7F991A4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2F91C1A1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H1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05BDFB0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9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</w:t>
                  </w:r>
                </w:p>
                <w:p w14:paraId="64533412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8.96%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67018727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(+55)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150</w:t>
                  </w:r>
                </w:p>
                <w:p w14:paraId="40AAE398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13.59%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03E1AA54" w14:textId="77777777" w:rsidTr="008A6C1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0F927324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H2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0057D511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75</w:t>
                  </w:r>
                </w:p>
                <w:p w14:paraId="4495AE5D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6.82%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3D4F00A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(-10)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65</w:t>
                  </w:r>
                </w:p>
                <w:p w14:paraId="1AD9BB6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5.93%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2DF61324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54490792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H2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10B44E6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80</w:t>
                  </w:r>
                </w:p>
                <w:p w14:paraId="70314BAA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(7.54%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2E30AF12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(+40)</w:t>
                  </w: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120</w:t>
                  </w:r>
                </w:p>
                <w:p w14:paraId="1CB91830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10.87%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098067BB" w14:textId="77777777" w:rsidTr="008A6C1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03501789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H3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32A38D08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60</w:t>
                  </w:r>
                </w:p>
                <w:p w14:paraId="47663078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5.46%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365E3DC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(-10)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50</w:t>
                  </w:r>
                </w:p>
                <w:p w14:paraId="5875523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4.56%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27DED32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2A585A16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H3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1A84D7A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65</w:t>
                  </w:r>
                </w:p>
                <w:p w14:paraId="7553184E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6.13%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0FD8705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009644"/>
                      <w:sz w:val="14"/>
                      <w:szCs w:val="14"/>
                      <w:lang w:val="en-SG" w:eastAsia="zh-CN"/>
                    </w:rPr>
                    <w:t>(+5)</w:t>
                  </w:r>
                  <w:r w:rsidRPr="00273370">
                    <w:rPr>
                      <w:rFonts w:eastAsia="Times New Roman" w:cs="Arial"/>
                      <w:color w:val="00B050"/>
                      <w:sz w:val="14"/>
                      <w:szCs w:val="14"/>
                      <w:lang w:val="en-SG" w:eastAsia="zh-CN"/>
                    </w:rPr>
                    <w:t xml:space="preserve">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70</w:t>
                  </w:r>
                </w:p>
                <w:p w14:paraId="7D5A3A6D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6.34%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3B4DCA26" w14:textId="77777777" w:rsidTr="008A6C1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1E18156D" w14:textId="77777777" w:rsidR="00352AD9" w:rsidRPr="00B96C0A" w:rsidRDefault="00352AD9" w:rsidP="00EC45B6">
                  <w:pPr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H4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1CFABBA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45</w:t>
                  </w:r>
                </w:p>
                <w:p w14:paraId="59FEEE2E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4.09%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  <w:vAlign w:val="center"/>
                </w:tcPr>
                <w:p w14:paraId="2404511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(-10)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35</w:t>
                  </w:r>
                </w:p>
                <w:p w14:paraId="54A8059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3.19%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4CEC80EC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F2F2F2" w:themeFill="background1" w:themeFillShade="F2"/>
                  <w:vAlign w:val="center"/>
                </w:tcPr>
                <w:p w14:paraId="281AC79C" w14:textId="77777777" w:rsidR="00352AD9" w:rsidRPr="00B96C0A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</w:pPr>
                  <w:r w:rsidRPr="00B96C0A">
                    <w:rPr>
                      <w:rFonts w:eastAsia="Times New Roman" w:cs="Arial"/>
                      <w:color w:val="548DD4" w:themeColor="text2" w:themeTint="99"/>
                      <w:sz w:val="16"/>
                      <w:szCs w:val="16"/>
                      <w:lang w:val="en-SG" w:eastAsia="zh-CN"/>
                    </w:rPr>
                    <w:t>H4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2668786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50</w:t>
                  </w:r>
                </w:p>
                <w:p w14:paraId="10DFBAE6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4.71%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vAlign w:val="center"/>
                </w:tcPr>
                <w:p w14:paraId="7211B4DC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(-10)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40</w:t>
                  </w:r>
                </w:p>
                <w:p w14:paraId="2C545BAD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3.62%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49B8DCCC" w14:textId="77777777" w:rsidTr="008A6C1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B6DDE8" w:themeFill="accent5" w:themeFillTint="66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3250E687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SCATTER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64A890E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24</w:t>
                  </w:r>
                </w:p>
                <w:p w14:paraId="31CBA8D0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2.18%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</w:tcPr>
                <w:p w14:paraId="6D18048F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24</w:t>
                  </w:r>
                </w:p>
                <w:p w14:paraId="4D73C95A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2.19%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6E004EA5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B6DDE8" w:themeFill="accent5" w:themeFillTint="66"/>
                  <w:vAlign w:val="center"/>
                </w:tcPr>
                <w:p w14:paraId="1CD5FEB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SCATTER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single" w:sz="6" w:space="0" w:color="95B3D7" w:themeColor="accent1" w:themeTint="99"/>
                    <w:right w:val="single" w:sz="6" w:space="0" w:color="95B3D7" w:themeColor="accent1" w:themeTint="99"/>
                  </w:tcBorders>
                  <w:vAlign w:val="center"/>
                </w:tcPr>
                <w:p w14:paraId="58986B6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  <w:p w14:paraId="6A5CEA24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0.94%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ckThinSmallGap" w:sz="18" w:space="0" w:color="E36C0A" w:themeColor="accent6" w:themeShade="BF"/>
                  </w:tcBorders>
                </w:tcPr>
                <w:p w14:paraId="098F48DD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10</w:t>
                  </w:r>
                </w:p>
                <w:p w14:paraId="58EAFB55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0.91%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  <w:tr w:rsidR="00352AD9" w:rsidRPr="007155A2" w14:paraId="5EA4CD0D" w14:textId="77777777" w:rsidTr="008A6C1D">
              <w:trPr>
                <w:trHeight w:val="142"/>
              </w:trPr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E5DFEC" w:themeFill="accent4" w:themeFillTint="33"/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53FB4DA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MULTIPLIER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thickThinSmallGap" w:sz="18" w:space="0" w:color="E36C0A" w:themeColor="accent6" w:themeShade="BF"/>
                    <w:right w:val="single" w:sz="6" w:space="0" w:color="95B3D7" w:themeColor="accent1" w:themeTint="99"/>
                  </w:tcBorders>
                  <w:tcMar>
                    <w:top w:w="57" w:type="dxa"/>
                    <w:bottom w:w="57" w:type="dxa"/>
                  </w:tcMar>
                  <w:vAlign w:val="center"/>
                  <w:hideMark/>
                </w:tcPr>
                <w:p w14:paraId="6AE008AA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5</w:t>
                  </w:r>
                </w:p>
                <w:p w14:paraId="2FB956A6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0.45%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thickThinSmallGap" w:sz="18" w:space="0" w:color="E36C0A" w:themeColor="accent6" w:themeShade="BF"/>
                    <w:right w:val="thickThinSmallGap" w:sz="18" w:space="0" w:color="E36C0A" w:themeColor="accent6" w:themeShade="BF"/>
                  </w:tcBorders>
                  <w:tcMar>
                    <w:top w:w="57" w:type="dxa"/>
                    <w:bottom w:w="57" w:type="dxa"/>
                  </w:tcMar>
                </w:tcPr>
                <w:p w14:paraId="743DDF90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(-2) </w:t>
                  </w:r>
                  <w:r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3</w:t>
                  </w:r>
                </w:p>
                <w:p w14:paraId="04B69F89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0.27%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284" w:type="dxa"/>
                  <w:tcBorders>
                    <w:top w:val="nil"/>
                    <w:left w:val="thickThinSmallGap" w:sz="18" w:space="0" w:color="E36C0A" w:themeColor="accent6" w:themeShade="BF"/>
                    <w:bottom w:val="nil"/>
                    <w:right w:val="single" w:sz="6" w:space="0" w:color="95B3D7" w:themeColor="accent1" w:themeTint="99"/>
                  </w:tcBorders>
                </w:tcPr>
                <w:p w14:paraId="6D1306EF" w14:textId="77777777" w:rsidR="00352AD9" w:rsidRPr="007155A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single" w:sz="6" w:space="0" w:color="95B3D7" w:themeColor="accent1" w:themeTint="99"/>
                    <w:right w:val="thinThickSmallGap" w:sz="18" w:space="0" w:color="E36C0A" w:themeColor="accent6" w:themeShade="BF"/>
                  </w:tcBorders>
                  <w:shd w:val="clear" w:color="auto" w:fill="E5DFEC" w:themeFill="accent4" w:themeFillTint="33"/>
                  <w:vAlign w:val="center"/>
                </w:tcPr>
                <w:p w14:paraId="0DFDF98F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7155A2">
                    <w:rPr>
                      <w:rFonts w:eastAsia="Times New Roman" w:cs="Arial"/>
                      <w:color w:val="000000"/>
                      <w:sz w:val="16"/>
                      <w:szCs w:val="16"/>
                      <w:lang w:val="en-SG" w:eastAsia="zh-CN"/>
                    </w:rPr>
                    <w:t>MULTIPLIER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thinThickSmallGap" w:sz="18" w:space="0" w:color="E36C0A" w:themeColor="accent6" w:themeShade="BF"/>
                    <w:bottom w:val="thickThinSmallGap" w:sz="18" w:space="0" w:color="E36C0A" w:themeColor="accent6" w:themeShade="BF"/>
                    <w:right w:val="single" w:sz="6" w:space="0" w:color="95B3D7" w:themeColor="accent1" w:themeTint="99"/>
                  </w:tcBorders>
                  <w:vAlign w:val="center"/>
                </w:tcPr>
                <w:p w14:paraId="635BAACE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 w:themeColor="text1"/>
                      <w:sz w:val="16"/>
                      <w:szCs w:val="16"/>
                      <w:lang w:val="en-SG" w:eastAsia="zh-CN"/>
                    </w:rPr>
                  </w:pPr>
                  <w:r w:rsidRPr="008D2FAC">
                    <w:rPr>
                      <w:rFonts w:eastAsia="Times New Roman" w:cs="Arial"/>
                      <w:color w:val="000000" w:themeColor="text1"/>
                      <w:sz w:val="16"/>
                      <w:szCs w:val="16"/>
                      <w:lang w:val="en-SG" w:eastAsia="zh-CN"/>
                    </w:rPr>
                    <w:t>10.7</w:t>
                  </w:r>
                </w:p>
                <w:p w14:paraId="4EB48218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</w:t>
                  </w: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1.01%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  <w:tc>
                <w:tcPr>
                  <w:tcW w:w="1276" w:type="dxa"/>
                  <w:tcBorders>
                    <w:top w:val="single" w:sz="6" w:space="0" w:color="95B3D7" w:themeColor="accent1" w:themeTint="99"/>
                    <w:left w:val="single" w:sz="6" w:space="0" w:color="95B3D7" w:themeColor="accent1" w:themeTint="99"/>
                    <w:bottom w:val="thickThinSmallGap" w:sz="18" w:space="0" w:color="E36C0A" w:themeColor="accent6" w:themeShade="BF"/>
                    <w:right w:val="thickThinSmallGap" w:sz="18" w:space="0" w:color="E36C0A" w:themeColor="accent6" w:themeShade="BF"/>
                  </w:tcBorders>
                </w:tcPr>
                <w:p w14:paraId="7DEFA3B6" w14:textId="77777777" w:rsidR="00352AD9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000000" w:themeColor="text1"/>
                      <w:sz w:val="16"/>
                      <w:szCs w:val="16"/>
                      <w:lang w:val="en-SG" w:eastAsia="zh-CN"/>
                    </w:rPr>
                  </w:pPr>
                  <w:r w:rsidRPr="00273370">
                    <w:rPr>
                      <w:rFonts w:eastAsia="Times New Roman" w:cs="Arial"/>
                      <w:color w:val="C00000"/>
                      <w:sz w:val="14"/>
                      <w:szCs w:val="14"/>
                      <w:lang w:val="en-SG" w:eastAsia="zh-CN"/>
                    </w:rPr>
                    <w:t xml:space="preserve">(-6.7) </w:t>
                  </w:r>
                  <w:r w:rsidRPr="00EE03D2">
                    <w:rPr>
                      <w:rFonts w:eastAsia="Times New Roman" w:cs="Arial"/>
                      <w:color w:val="000000" w:themeColor="text1"/>
                      <w:sz w:val="16"/>
                      <w:szCs w:val="16"/>
                      <w:lang w:val="en-SG" w:eastAsia="zh-CN"/>
                    </w:rPr>
                    <w:t>4</w:t>
                  </w:r>
                </w:p>
                <w:p w14:paraId="6D688AE1" w14:textId="77777777" w:rsidR="00352AD9" w:rsidRPr="00005AC2" w:rsidRDefault="00352AD9" w:rsidP="00EC45B6">
                  <w:pPr>
                    <w:spacing w:line="240" w:lineRule="auto"/>
                    <w:contextualSpacing/>
                    <w:jc w:val="center"/>
                    <w:rPr>
                      <w:rFonts w:eastAsia="Times New Roman" w:cs="Arial"/>
                      <w:color w:val="C00000"/>
                      <w:sz w:val="16"/>
                      <w:szCs w:val="16"/>
                      <w:lang w:val="en-SG" w:eastAsia="zh-CN"/>
                    </w:rPr>
                  </w:pPr>
                  <w:r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(0.36%</w:t>
                  </w:r>
                  <w:r w:rsidRPr="006637C7">
                    <w:rPr>
                      <w:rFonts w:eastAsia="Times New Roman" w:cs="Arial"/>
                      <w:color w:val="A6A6A6" w:themeColor="background1" w:themeShade="A6"/>
                      <w:sz w:val="14"/>
                      <w:szCs w:val="14"/>
                      <w:lang w:val="en-SG" w:eastAsia="zh-CN"/>
                    </w:rPr>
                    <w:t>)</w:t>
                  </w:r>
                </w:p>
              </w:tc>
            </w:tr>
          </w:tbl>
          <w:p w14:paraId="735B5A8A" w14:textId="77777777" w:rsidR="00352AD9" w:rsidRDefault="00352AD9" w:rsidP="00EC45B6">
            <w:pPr>
              <w:spacing w:after="60"/>
              <w:rPr>
                <w:rFonts w:cs="Arial"/>
              </w:rPr>
            </w:pPr>
          </w:p>
          <w:p w14:paraId="12AD52C7" w14:textId="77777777" w:rsidR="00352AD9" w:rsidRPr="00E71952" w:rsidRDefault="00352AD9" w:rsidP="00EC45B6">
            <w:pPr>
              <w:spacing w:line="360" w:lineRule="auto"/>
              <w:rPr>
                <w:rFonts w:cs="Arial"/>
                <w:color w:val="263746"/>
                <w:sz w:val="18"/>
                <w:szCs w:val="18"/>
              </w:rPr>
            </w:pP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For </w:t>
            </w:r>
            <w:r w:rsidRPr="00E71952">
              <w:rPr>
                <w:rFonts w:eastAsia="Times New Roman" w:cs="Arial"/>
                <w:color w:val="E36C0A" w:themeColor="accent6" w:themeShade="BF"/>
                <w:sz w:val="18"/>
                <w:szCs w:val="18"/>
                <w:lang w:eastAsia="zh-CN"/>
              </w:rPr>
              <w:t>Base Game Symbols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, I have intentionally shifted weightage from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L4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,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L5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,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H1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,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H2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,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H3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 and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H4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 in favor of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L1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,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L2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 and </w:t>
            </w:r>
            <w:r w:rsidRPr="00E71952">
              <w:rPr>
                <w:rFonts w:eastAsia="Times New Roman" w:cs="Arial"/>
                <w:b/>
                <w:bCs/>
                <w:color w:val="000000"/>
                <w:sz w:val="18"/>
                <w:szCs w:val="18"/>
                <w:lang w:eastAsia="zh-CN"/>
              </w:rPr>
              <w:t>L3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 xml:space="preserve">. Doing so increases the probability of triggering at least one ≥8 regular Symbol cluster from </w:t>
            </w:r>
            <w:r w:rsidRPr="00E71952">
              <w:rPr>
                <w:rFonts w:eastAsia="Times New Roman" w:cs="Arial"/>
                <w:color w:val="E36C0A" w:themeColor="accent6" w:themeShade="BF"/>
                <w:sz w:val="18"/>
                <w:szCs w:val="18"/>
                <w:lang w:eastAsia="zh-CN"/>
              </w:rPr>
              <w:t xml:space="preserve">~32% </w:t>
            </w:r>
            <w:r w:rsidRPr="00E71952">
              <w:rPr>
                <w:rFonts w:eastAsia="Times New Roman" w:cs="Arial"/>
                <w:color w:val="auto"/>
                <w:sz w:val="18"/>
                <w:szCs w:val="18"/>
                <w:lang w:eastAsia="zh-CN"/>
              </w:rPr>
              <w:t xml:space="preserve">to </w:t>
            </w:r>
            <w:r w:rsidRPr="00E71952">
              <w:rPr>
                <w:rFonts w:eastAsia="Times New Roman" w:cs="Arial"/>
                <w:color w:val="E36C0A" w:themeColor="accent6" w:themeShade="BF"/>
                <w:sz w:val="18"/>
                <w:szCs w:val="18"/>
                <w:lang w:eastAsia="zh-CN"/>
              </w:rPr>
              <w:t xml:space="preserve">~49% </w:t>
            </w:r>
            <w:r w:rsidRPr="00E71952">
              <w:rPr>
                <w:rFonts w:eastAsia="Times New Roman" w:cs="Arial"/>
                <w:color w:val="000000"/>
                <w:sz w:val="18"/>
                <w:szCs w:val="18"/>
                <w:lang w:eastAsia="zh-CN"/>
              </w:rPr>
              <w:t>using this distribution method.</w:t>
            </w:r>
          </w:p>
          <w:p w14:paraId="1E4D4C79" w14:textId="77777777" w:rsidR="00352AD9" w:rsidRDefault="00352AD9" w:rsidP="00EC45B6">
            <w:pPr>
              <w:pStyle w:val="ListParagraph"/>
              <w:numPr>
                <w:ilvl w:val="1"/>
                <w:numId w:val="31"/>
              </w:numPr>
              <w:spacing w:line="360" w:lineRule="auto"/>
              <w:ind w:left="567" w:hanging="284"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 xml:space="preserve">At the same time, I have reduced the frequency of multipliers by about </w:t>
            </w:r>
            <w:r w:rsidRPr="00616249">
              <w:rPr>
                <w:rFonts w:cs="Arial"/>
                <w:b/>
                <w:bCs/>
                <w:color w:val="263746"/>
                <w:sz w:val="18"/>
                <w:szCs w:val="18"/>
              </w:rPr>
              <w:t>40%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(from </w:t>
            </w:r>
            <w:r w:rsidRPr="00616249">
              <w:rPr>
                <w:rFonts w:cs="Arial"/>
                <w:color w:val="E36C0A" w:themeColor="accent6" w:themeShade="BF"/>
                <w:sz w:val="18"/>
                <w:szCs w:val="18"/>
              </w:rPr>
              <w:t>0.45%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to </w:t>
            </w:r>
            <w:r w:rsidRPr="00616249">
              <w:rPr>
                <w:rFonts w:cs="Arial"/>
                <w:color w:val="E36C0A" w:themeColor="accent6" w:themeShade="BF"/>
                <w:sz w:val="18"/>
                <w:szCs w:val="18"/>
              </w:rPr>
              <w:t>0.27%</w:t>
            </w:r>
            <w:r>
              <w:rPr>
                <w:rFonts w:cs="Arial"/>
                <w:color w:val="263746"/>
                <w:sz w:val="18"/>
                <w:szCs w:val="18"/>
              </w:rPr>
              <w:t>).</w:t>
            </w:r>
          </w:p>
          <w:p w14:paraId="167B8FEE" w14:textId="77777777" w:rsidR="00352AD9" w:rsidRDefault="00352AD9" w:rsidP="00EC45B6">
            <w:pPr>
              <w:pStyle w:val="ListParagraph"/>
              <w:numPr>
                <w:ilvl w:val="1"/>
                <w:numId w:val="31"/>
              </w:numPr>
              <w:spacing w:line="360" w:lineRule="auto"/>
              <w:ind w:left="567" w:hanging="284"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>So as a result</w:t>
            </w:r>
            <w:r w:rsidRPr="00E65BCC">
              <w:rPr>
                <w:rFonts w:cs="Arial"/>
                <w:color w:val="263746"/>
                <w:sz w:val="18"/>
                <w:szCs w:val="18"/>
              </w:rPr>
              <w:t xml:space="preserve">, </w:t>
            </w:r>
            <w:r>
              <w:rPr>
                <w:rFonts w:cs="Arial"/>
                <w:color w:val="263746"/>
                <w:sz w:val="18"/>
                <w:szCs w:val="18"/>
              </w:rPr>
              <w:t>i</w:t>
            </w:r>
            <w:r w:rsidRPr="00E65BCC">
              <w:rPr>
                <w:rFonts w:cs="Arial"/>
                <w:color w:val="263746"/>
                <w:sz w:val="18"/>
                <w:szCs w:val="18"/>
              </w:rPr>
              <w:t xml:space="preserve">nstead of waiting for a </w:t>
            </w:r>
            <w:r>
              <w:rPr>
                <w:rFonts w:cs="Arial"/>
                <w:color w:val="263746"/>
                <w:sz w:val="18"/>
                <w:szCs w:val="18"/>
              </w:rPr>
              <w:t>m</w:t>
            </w:r>
            <w:r w:rsidRPr="00E65BCC">
              <w:rPr>
                <w:rFonts w:cs="Arial"/>
                <w:color w:val="263746"/>
                <w:sz w:val="18"/>
                <w:szCs w:val="18"/>
              </w:rPr>
              <w:t xml:space="preserve">ultiplier event </w:t>
            </w:r>
            <w:r>
              <w:rPr>
                <w:rFonts w:cs="Arial"/>
                <w:color w:val="263746"/>
                <w:sz w:val="18"/>
                <w:szCs w:val="18"/>
              </w:rPr>
              <w:t>for engagement</w:t>
            </w:r>
            <w:r w:rsidRPr="00E65BCC">
              <w:rPr>
                <w:rFonts w:cs="Arial"/>
                <w:color w:val="263746"/>
                <w:sz w:val="18"/>
                <w:szCs w:val="18"/>
              </w:rPr>
              <w:t>,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 the player will now expect:</w:t>
            </w:r>
          </w:p>
          <w:p w14:paraId="1D4D6C5D" w14:textId="77777777" w:rsidR="00352AD9" w:rsidRDefault="00352AD9" w:rsidP="00EC45B6">
            <w:pPr>
              <w:pStyle w:val="ListParagraph"/>
              <w:spacing w:line="360" w:lineRule="auto"/>
              <w:ind w:left="567"/>
              <w:rPr>
                <w:rFonts w:cs="Arial"/>
                <w:color w:val="4BACC6" w:themeColor="accent5"/>
                <w:sz w:val="16"/>
                <w:szCs w:val="16"/>
              </w:rPr>
            </w:pPr>
            <w:r w:rsidRPr="00E71952">
              <w:rPr>
                <w:rFonts w:eastAsia="Times New Roman" w:cs="Arial"/>
                <w:color w:val="4BACC6" w:themeColor="accent5"/>
                <w:sz w:val="18"/>
                <w:szCs w:val="18"/>
                <w:lang w:eastAsia="zh-CN"/>
              </w:rPr>
              <w:t xml:space="preserve">≥8 </w:t>
            </w:r>
            <w:r w:rsidRPr="00E71952">
              <w:rPr>
                <w:rFonts w:cs="Arial"/>
                <w:color w:val="4BACC6" w:themeColor="accent5"/>
                <w:sz w:val="18"/>
                <w:szCs w:val="18"/>
              </w:rPr>
              <w:t xml:space="preserve">REGULAR SYMBOL </w:t>
            </w:r>
            <w:r w:rsidRPr="00E65BCC">
              <w:rPr>
                <w:rFonts w:cs="Arial"/>
                <w:color w:val="263746"/>
                <w:sz w:val="16"/>
                <w:szCs w:val="16"/>
              </w:rPr>
              <w:sym w:font="Wingdings" w:char="F0E0"/>
            </w:r>
            <w:r w:rsidRPr="00E65BCC">
              <w:rPr>
                <w:rFonts w:cs="Arial"/>
                <w:color w:val="263746"/>
                <w:sz w:val="16"/>
                <w:szCs w:val="16"/>
              </w:rPr>
              <w:t xml:space="preserve"> </w:t>
            </w:r>
            <w:r w:rsidRPr="00E71952">
              <w:rPr>
                <w:rFonts w:cs="Arial"/>
                <w:color w:val="4BACC6" w:themeColor="accent5"/>
                <w:sz w:val="18"/>
                <w:szCs w:val="18"/>
              </w:rPr>
              <w:t>BATHALA ELIMINATION</w:t>
            </w:r>
            <w:r w:rsidRPr="00E65BCC">
              <w:rPr>
                <w:rFonts w:cs="Arial"/>
                <w:color w:val="4BACC6" w:themeColor="accent5"/>
                <w:sz w:val="16"/>
                <w:szCs w:val="16"/>
              </w:rPr>
              <w:t xml:space="preserve"> </w:t>
            </w:r>
            <w:r w:rsidRPr="00E65BCC">
              <w:rPr>
                <w:rFonts w:cs="Arial"/>
                <w:color w:val="263746"/>
                <w:sz w:val="16"/>
                <w:szCs w:val="16"/>
              </w:rPr>
              <w:sym w:font="Wingdings" w:char="F0E0"/>
            </w:r>
            <w:r w:rsidRPr="00E65BCC">
              <w:rPr>
                <w:rFonts w:cs="Arial"/>
                <w:color w:val="263746"/>
                <w:sz w:val="16"/>
                <w:szCs w:val="16"/>
              </w:rPr>
              <w:t xml:space="preserve"> </w:t>
            </w:r>
            <w:r w:rsidRPr="00E71952">
              <w:rPr>
                <w:rFonts w:cs="Arial"/>
                <w:color w:val="4BACC6" w:themeColor="accent5"/>
                <w:sz w:val="18"/>
                <w:szCs w:val="18"/>
              </w:rPr>
              <w:t xml:space="preserve">REFILL </w:t>
            </w:r>
            <w:r w:rsidRPr="00E65BCC">
              <w:rPr>
                <w:rFonts w:cs="Arial"/>
                <w:color w:val="263746"/>
                <w:sz w:val="16"/>
                <w:szCs w:val="16"/>
              </w:rPr>
              <w:sym w:font="Wingdings" w:char="F0E0"/>
            </w:r>
            <w:r w:rsidRPr="00E65BCC">
              <w:rPr>
                <w:rFonts w:cs="Arial"/>
                <w:color w:val="263746"/>
                <w:sz w:val="16"/>
                <w:szCs w:val="16"/>
              </w:rPr>
              <w:t xml:space="preserve"> </w:t>
            </w:r>
            <w:r w:rsidRPr="00E71952">
              <w:rPr>
                <w:rFonts w:eastAsia="Times New Roman" w:cs="Arial"/>
                <w:color w:val="4BACC6" w:themeColor="accent5"/>
                <w:sz w:val="18"/>
                <w:szCs w:val="18"/>
                <w:lang w:eastAsia="zh-CN"/>
              </w:rPr>
              <w:t xml:space="preserve">≥8 </w:t>
            </w:r>
            <w:r w:rsidRPr="00E71952">
              <w:rPr>
                <w:rFonts w:cs="Arial"/>
                <w:color w:val="4BACC6" w:themeColor="accent5"/>
                <w:sz w:val="18"/>
                <w:szCs w:val="18"/>
              </w:rPr>
              <w:t xml:space="preserve">REGULAR SYMBOL </w:t>
            </w:r>
            <w:r>
              <w:rPr>
                <w:rFonts w:cs="Arial"/>
                <w:color w:val="4BACC6" w:themeColor="accent5"/>
                <w:sz w:val="18"/>
                <w:szCs w:val="18"/>
              </w:rPr>
              <w:t>RE</w:t>
            </w:r>
            <w:r w:rsidRPr="00E71952">
              <w:rPr>
                <w:rFonts w:cs="Arial"/>
                <w:color w:val="4BACC6" w:themeColor="accent5"/>
                <w:sz w:val="18"/>
                <w:szCs w:val="18"/>
              </w:rPr>
              <w:t>ACTIVATION</w:t>
            </w:r>
          </w:p>
          <w:p w14:paraId="3E42E987" w14:textId="77777777" w:rsidR="00352AD9" w:rsidRDefault="00352AD9" w:rsidP="00EC45B6">
            <w:pPr>
              <w:rPr>
                <w:rFonts w:cs="Arial"/>
                <w:color w:val="263746"/>
                <w:sz w:val="18"/>
                <w:szCs w:val="18"/>
              </w:rPr>
            </w:pPr>
          </w:p>
          <w:p w14:paraId="2805AD4C" w14:textId="77777777" w:rsidR="00352AD9" w:rsidRPr="00E71952" w:rsidRDefault="00352AD9" w:rsidP="00EC45B6">
            <w:pPr>
              <w:spacing w:line="360" w:lineRule="auto"/>
              <w:rPr>
                <w:rFonts w:cs="Arial"/>
                <w:color w:val="263746"/>
                <w:sz w:val="18"/>
                <w:szCs w:val="18"/>
              </w:rPr>
            </w:pP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On the other hand, I would recommend making </w:t>
            </w:r>
            <w:r w:rsidRPr="00E71952">
              <w:rPr>
                <w:rFonts w:cs="Arial"/>
                <w:color w:val="E36C0A" w:themeColor="accent6" w:themeShade="BF"/>
                <w:sz w:val="18"/>
                <w:szCs w:val="18"/>
              </w:rPr>
              <w:t>Free Game</w:t>
            </w:r>
            <w:r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 </w:t>
            </w:r>
            <w:r w:rsidRPr="00E71952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Symbol 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>weightage premium-</w:t>
            </w:r>
            <w:r>
              <w:rPr>
                <w:rFonts w:cs="Arial"/>
                <w:color w:val="263746"/>
                <w:sz w:val="18"/>
                <w:szCs w:val="18"/>
              </w:rPr>
              <w:t>leaning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. </w:t>
            </w:r>
            <w:proofErr w:type="gramStart"/>
            <w:r w:rsidRPr="00E71952">
              <w:rPr>
                <w:rFonts w:cs="Arial"/>
                <w:color w:val="263746"/>
                <w:sz w:val="18"/>
                <w:szCs w:val="18"/>
              </w:rPr>
              <w:t>So</w:t>
            </w:r>
            <w:proofErr w:type="gramEnd"/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 for example,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increase </w:t>
            </w:r>
            <w:r w:rsidRPr="00E71952">
              <w:rPr>
                <w:rFonts w:cs="Arial"/>
                <w:b/>
                <w:bCs/>
                <w:color w:val="263746"/>
                <w:sz w:val="18"/>
                <w:szCs w:val="18"/>
              </w:rPr>
              <w:t>H1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 from </w:t>
            </w:r>
            <w:r w:rsidRPr="00E71952">
              <w:rPr>
                <w:rFonts w:cs="Arial"/>
                <w:color w:val="E36C0A" w:themeColor="accent6" w:themeShade="BF"/>
                <w:sz w:val="18"/>
                <w:szCs w:val="18"/>
              </w:rPr>
              <w:t>9.0%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 to </w:t>
            </w:r>
            <w:r w:rsidRPr="00E71952">
              <w:rPr>
                <w:rFonts w:cs="Arial"/>
                <w:color w:val="E36C0A" w:themeColor="accent6" w:themeShade="BF"/>
                <w:sz w:val="18"/>
                <w:szCs w:val="18"/>
              </w:rPr>
              <w:t>13.6%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, while </w:t>
            </w:r>
            <w:r>
              <w:rPr>
                <w:rFonts w:cs="Arial"/>
                <w:color w:val="263746"/>
                <w:sz w:val="18"/>
                <w:szCs w:val="18"/>
              </w:rPr>
              <w:t xml:space="preserve">increasing </w:t>
            </w:r>
            <w:r w:rsidRPr="00E71952">
              <w:rPr>
                <w:rFonts w:cs="Arial"/>
                <w:b/>
                <w:bCs/>
                <w:color w:val="263746"/>
                <w:sz w:val="18"/>
                <w:szCs w:val="18"/>
              </w:rPr>
              <w:t>H2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 from </w:t>
            </w:r>
            <w:r w:rsidRPr="00E71952">
              <w:rPr>
                <w:rFonts w:cs="Arial"/>
                <w:color w:val="E36C0A" w:themeColor="accent6" w:themeShade="BF"/>
                <w:sz w:val="18"/>
                <w:szCs w:val="18"/>
              </w:rPr>
              <w:t>7.5%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 xml:space="preserve"> to </w:t>
            </w:r>
            <w:r w:rsidRPr="00E71952">
              <w:rPr>
                <w:rFonts w:cs="Arial"/>
                <w:color w:val="E36C0A" w:themeColor="accent6" w:themeShade="BF"/>
                <w:sz w:val="18"/>
                <w:szCs w:val="18"/>
              </w:rPr>
              <w:t>10.9%</w:t>
            </w:r>
            <w:r w:rsidRPr="00E71952">
              <w:rPr>
                <w:rFonts w:cs="Arial"/>
                <w:color w:val="263746"/>
                <w:sz w:val="18"/>
                <w:szCs w:val="18"/>
              </w:rPr>
              <w:t>.</w:t>
            </w:r>
          </w:p>
          <w:p w14:paraId="7CD5FA7F" w14:textId="77777777" w:rsidR="00352AD9" w:rsidRPr="0098039D" w:rsidRDefault="00352AD9" w:rsidP="00EC45B6">
            <w:pPr>
              <w:pStyle w:val="ListParagraph"/>
              <w:numPr>
                <w:ilvl w:val="2"/>
                <w:numId w:val="36"/>
              </w:numPr>
              <w:spacing w:line="360" w:lineRule="auto"/>
              <w:ind w:left="567" w:hanging="284"/>
              <w:rPr>
                <w:rFonts w:cs="Arial"/>
                <w:color w:val="263746"/>
                <w:sz w:val="18"/>
                <w:szCs w:val="18"/>
              </w:rPr>
            </w:pPr>
            <w:r>
              <w:rPr>
                <w:rFonts w:cs="Arial"/>
                <w:color w:val="263746"/>
                <w:sz w:val="18"/>
                <w:szCs w:val="18"/>
              </w:rPr>
              <w:t xml:space="preserve">This might create an interesting psychological effect where </w:t>
            </w:r>
            <w:r w:rsidRPr="006571CC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Free Games </w:t>
            </w:r>
            <w:r>
              <w:rPr>
                <w:rFonts w:cs="Arial"/>
                <w:color w:val="263746"/>
                <w:sz w:val="18"/>
                <w:szCs w:val="18"/>
              </w:rPr>
              <w:t>become perceived as a premium variant due to the frequency of High-Symbols.</w:t>
            </w:r>
          </w:p>
          <w:p w14:paraId="37F7DBB0" w14:textId="77777777" w:rsidR="00352AD9" w:rsidRDefault="00352AD9" w:rsidP="00EC45B6">
            <w:pPr>
              <w:spacing w:after="60"/>
              <w:rPr>
                <w:rFonts w:cs="Arial"/>
              </w:rPr>
            </w:pPr>
          </w:p>
          <w:p w14:paraId="3AB3CB06" w14:textId="77777777" w:rsidR="00352AD9" w:rsidRPr="00AD0670" w:rsidRDefault="00352AD9" w:rsidP="008F7B5C">
            <w:pPr>
              <w:spacing w:after="40" w:line="480" w:lineRule="auto"/>
              <w:rPr>
                <w:rFonts w:cs="Arial"/>
                <w:b/>
                <w:color w:val="1E3B58"/>
                <w:sz w:val="18"/>
                <w:szCs w:val="18"/>
                <w:u w:val="single"/>
              </w:rPr>
            </w:pP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E</w:t>
            </w:r>
            <w:r w:rsidRPr="003A6EB0"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 xml:space="preserve">. </w:t>
            </w:r>
            <w:r>
              <w:rPr>
                <w:rFonts w:cs="Arial"/>
                <w:b/>
                <w:color w:val="1E3B58"/>
                <w:sz w:val="18"/>
                <w:szCs w:val="18"/>
                <w:u w:val="single"/>
              </w:rPr>
              <w:t>FINAL EVALUATION</w:t>
            </w:r>
          </w:p>
          <w:tbl>
            <w:tblPr>
              <w:tblW w:w="7371" w:type="dxa"/>
              <w:jc w:val="center"/>
              <w:tblBorders>
                <w:top w:val="single" w:sz="6" w:space="0" w:color="95B3D7" w:themeColor="accent1" w:themeTint="99"/>
                <w:left w:val="single" w:sz="6" w:space="0" w:color="95B3D7" w:themeColor="accent1" w:themeTint="99"/>
                <w:bottom w:val="single" w:sz="6" w:space="0" w:color="95B3D7" w:themeColor="accent1" w:themeTint="99"/>
                <w:right w:val="single" w:sz="6" w:space="0" w:color="95B3D7" w:themeColor="accent1" w:themeTint="99"/>
                <w:insideH w:val="single" w:sz="6" w:space="0" w:color="95B3D7" w:themeColor="accent1" w:themeTint="99"/>
                <w:insideV w:val="single" w:sz="6" w:space="0" w:color="95B3D7" w:themeColor="accent1" w:themeTint="99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38"/>
              <w:gridCol w:w="1874"/>
              <w:gridCol w:w="1833"/>
              <w:gridCol w:w="1826"/>
            </w:tblGrid>
            <w:tr w:rsidR="00352AD9" w:rsidRPr="007A2E01" w14:paraId="377CD06E" w14:textId="77777777" w:rsidTr="00BC7176">
              <w:trPr>
                <w:tblHeader/>
                <w:jc w:val="center"/>
              </w:trPr>
              <w:tc>
                <w:tcPr>
                  <w:tcW w:w="2268" w:type="dxa"/>
                  <w:shd w:val="clear" w:color="auto" w:fill="95B3D7" w:themeFill="accent1" w:themeFillTint="99"/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1E808816" w14:textId="77777777" w:rsidR="00352AD9" w:rsidRPr="00BA05A0" w:rsidRDefault="00352AD9" w:rsidP="00EC45B6">
                  <w:pPr>
                    <w:jc w:val="center"/>
                    <w:rPr>
                      <w:rFonts w:cs="Arial"/>
                      <w:color w:val="auto"/>
                      <w:sz w:val="16"/>
                      <w:szCs w:val="16"/>
                    </w:rPr>
                  </w:pPr>
                  <w:r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Core Metric</w:t>
                  </w:r>
                </w:p>
              </w:tc>
              <w:tc>
                <w:tcPr>
                  <w:tcW w:w="2268" w:type="dxa"/>
                  <w:tcBorders>
                    <w:right w:val="thinThickSmallGap" w:sz="18" w:space="0" w:color="E36C0A" w:themeColor="accent6" w:themeShade="BF"/>
                  </w:tcBorders>
                  <w:shd w:val="clear" w:color="auto" w:fill="95B3D7" w:themeFill="accent1" w:themeFillTint="99"/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43F184D7" w14:textId="77777777" w:rsidR="00352AD9" w:rsidRPr="00BA05A0" w:rsidRDefault="00352AD9" w:rsidP="00EC45B6">
                  <w:pPr>
                    <w:jc w:val="center"/>
                    <w:rPr>
                      <w:rFonts w:cs="Arial"/>
                      <w:color w:val="auto"/>
                      <w:sz w:val="16"/>
                      <w:szCs w:val="16"/>
                    </w:rPr>
                  </w:pPr>
                  <w:r w:rsidRPr="00BA05A0"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S</w:t>
                  </w:r>
                  <w:r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im1</w:t>
                  </w:r>
                  <w:r w:rsidRPr="00BA05A0"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 xml:space="preserve"> </w:t>
                  </w:r>
                  <w:r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(Multiplier-led)</w:t>
                  </w:r>
                </w:p>
              </w:tc>
              <w:tc>
                <w:tcPr>
                  <w:tcW w:w="2268" w:type="dxa"/>
                  <w:tcBorders>
                    <w:top w:val="thinThickSmallGap" w:sz="18" w:space="0" w:color="E36C0A" w:themeColor="accent6" w:themeShade="BF"/>
                    <w:left w:val="thinThickSmallGap" w:sz="18" w:space="0" w:color="E36C0A" w:themeColor="accent6" w:themeShade="BF"/>
                  </w:tcBorders>
                  <w:shd w:val="clear" w:color="auto" w:fill="95B3D7" w:themeFill="accent1" w:themeFillTint="99"/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23820592" w14:textId="77777777" w:rsidR="00352AD9" w:rsidRPr="00BA05A0" w:rsidRDefault="00352AD9" w:rsidP="00EC45B6">
                  <w:pPr>
                    <w:jc w:val="center"/>
                    <w:rPr>
                      <w:rFonts w:cs="Arial"/>
                      <w:color w:val="auto"/>
                      <w:sz w:val="16"/>
                      <w:szCs w:val="16"/>
                    </w:rPr>
                  </w:pPr>
                  <w:r w:rsidRPr="00BA05A0"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S</w:t>
                  </w:r>
                  <w:r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im2</w:t>
                  </w:r>
                  <w:r w:rsidRPr="00BA05A0"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 xml:space="preserve"> </w:t>
                  </w:r>
                  <w:r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(Tumble-led)</w:t>
                  </w:r>
                </w:p>
              </w:tc>
              <w:tc>
                <w:tcPr>
                  <w:tcW w:w="2268" w:type="dxa"/>
                  <w:tcBorders>
                    <w:top w:val="thinThickSmallGap" w:sz="18" w:space="0" w:color="E36C0A" w:themeColor="accent6" w:themeShade="BF"/>
                    <w:right w:val="thickThinSmallGap" w:sz="18" w:space="0" w:color="E36C0A" w:themeColor="accent6" w:themeShade="BF"/>
                  </w:tcBorders>
                  <w:shd w:val="clear" w:color="auto" w:fill="95B3D7" w:themeFill="accent1" w:themeFillTint="99"/>
                </w:tcPr>
                <w:p w14:paraId="4E1C873B" w14:textId="77777777" w:rsidR="00352AD9" w:rsidRPr="00BA05A0" w:rsidRDefault="00352AD9" w:rsidP="00EC45B6">
                  <w:pPr>
                    <w:jc w:val="center"/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</w:pPr>
                  <w:r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Delta</w:t>
                  </w:r>
                </w:p>
              </w:tc>
            </w:tr>
            <w:tr w:rsidR="00352AD9" w:rsidRPr="007A2E01" w14:paraId="2721F7A5" w14:textId="77777777" w:rsidTr="00BC7176">
              <w:trPr>
                <w:jc w:val="center"/>
              </w:trPr>
              <w:tc>
                <w:tcPr>
                  <w:tcW w:w="2268" w:type="dxa"/>
                  <w:shd w:val="clear" w:color="auto" w:fill="F2F2F2" w:themeFill="background1" w:themeFillShade="F2"/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4A54D850" w14:textId="77777777" w:rsidR="00352AD9" w:rsidRPr="00B96C0A" w:rsidRDefault="00352AD9" w:rsidP="00EC45B6">
                  <w:pPr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Win Cadence</w:t>
                  </w:r>
                </w:p>
              </w:tc>
              <w:tc>
                <w:tcPr>
                  <w:tcW w:w="2268" w:type="dxa"/>
                  <w:tcBorders>
                    <w:right w:val="thinThickSmallGap" w:sz="18" w:space="0" w:color="E36C0A" w:themeColor="accent6" w:themeShade="BF"/>
                  </w:tcBorders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33FB526D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31.3%</w:t>
                  </w:r>
                </w:p>
              </w:tc>
              <w:tc>
                <w:tcPr>
                  <w:tcW w:w="2268" w:type="dxa"/>
                  <w:tcBorders>
                    <w:left w:val="thinThickSmallGap" w:sz="18" w:space="0" w:color="E36C0A" w:themeColor="accent6" w:themeShade="BF"/>
                  </w:tcBorders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4B95DF83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45.6%</w:t>
                  </w:r>
                </w:p>
              </w:tc>
              <w:tc>
                <w:tcPr>
                  <w:tcW w:w="2268" w:type="dxa"/>
                  <w:tcBorders>
                    <w:right w:val="thickThinSmallGap" w:sz="18" w:space="0" w:color="E36C0A" w:themeColor="accent6" w:themeShade="BF"/>
                  </w:tcBorders>
                </w:tcPr>
                <w:p w14:paraId="4FAC7C1B" w14:textId="77777777" w:rsidR="00352AD9" w:rsidRPr="00D405D7" w:rsidRDefault="00352AD9" w:rsidP="00EC45B6">
                  <w:pPr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D405D7">
                    <w:rPr>
                      <w:rFonts w:cs="Arial"/>
                      <w:color w:val="009900"/>
                      <w:sz w:val="16"/>
                      <w:szCs w:val="16"/>
                    </w:rPr>
                    <w:t>+14.3%</w:t>
                  </w:r>
                </w:p>
              </w:tc>
            </w:tr>
            <w:tr w:rsidR="00352AD9" w:rsidRPr="007A2E01" w14:paraId="0A077C34" w14:textId="77777777" w:rsidTr="00BC7176">
              <w:trPr>
                <w:jc w:val="center"/>
              </w:trPr>
              <w:tc>
                <w:tcPr>
                  <w:tcW w:w="2268" w:type="dxa"/>
                  <w:shd w:val="clear" w:color="auto" w:fill="F2F2F2" w:themeFill="background1" w:themeFillShade="F2"/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5D2634A1" w14:textId="77777777" w:rsidR="00352AD9" w:rsidRPr="00B96C0A" w:rsidRDefault="00352AD9" w:rsidP="00EC45B6">
                  <w:pPr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Tumbles</w:t>
                  </w:r>
                </w:p>
              </w:tc>
              <w:tc>
                <w:tcPr>
                  <w:tcW w:w="2268" w:type="dxa"/>
                  <w:tcBorders>
                    <w:right w:val="thinThickSmallGap" w:sz="18" w:space="0" w:color="E36C0A" w:themeColor="accent6" w:themeShade="BF"/>
                  </w:tcBorders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1DBDED77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34.7%</w:t>
                  </w:r>
                </w:p>
              </w:tc>
              <w:tc>
                <w:tcPr>
                  <w:tcW w:w="2268" w:type="dxa"/>
                  <w:tcBorders>
                    <w:left w:val="thinThickSmallGap" w:sz="18" w:space="0" w:color="E36C0A" w:themeColor="accent6" w:themeShade="BF"/>
                  </w:tcBorders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1A4BB411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49.1%</w:t>
                  </w:r>
                </w:p>
              </w:tc>
              <w:tc>
                <w:tcPr>
                  <w:tcW w:w="2268" w:type="dxa"/>
                  <w:tcBorders>
                    <w:right w:val="thickThinSmallGap" w:sz="18" w:space="0" w:color="E36C0A" w:themeColor="accent6" w:themeShade="BF"/>
                  </w:tcBorders>
                </w:tcPr>
                <w:p w14:paraId="6547AEBD" w14:textId="77777777" w:rsidR="00352AD9" w:rsidRPr="00D405D7" w:rsidRDefault="00352AD9" w:rsidP="00EC45B6">
                  <w:pPr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D405D7">
                    <w:rPr>
                      <w:rFonts w:cs="Arial"/>
                      <w:color w:val="009900"/>
                      <w:sz w:val="16"/>
                      <w:szCs w:val="16"/>
                    </w:rPr>
                    <w:t>+14.4%</w:t>
                  </w:r>
                </w:p>
              </w:tc>
            </w:tr>
            <w:tr w:rsidR="00352AD9" w:rsidRPr="007A2E01" w14:paraId="068BCA6B" w14:textId="77777777" w:rsidTr="00BC7176">
              <w:trPr>
                <w:jc w:val="center"/>
              </w:trPr>
              <w:tc>
                <w:tcPr>
                  <w:tcW w:w="2268" w:type="dxa"/>
                  <w:shd w:val="clear" w:color="auto" w:fill="F2F2F2" w:themeFill="background1" w:themeFillShade="F2"/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5C348DD0" w14:textId="77777777" w:rsidR="00352AD9" w:rsidRPr="00B96C0A" w:rsidRDefault="00352AD9" w:rsidP="00EC45B6">
                  <w:pPr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Multiplier RTP</w:t>
                  </w:r>
                </w:p>
              </w:tc>
              <w:tc>
                <w:tcPr>
                  <w:tcW w:w="2268" w:type="dxa"/>
                  <w:tcBorders>
                    <w:right w:val="thinThickSmallGap" w:sz="18" w:space="0" w:color="E36C0A" w:themeColor="accent6" w:themeShade="BF"/>
                  </w:tcBorders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673143DF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49.6%</w:t>
                  </w:r>
                </w:p>
              </w:tc>
              <w:tc>
                <w:tcPr>
                  <w:tcW w:w="2268" w:type="dxa"/>
                  <w:tcBorders>
                    <w:left w:val="thinThickSmallGap" w:sz="18" w:space="0" w:color="E36C0A" w:themeColor="accent6" w:themeShade="BF"/>
                  </w:tcBorders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68059DA6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24.4%</w:t>
                  </w:r>
                </w:p>
              </w:tc>
              <w:tc>
                <w:tcPr>
                  <w:tcW w:w="2268" w:type="dxa"/>
                  <w:tcBorders>
                    <w:right w:val="thickThinSmallGap" w:sz="18" w:space="0" w:color="E36C0A" w:themeColor="accent6" w:themeShade="BF"/>
                  </w:tcBorders>
                </w:tcPr>
                <w:p w14:paraId="3A7DC8C4" w14:textId="77777777" w:rsidR="00352AD9" w:rsidRPr="00D405D7" w:rsidRDefault="00352AD9" w:rsidP="00EC45B6">
                  <w:pPr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D405D7">
                    <w:rPr>
                      <w:rFonts w:cs="Arial"/>
                      <w:color w:val="C0504D" w:themeColor="accent2"/>
                      <w:sz w:val="16"/>
                      <w:szCs w:val="16"/>
                    </w:rPr>
                    <w:t>-25.2%</w:t>
                  </w:r>
                </w:p>
              </w:tc>
            </w:tr>
            <w:tr w:rsidR="00352AD9" w:rsidRPr="007A2E01" w14:paraId="7DF67271" w14:textId="77777777" w:rsidTr="00BC7176">
              <w:trPr>
                <w:jc w:val="center"/>
              </w:trPr>
              <w:tc>
                <w:tcPr>
                  <w:tcW w:w="2268" w:type="dxa"/>
                  <w:shd w:val="clear" w:color="auto" w:fill="F2F2F2" w:themeFill="background1" w:themeFillShade="F2"/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3BE11BBA" w14:textId="77777777" w:rsidR="00352AD9" w:rsidRPr="00B96C0A" w:rsidRDefault="00352AD9" w:rsidP="00EC45B6">
                  <w:pPr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Volatility (CoV)</w:t>
                  </w:r>
                </w:p>
              </w:tc>
              <w:tc>
                <w:tcPr>
                  <w:tcW w:w="2268" w:type="dxa"/>
                  <w:tcBorders>
                    <w:right w:val="thinThickSmallGap" w:sz="18" w:space="0" w:color="E36C0A" w:themeColor="accent6" w:themeShade="BF"/>
                  </w:tcBorders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45F17288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9.50</w:t>
                  </w:r>
                </w:p>
              </w:tc>
              <w:tc>
                <w:tcPr>
                  <w:tcW w:w="2268" w:type="dxa"/>
                  <w:tcBorders>
                    <w:left w:val="thinThickSmallGap" w:sz="18" w:space="0" w:color="E36C0A" w:themeColor="accent6" w:themeShade="BF"/>
                  </w:tcBorders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5AC39B94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3.68</w:t>
                  </w:r>
                </w:p>
              </w:tc>
              <w:tc>
                <w:tcPr>
                  <w:tcW w:w="2268" w:type="dxa"/>
                  <w:tcBorders>
                    <w:right w:val="thickThinSmallGap" w:sz="18" w:space="0" w:color="E36C0A" w:themeColor="accent6" w:themeShade="BF"/>
                  </w:tcBorders>
                </w:tcPr>
                <w:p w14:paraId="1D34643E" w14:textId="77777777" w:rsidR="00352AD9" w:rsidRPr="00D405D7" w:rsidRDefault="00352AD9" w:rsidP="00EC45B6">
                  <w:pPr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D405D7">
                    <w:rPr>
                      <w:rFonts w:cs="Arial"/>
                      <w:color w:val="C0504D" w:themeColor="accent2"/>
                      <w:sz w:val="16"/>
                      <w:szCs w:val="16"/>
                    </w:rPr>
                    <w:t>-61.2%</w:t>
                  </w:r>
                </w:p>
              </w:tc>
            </w:tr>
            <w:tr w:rsidR="00352AD9" w:rsidRPr="007A2E01" w14:paraId="0127C397" w14:textId="77777777" w:rsidTr="00BC7176">
              <w:trPr>
                <w:jc w:val="center"/>
              </w:trPr>
              <w:tc>
                <w:tcPr>
                  <w:tcW w:w="2268" w:type="dxa"/>
                  <w:shd w:val="clear" w:color="auto" w:fill="F2F2F2" w:themeFill="background1" w:themeFillShade="F2"/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729143AC" w14:textId="77777777" w:rsidR="00352AD9" w:rsidRPr="00B96C0A" w:rsidRDefault="00352AD9" w:rsidP="00EC45B6">
                  <w:pPr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B96C0A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Max Observed Win</w:t>
                  </w:r>
                </w:p>
              </w:tc>
              <w:tc>
                <w:tcPr>
                  <w:tcW w:w="2268" w:type="dxa"/>
                  <w:tcBorders>
                    <w:right w:val="thinThickSmallGap" w:sz="18" w:space="0" w:color="E36C0A" w:themeColor="accent6" w:themeShade="BF"/>
                  </w:tcBorders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49DE099B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3,820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2268" w:type="dxa"/>
                  <w:tcBorders>
                    <w:left w:val="thinThickSmallGap" w:sz="18" w:space="0" w:color="E36C0A" w:themeColor="accent6" w:themeShade="BF"/>
                    <w:bottom w:val="thickThinSmallGap" w:sz="18" w:space="0" w:color="E36C0A" w:themeColor="accent6" w:themeShade="BF"/>
                  </w:tcBorders>
                  <w:tcMar>
                    <w:top w:w="57" w:type="dxa"/>
                    <w:left w:w="55" w:type="dxa"/>
                    <w:bottom w:w="57" w:type="dxa"/>
                    <w:right w:w="55" w:type="dxa"/>
                  </w:tcMar>
                  <w:vAlign w:val="center"/>
                </w:tcPr>
                <w:p w14:paraId="66235D57" w14:textId="77777777" w:rsidR="00352AD9" w:rsidRPr="00BA05A0" w:rsidRDefault="00352AD9" w:rsidP="00EC45B6">
                  <w:pPr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616</w:t>
                  </w:r>
                  <w:r w:rsidRPr="00546797">
                    <w:rPr>
                      <w:rFonts w:cs="Arial"/>
                      <w:color w:val="263746"/>
                      <w:sz w:val="16"/>
                      <w:szCs w:val="16"/>
                    </w:rPr>
                    <w:t>×</w:t>
                  </w:r>
                </w:p>
              </w:tc>
              <w:tc>
                <w:tcPr>
                  <w:tcW w:w="2268" w:type="dxa"/>
                  <w:tcBorders>
                    <w:bottom w:val="thickThinSmallGap" w:sz="18" w:space="0" w:color="E36C0A" w:themeColor="accent6" w:themeShade="BF"/>
                    <w:right w:val="thickThinSmallGap" w:sz="18" w:space="0" w:color="E36C0A" w:themeColor="accent6" w:themeShade="BF"/>
                  </w:tcBorders>
                </w:tcPr>
                <w:p w14:paraId="75C0D13B" w14:textId="77777777" w:rsidR="00352AD9" w:rsidRPr="00D405D7" w:rsidRDefault="00352AD9" w:rsidP="00EC45B6">
                  <w:pPr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D405D7">
                    <w:rPr>
                      <w:rFonts w:cs="Arial"/>
                      <w:color w:val="C0504D" w:themeColor="accent2"/>
                      <w:sz w:val="16"/>
                      <w:szCs w:val="16"/>
                    </w:rPr>
                    <w:t>-83.9%</w:t>
                  </w:r>
                </w:p>
              </w:tc>
            </w:tr>
          </w:tbl>
          <w:p w14:paraId="6D8734C5" w14:textId="77777777" w:rsidR="00352AD9" w:rsidRPr="00A04B45" w:rsidRDefault="00352AD9" w:rsidP="00EC45B6">
            <w:pPr>
              <w:spacing w:after="30" w:line="240" w:lineRule="auto"/>
              <w:rPr>
                <w:rFonts w:cs="Arial"/>
                <w:sz w:val="18"/>
                <w:szCs w:val="18"/>
              </w:rPr>
            </w:pPr>
          </w:p>
          <w:p w14:paraId="77005D41" w14:textId="77777777" w:rsidR="00352AD9" w:rsidRDefault="00352AD9" w:rsidP="00EC45B6">
            <w:pPr>
              <w:pStyle w:val="ListParagraph"/>
              <w:numPr>
                <w:ilvl w:val="2"/>
                <w:numId w:val="36"/>
              </w:numPr>
              <w:spacing w:line="360" w:lineRule="auto"/>
              <w:ind w:left="568" w:hanging="284"/>
              <w:rPr>
                <w:rFonts w:cs="Arial"/>
                <w:sz w:val="18"/>
                <w:szCs w:val="18"/>
              </w:rPr>
            </w:pPr>
            <w:r w:rsidRPr="00890441">
              <w:rPr>
                <w:rFonts w:cs="Arial"/>
                <w:color w:val="31849B" w:themeColor="accent5" w:themeShade="BF"/>
                <w:sz w:val="18"/>
                <w:szCs w:val="18"/>
              </w:rPr>
              <w:lastRenderedPageBreak/>
              <w:t xml:space="preserve">Sim2 (Tumble-led) </w:t>
            </w:r>
            <w:r w:rsidRPr="00A04B45">
              <w:rPr>
                <w:rFonts w:cs="Arial"/>
                <w:sz w:val="18"/>
                <w:szCs w:val="18"/>
              </w:rPr>
              <w:t xml:space="preserve">delivers a much </w:t>
            </w:r>
            <w:r w:rsidRPr="00890441">
              <w:rPr>
                <w:rFonts w:cs="Arial"/>
                <w:color w:val="0070C0"/>
                <w:sz w:val="18"/>
                <w:szCs w:val="18"/>
              </w:rPr>
              <w:t>more active core loop</w:t>
            </w:r>
            <w:r>
              <w:rPr>
                <w:rFonts w:cs="Arial"/>
                <w:sz w:val="18"/>
                <w:szCs w:val="18"/>
              </w:rPr>
              <w:t>.</w:t>
            </w:r>
            <w:r w:rsidRPr="00A04B45">
              <w:rPr>
                <w:rFonts w:cs="Arial"/>
                <w:sz w:val="18"/>
                <w:szCs w:val="18"/>
              </w:rPr>
              <w:t xml:space="preserve"> Win Cadence </w:t>
            </w:r>
            <w:r>
              <w:rPr>
                <w:rFonts w:cs="Arial"/>
                <w:sz w:val="18"/>
                <w:szCs w:val="18"/>
              </w:rPr>
              <w:t>rose</w:t>
            </w:r>
            <w:r w:rsidRPr="00A04B45">
              <w:rPr>
                <w:rFonts w:cs="Arial"/>
                <w:sz w:val="18"/>
                <w:szCs w:val="18"/>
              </w:rPr>
              <w:t xml:space="preserve"> from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31.3%</w:t>
            </w:r>
            <w:r w:rsidRPr="00890441">
              <w:rPr>
                <w:rFonts w:cs="Arial"/>
                <w:sz w:val="18"/>
                <w:szCs w:val="18"/>
              </w:rPr>
              <w:t xml:space="preserve"> to </w:t>
            </w:r>
            <w:proofErr w:type="gramStart"/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45.6%</w:t>
            </w:r>
            <w:proofErr w:type="gramEnd"/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 </w:t>
            </w:r>
            <w:r w:rsidRPr="00890441">
              <w:rPr>
                <w:rFonts w:cs="Arial"/>
                <w:sz w:val="18"/>
                <w:szCs w:val="18"/>
              </w:rPr>
              <w:t xml:space="preserve">and Tumbles increased from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34.7% </w:t>
            </w:r>
            <w:r w:rsidRPr="00890441">
              <w:rPr>
                <w:rFonts w:cs="Arial"/>
                <w:sz w:val="18"/>
                <w:szCs w:val="18"/>
              </w:rPr>
              <w:t xml:space="preserve">to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49.1%</w:t>
            </w:r>
            <w:r w:rsidRPr="00890441">
              <w:rPr>
                <w:rFonts w:cs="Arial"/>
                <w:sz w:val="18"/>
                <w:szCs w:val="18"/>
              </w:rPr>
              <w:t>, meaning players encountered continuation</w:t>
            </w:r>
            <w:r w:rsidRPr="00A04B45">
              <w:rPr>
                <w:rFonts w:cs="Arial"/>
                <w:sz w:val="18"/>
                <w:szCs w:val="18"/>
              </w:rPr>
              <w:t xml:space="preserve"> mechanics far more frequently.</w:t>
            </w:r>
          </w:p>
          <w:p w14:paraId="64067D5F" w14:textId="77777777" w:rsidR="00352AD9" w:rsidRDefault="00352AD9" w:rsidP="00EC45B6">
            <w:pPr>
              <w:pStyle w:val="ListParagraph"/>
              <w:numPr>
                <w:ilvl w:val="2"/>
                <w:numId w:val="36"/>
              </w:numPr>
              <w:spacing w:line="360" w:lineRule="auto"/>
              <w:ind w:left="568" w:hanging="284"/>
              <w:rPr>
                <w:rFonts w:cs="Arial"/>
                <w:sz w:val="18"/>
                <w:szCs w:val="18"/>
              </w:rPr>
            </w:pPr>
            <w:r w:rsidRPr="00890441">
              <w:rPr>
                <w:rFonts w:cs="Arial"/>
                <w:color w:val="31849B" w:themeColor="accent5" w:themeShade="BF"/>
                <w:sz w:val="18"/>
                <w:szCs w:val="18"/>
              </w:rPr>
              <w:t xml:space="preserve">Sim2 (Tumble-led) </w:t>
            </w:r>
            <w:r w:rsidRPr="00A04B45">
              <w:rPr>
                <w:rFonts w:cs="Arial"/>
                <w:sz w:val="18"/>
                <w:szCs w:val="18"/>
              </w:rPr>
              <w:t xml:space="preserve">is significantly </w:t>
            </w:r>
            <w:r w:rsidRPr="00890441">
              <w:rPr>
                <w:rFonts w:cs="Arial"/>
                <w:color w:val="0070C0"/>
                <w:sz w:val="18"/>
                <w:szCs w:val="18"/>
              </w:rPr>
              <w:t>less multiplier-dependent</w:t>
            </w:r>
            <w:r>
              <w:rPr>
                <w:rFonts w:cs="Arial"/>
                <w:sz w:val="18"/>
                <w:szCs w:val="18"/>
              </w:rPr>
              <w:t>.</w:t>
            </w:r>
            <w:r w:rsidRPr="00A04B45">
              <w:rPr>
                <w:rFonts w:cs="Arial"/>
                <w:sz w:val="18"/>
                <w:szCs w:val="18"/>
              </w:rPr>
              <w:t xml:space="preserve"> Multiplier RTP </w:t>
            </w:r>
            <w:r>
              <w:rPr>
                <w:rFonts w:cs="Arial"/>
                <w:sz w:val="18"/>
                <w:szCs w:val="18"/>
              </w:rPr>
              <w:t>fell</w:t>
            </w:r>
            <w:r w:rsidRPr="00A04B45">
              <w:rPr>
                <w:rFonts w:cs="Arial"/>
                <w:sz w:val="18"/>
                <w:szCs w:val="18"/>
              </w:rPr>
              <w:t xml:space="preserve"> from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 xml:space="preserve">49.6% </w:t>
            </w:r>
            <w:r w:rsidRPr="00A04B45">
              <w:rPr>
                <w:rFonts w:cs="Arial"/>
                <w:sz w:val="18"/>
                <w:szCs w:val="18"/>
              </w:rPr>
              <w:t xml:space="preserve">to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24.4%</w:t>
            </w:r>
            <w:r w:rsidRPr="00A04B45">
              <w:rPr>
                <w:rFonts w:cs="Arial"/>
                <w:sz w:val="18"/>
                <w:szCs w:val="18"/>
              </w:rPr>
              <w:t>, so Sim2 shifts more of its payout value toward</w:t>
            </w:r>
            <w:r>
              <w:rPr>
                <w:rFonts w:cs="Arial"/>
                <w:sz w:val="18"/>
                <w:szCs w:val="18"/>
              </w:rPr>
              <w:t>s</w:t>
            </w:r>
            <w:r w:rsidRPr="00A04B45">
              <w:rPr>
                <w:rFonts w:cs="Arial"/>
                <w:sz w:val="18"/>
                <w:szCs w:val="18"/>
              </w:rPr>
              <w:t xml:space="preserve"> regular</w:t>
            </w:r>
            <w:r>
              <w:rPr>
                <w:rFonts w:cs="Arial"/>
                <w:sz w:val="18"/>
                <w:szCs w:val="18"/>
              </w:rPr>
              <w:t xml:space="preserve"> and </w:t>
            </w:r>
            <w:r w:rsidRPr="00A04B45">
              <w:rPr>
                <w:rFonts w:cs="Arial"/>
                <w:sz w:val="18"/>
                <w:szCs w:val="18"/>
              </w:rPr>
              <w:t>tumble-driven outcomes instead of multiplier spikes.</w:t>
            </w:r>
          </w:p>
          <w:p w14:paraId="6804A1F7" w14:textId="77777777" w:rsidR="00352AD9" w:rsidRDefault="00352AD9" w:rsidP="00EC45B6">
            <w:pPr>
              <w:pStyle w:val="ListParagraph"/>
              <w:numPr>
                <w:ilvl w:val="2"/>
                <w:numId w:val="36"/>
              </w:numPr>
              <w:spacing w:line="360" w:lineRule="auto"/>
              <w:ind w:left="568" w:hanging="284"/>
              <w:rPr>
                <w:rFonts w:cs="Arial"/>
                <w:sz w:val="18"/>
                <w:szCs w:val="18"/>
              </w:rPr>
            </w:pPr>
            <w:r w:rsidRPr="00890441">
              <w:rPr>
                <w:rFonts w:cs="Arial"/>
                <w:color w:val="31849B" w:themeColor="accent5" w:themeShade="BF"/>
                <w:sz w:val="18"/>
                <w:szCs w:val="18"/>
              </w:rPr>
              <w:t>Sim2 (Tumble-led)</w:t>
            </w:r>
            <w:r>
              <w:rPr>
                <w:rFonts w:cs="Arial"/>
                <w:color w:val="31849B" w:themeColor="accent5" w:themeShade="BF"/>
                <w:sz w:val="18"/>
                <w:szCs w:val="18"/>
              </w:rPr>
              <w:t>’s</w:t>
            </w:r>
            <w:r w:rsidRPr="00890441">
              <w:rPr>
                <w:rFonts w:cs="Arial"/>
                <w:color w:val="31849B" w:themeColor="accent5" w:themeShade="BF"/>
                <w:sz w:val="18"/>
                <w:szCs w:val="18"/>
              </w:rPr>
              <w:t xml:space="preserve"> </w:t>
            </w:r>
            <w:r>
              <w:rPr>
                <w:rFonts w:cs="Arial"/>
                <w:color w:val="0070C0"/>
                <w:sz w:val="18"/>
                <w:szCs w:val="18"/>
              </w:rPr>
              <w:t>vo</w:t>
            </w:r>
            <w:r w:rsidRPr="00890441">
              <w:rPr>
                <w:rFonts w:cs="Arial"/>
                <w:color w:val="0070C0"/>
                <w:sz w:val="18"/>
                <w:szCs w:val="18"/>
              </w:rPr>
              <w:t>latility is dramatically compressed</w:t>
            </w:r>
            <w:r>
              <w:rPr>
                <w:rFonts w:cs="Arial"/>
                <w:sz w:val="18"/>
                <w:szCs w:val="18"/>
              </w:rPr>
              <w:t>.</w:t>
            </w:r>
            <w:r w:rsidRPr="00A04B45">
              <w:rPr>
                <w:rFonts w:cs="Arial"/>
                <w:sz w:val="18"/>
                <w:szCs w:val="18"/>
              </w:rPr>
              <w:t xml:space="preserve"> CoV </w:t>
            </w:r>
            <w:r>
              <w:rPr>
                <w:rFonts w:cs="Arial"/>
                <w:sz w:val="18"/>
                <w:szCs w:val="18"/>
              </w:rPr>
              <w:t>fell</w:t>
            </w:r>
            <w:r w:rsidRPr="00A04B45">
              <w:rPr>
                <w:rFonts w:cs="Arial"/>
                <w:sz w:val="18"/>
                <w:szCs w:val="18"/>
              </w:rPr>
              <w:t xml:space="preserve"> from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9.50</w:t>
            </w:r>
            <w:r w:rsidRPr="00A04B45">
              <w:rPr>
                <w:rFonts w:cs="Arial"/>
                <w:sz w:val="18"/>
                <w:szCs w:val="18"/>
              </w:rPr>
              <w:t xml:space="preserve"> to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3.68</w:t>
            </w:r>
            <w:r w:rsidRPr="00A04B45">
              <w:rPr>
                <w:rFonts w:cs="Arial"/>
                <w:sz w:val="18"/>
                <w:szCs w:val="18"/>
              </w:rPr>
              <w:t xml:space="preserve">, </w:t>
            </w:r>
            <w:r>
              <w:rPr>
                <w:rFonts w:cs="Arial"/>
                <w:sz w:val="18"/>
                <w:szCs w:val="18"/>
              </w:rPr>
              <w:t>with</w:t>
            </w:r>
            <w:r w:rsidRPr="00A04B45">
              <w:rPr>
                <w:rFonts w:cs="Arial"/>
                <w:sz w:val="18"/>
                <w:szCs w:val="18"/>
              </w:rPr>
              <w:t xml:space="preserve"> Maximum Observed Win </w:t>
            </w:r>
            <w:r>
              <w:rPr>
                <w:rFonts w:cs="Arial"/>
                <w:sz w:val="18"/>
                <w:szCs w:val="18"/>
              </w:rPr>
              <w:t>falling</w:t>
            </w:r>
            <w:r w:rsidRPr="00A04B45">
              <w:rPr>
                <w:rFonts w:cs="Arial"/>
                <w:sz w:val="18"/>
                <w:szCs w:val="18"/>
              </w:rPr>
              <w:t xml:space="preserve"> from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3,820×</w:t>
            </w:r>
            <w:r w:rsidRPr="00A04B45">
              <w:rPr>
                <w:rFonts w:cs="Arial"/>
                <w:sz w:val="18"/>
                <w:szCs w:val="18"/>
              </w:rPr>
              <w:t xml:space="preserve"> to </w:t>
            </w:r>
            <w:r w:rsidRPr="00890441">
              <w:rPr>
                <w:rFonts w:cs="Arial"/>
                <w:color w:val="E36C0A" w:themeColor="accent6" w:themeShade="BF"/>
                <w:sz w:val="18"/>
                <w:szCs w:val="18"/>
              </w:rPr>
              <w:t>616×</w:t>
            </w:r>
            <w:r w:rsidRPr="00A04B45">
              <w:rPr>
                <w:rFonts w:cs="Arial"/>
                <w:sz w:val="18"/>
                <w:szCs w:val="18"/>
              </w:rPr>
              <w:t xml:space="preserve">. This indicates a much narrower payout distribution, with fewer extreme tail outcomes and </w:t>
            </w:r>
            <w:proofErr w:type="gramStart"/>
            <w:r w:rsidRPr="00A04B45">
              <w:rPr>
                <w:rFonts w:cs="Arial"/>
                <w:sz w:val="18"/>
                <w:szCs w:val="18"/>
              </w:rPr>
              <w:t>a more</w:t>
            </w:r>
            <w:proofErr w:type="gramEnd"/>
            <w:r w:rsidRPr="00A04B45">
              <w:rPr>
                <w:rFonts w:cs="Arial"/>
                <w:sz w:val="18"/>
                <w:szCs w:val="18"/>
              </w:rPr>
              <w:t xml:space="preserve"> consistent player experience.</w:t>
            </w:r>
          </w:p>
          <w:p w14:paraId="14C6759F" w14:textId="77777777" w:rsidR="00352AD9" w:rsidRDefault="00352AD9" w:rsidP="00EC45B6">
            <w:pPr>
              <w:spacing w:line="240" w:lineRule="auto"/>
              <w:rPr>
                <w:rFonts w:cs="Arial"/>
                <w:sz w:val="18"/>
                <w:szCs w:val="18"/>
              </w:rPr>
            </w:pPr>
          </w:p>
          <w:tbl>
            <w:tblPr>
              <w:tblW w:w="8505" w:type="dxa"/>
              <w:jc w:val="center"/>
              <w:tblBorders>
                <w:top w:val="single" w:sz="6" w:space="0" w:color="95B3D7" w:themeColor="accent1" w:themeTint="99"/>
                <w:left w:val="single" w:sz="6" w:space="0" w:color="95B3D7" w:themeColor="accent1" w:themeTint="99"/>
                <w:bottom w:val="single" w:sz="6" w:space="0" w:color="95B3D7" w:themeColor="accent1" w:themeTint="99"/>
                <w:right w:val="single" w:sz="6" w:space="0" w:color="95B3D7" w:themeColor="accent1" w:themeTint="99"/>
                <w:insideH w:val="single" w:sz="6" w:space="0" w:color="95B3D7" w:themeColor="accent1" w:themeTint="99"/>
                <w:insideV w:val="single" w:sz="6" w:space="0" w:color="95B3D7" w:themeColor="accent1" w:themeTint="99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27"/>
              <w:gridCol w:w="2126"/>
              <w:gridCol w:w="2126"/>
              <w:gridCol w:w="2126"/>
            </w:tblGrid>
            <w:tr w:rsidR="00352AD9" w:rsidRPr="00BA05A0" w14:paraId="7CF15F64" w14:textId="77777777" w:rsidTr="009F1CA2">
              <w:trPr>
                <w:tblHeader/>
                <w:jc w:val="center"/>
              </w:trPr>
              <w:tc>
                <w:tcPr>
                  <w:tcW w:w="2127" w:type="dxa"/>
                  <w:shd w:val="clear" w:color="auto" w:fill="95B3D7" w:themeFill="accent1" w:themeFillTint="99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1C9B1607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auto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Metrics</w:t>
                  </w:r>
                </w:p>
              </w:tc>
              <w:tc>
                <w:tcPr>
                  <w:tcW w:w="2126" w:type="dxa"/>
                  <w:shd w:val="clear" w:color="auto" w:fill="95B3D7" w:themeFill="accent1" w:themeFillTint="99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04A8C60A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auto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Sim1 (Multiplier-led)</w:t>
                  </w:r>
                </w:p>
              </w:tc>
              <w:tc>
                <w:tcPr>
                  <w:tcW w:w="2126" w:type="dxa"/>
                  <w:shd w:val="clear" w:color="auto" w:fill="95B3D7" w:themeFill="accent1" w:themeFillTint="99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59C229A6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auto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Sim2 (Tumble-led)</w:t>
                  </w:r>
                </w:p>
              </w:tc>
              <w:tc>
                <w:tcPr>
                  <w:tcW w:w="2126" w:type="dxa"/>
                  <w:shd w:val="clear" w:color="auto" w:fill="95B3D7" w:themeFill="accent1" w:themeFillTint="99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08C4B21B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b/>
                      <w:color w:val="auto"/>
                      <w:sz w:val="16"/>
                      <w:szCs w:val="16"/>
                    </w:rPr>
                    <w:t>Delta</w:t>
                  </w:r>
                </w:p>
              </w:tc>
            </w:tr>
            <w:tr w:rsidR="00352AD9" w:rsidRPr="00D405D7" w14:paraId="484382C6" w14:textId="77777777" w:rsidTr="009F1CA2">
              <w:trPr>
                <w:jc w:val="center"/>
              </w:trPr>
              <w:tc>
                <w:tcPr>
                  <w:tcW w:w="8505" w:type="dxa"/>
                  <w:gridSpan w:val="4"/>
                  <w:shd w:val="clear" w:color="auto" w:fill="D9D9D9" w:themeFill="background1" w:themeFillShade="D9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52E57843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b/>
                      <w:bCs/>
                      <w:color w:val="009900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b/>
                      <w:bCs/>
                      <w:color w:val="000000" w:themeColor="text1"/>
                      <w:sz w:val="16"/>
                      <w:szCs w:val="16"/>
                    </w:rPr>
                    <w:t>Simulation Overview</w:t>
                  </w:r>
                </w:p>
              </w:tc>
            </w:tr>
            <w:tr w:rsidR="00352AD9" w:rsidRPr="00D405D7" w14:paraId="4B72B35B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60FCB700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Simulation Spins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5A05695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1,000,000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1CA82A58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1,000,000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7A6D3AB9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N/A</w:t>
                  </w:r>
                </w:p>
              </w:tc>
            </w:tr>
            <w:tr w:rsidR="00352AD9" w:rsidRPr="00D405D7" w14:paraId="33692AFC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0A57967C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Credited RTP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5D34C027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93.15%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4BBC7F58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94.00%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196E3162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+0.85%</w:t>
                  </w:r>
                </w:p>
              </w:tc>
            </w:tr>
            <w:tr w:rsidR="00352AD9" w:rsidRPr="00D405D7" w14:paraId="3B7A61E2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64A2C9BB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95% RTP Confidence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5421F003" w14:textId="59EC7376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91.4%</w:t>
                  </w:r>
                  <w:r w:rsidR="006B797A">
                    <w:rPr>
                      <w:rFonts w:cs="Arial"/>
                      <w:sz w:val="16"/>
                      <w:szCs w:val="16"/>
                    </w:rPr>
                    <w:t xml:space="preserve"> to </w:t>
                  </w:r>
                  <w:r w:rsidRPr="003C53D7">
                    <w:rPr>
                      <w:rFonts w:cs="Arial"/>
                      <w:sz w:val="16"/>
                      <w:szCs w:val="16"/>
                    </w:rPr>
                    <w:t>94.</w:t>
                  </w:r>
                  <w:r w:rsidR="006B797A">
                    <w:rPr>
                      <w:rFonts w:cs="Arial"/>
                      <w:sz w:val="16"/>
                      <w:szCs w:val="16"/>
                    </w:rPr>
                    <w:t>9</w:t>
                  </w:r>
                  <w:r w:rsidRPr="003C53D7">
                    <w:rPr>
                      <w:rFonts w:cs="Arial"/>
                      <w:sz w:val="16"/>
                      <w:szCs w:val="16"/>
                    </w:rPr>
                    <w:t>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35017E34" w14:textId="4BEF3DFC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 xml:space="preserve">93.3% </w:t>
                  </w:r>
                  <w:r w:rsidR="006B797A">
                    <w:rPr>
                      <w:rFonts w:cs="Arial"/>
                      <w:sz w:val="16"/>
                      <w:szCs w:val="16"/>
                    </w:rPr>
                    <w:t>to</w:t>
                  </w:r>
                  <w:r w:rsidRPr="003C53D7">
                    <w:rPr>
                      <w:rFonts w:cs="Arial"/>
                      <w:sz w:val="16"/>
                      <w:szCs w:val="16"/>
                    </w:rPr>
                    <w:t xml:space="preserve"> 94.</w:t>
                  </w:r>
                  <w:r w:rsidR="006B797A">
                    <w:rPr>
                      <w:rFonts w:cs="Arial"/>
                      <w:sz w:val="16"/>
                      <w:szCs w:val="16"/>
                    </w:rPr>
                    <w:t>7</w:t>
                  </w:r>
                  <w:r w:rsidRPr="003C53D7">
                    <w:rPr>
                      <w:rFonts w:cs="Arial"/>
                      <w:sz w:val="16"/>
                      <w:szCs w:val="16"/>
                    </w:rPr>
                    <w:t>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155365F0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N/A</w:t>
                  </w:r>
                </w:p>
              </w:tc>
            </w:tr>
            <w:tr w:rsidR="00352AD9" w:rsidRPr="00D405D7" w14:paraId="39A75A9F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6109EFB2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Winning Spin Frequency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553D5C46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31.31%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2E09D6C0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45.59%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4A805E1D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+14.3%</w:t>
                  </w:r>
                </w:p>
              </w:tc>
            </w:tr>
            <w:tr w:rsidR="00352AD9" w:rsidRPr="00D405D7" w14:paraId="0F6B1D27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644C68AA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Feature Frequency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625838F8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 in 113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6D8E5B8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 in 111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095B5225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+1.9%</w:t>
                  </w:r>
                </w:p>
              </w:tc>
            </w:tr>
            <w:tr w:rsidR="00352AD9" w:rsidRPr="00D405D7" w14:paraId="030CBADE" w14:textId="77777777" w:rsidTr="009F1CA2">
              <w:trPr>
                <w:jc w:val="center"/>
              </w:trPr>
              <w:tc>
                <w:tcPr>
                  <w:tcW w:w="8505" w:type="dxa"/>
                  <w:gridSpan w:val="4"/>
                  <w:shd w:val="clear" w:color="auto" w:fill="D9D9D9" w:themeFill="background1" w:themeFillShade="D9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1B4A0E21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b/>
                      <w:bCs/>
                      <w:color w:val="000000" w:themeColor="text1"/>
                      <w:sz w:val="16"/>
                      <w:szCs w:val="16"/>
                    </w:rPr>
                    <w:t>Tumble</w:t>
                  </w:r>
                  <w:r>
                    <w:rPr>
                      <w:rFonts w:cs="Arial"/>
                      <w:b/>
                      <w:bCs/>
                      <w:color w:val="000000" w:themeColor="text1"/>
                      <w:sz w:val="16"/>
                      <w:szCs w:val="16"/>
                    </w:rPr>
                    <w:t>s</w:t>
                  </w:r>
                  <w:r w:rsidRPr="003C53D7">
                    <w:rPr>
                      <w:rFonts w:cs="Arial"/>
                      <w:b/>
                      <w:bCs/>
                      <w:color w:val="000000" w:themeColor="text1"/>
                      <w:sz w:val="16"/>
                      <w:szCs w:val="16"/>
                    </w:rPr>
                    <w:t xml:space="preserve"> &amp; Bathala Elimination Skill</w:t>
                  </w:r>
                </w:p>
              </w:tc>
            </w:tr>
            <w:tr w:rsidR="00352AD9" w:rsidRPr="00D405D7" w14:paraId="26F1CB5B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1A6996F1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Tumble Frequency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5FD0492F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34.74%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5494724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49.12%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5DF1F932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+14.4%</w:t>
                  </w:r>
                </w:p>
              </w:tc>
            </w:tr>
            <w:tr w:rsidR="00352AD9" w:rsidRPr="00D405D7" w14:paraId="5CAD7ABB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251333E2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Tumble Depth (per spin)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6CBA2610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0.567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3C532029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0.91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5C05918B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+60.3%</w:t>
                  </w:r>
                </w:p>
              </w:tc>
            </w:tr>
            <w:tr w:rsidR="00352AD9" w:rsidRPr="00D405D7" w14:paraId="62C02D6B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064A2DBB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Tumble Depth (per trigger)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66C91195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1.633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4AB4793D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1.852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089BF986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+13.4%</w:t>
                  </w:r>
                </w:p>
              </w:tc>
            </w:tr>
            <w:tr w:rsidR="00352AD9" w:rsidRPr="00D405D7" w14:paraId="4D42DCE5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019B545E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Symbol Elimination → Win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3F003C3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38.78%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0713E2C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46.01%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20F0B455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0099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009900"/>
                      <w:sz w:val="16"/>
                      <w:szCs w:val="16"/>
                    </w:rPr>
                    <w:t>+7.2%</w:t>
                  </w:r>
                </w:p>
              </w:tc>
            </w:tr>
            <w:tr w:rsidR="00352AD9" w:rsidRPr="00D405D7" w14:paraId="28549EDC" w14:textId="77777777" w:rsidTr="009F1CA2">
              <w:trPr>
                <w:jc w:val="center"/>
              </w:trPr>
              <w:tc>
                <w:tcPr>
                  <w:tcW w:w="8505" w:type="dxa"/>
                  <w:gridSpan w:val="4"/>
                  <w:shd w:val="clear" w:color="auto" w:fill="D9D9D9" w:themeFill="background1" w:themeFillShade="D9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192129FD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>
                    <w:rPr>
                      <w:rFonts w:cs="Arial"/>
                      <w:b/>
                      <w:bCs/>
                      <w:color w:val="000000" w:themeColor="text1"/>
                      <w:sz w:val="16"/>
                      <w:szCs w:val="16"/>
                    </w:rPr>
                    <w:t>RTP Composition</w:t>
                  </w:r>
                </w:p>
              </w:tc>
            </w:tr>
            <w:tr w:rsidR="00352AD9" w:rsidRPr="00D405D7" w14:paraId="7D6EAF1A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515F307E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b/>
                      <w:bCs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Base RTP Contribution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4BD4320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66.12%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26912C96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82.53%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2A6846B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504D" w:themeColor="accent2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009900"/>
                      <w:sz w:val="16"/>
                      <w:szCs w:val="16"/>
                    </w:rPr>
                    <w:t>+16.4%</w:t>
                  </w:r>
                </w:p>
              </w:tc>
            </w:tr>
            <w:tr w:rsidR="00352AD9" w:rsidRPr="00D405D7" w14:paraId="025D2CFC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1A406E9C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Feature RTP Contribution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34E01B62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27.03%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148747BC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11.47%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24D7B590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C00000"/>
                      <w:sz w:val="16"/>
                      <w:szCs w:val="16"/>
                    </w:rPr>
                    <w:t>-15.6%</w:t>
                  </w:r>
                </w:p>
              </w:tc>
            </w:tr>
            <w:tr w:rsidR="00352AD9" w:rsidRPr="00D405D7" w14:paraId="7AA467FF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4B936097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Base Regular RTP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6FED5EAA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34.99%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0055A07D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59.60%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6FFA9148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009900"/>
                      <w:sz w:val="16"/>
                      <w:szCs w:val="16"/>
                    </w:rPr>
                    <w:t>+24.6%</w:t>
                  </w:r>
                </w:p>
              </w:tc>
            </w:tr>
            <w:tr w:rsidR="00352AD9" w:rsidRPr="00D405D7" w14:paraId="2DD8487C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10369EFF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Base Multiplier RTP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1A7E4BC5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26.63%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7A2D81B4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18.07%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3ED5DEFC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C00000"/>
                      <w:sz w:val="16"/>
                      <w:szCs w:val="16"/>
                    </w:rPr>
                    <w:t>-8.6%</w:t>
                  </w:r>
                </w:p>
              </w:tc>
            </w:tr>
            <w:tr w:rsidR="00352AD9" w:rsidRPr="00D405D7" w14:paraId="4B82D14B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5D6175D7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Free Game Regular RTP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7EF2AD2A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4.05%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3EEA3252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5.12%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39995C9D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009900"/>
                      <w:sz w:val="16"/>
                      <w:szCs w:val="16"/>
                    </w:rPr>
                    <w:t>+1.1%</w:t>
                  </w:r>
                </w:p>
              </w:tc>
            </w:tr>
            <w:tr w:rsidR="00352AD9" w:rsidRPr="00D405D7" w14:paraId="23B98BDD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74A4176A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Free Game Multiplier RTP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5623304C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22.97%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1F00B7F1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6.33%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799D5457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C00000"/>
                      <w:sz w:val="16"/>
                      <w:szCs w:val="16"/>
                    </w:rPr>
                    <w:t>-16.6%</w:t>
                  </w:r>
                </w:p>
              </w:tc>
            </w:tr>
            <w:tr w:rsidR="00352AD9" w:rsidRPr="00D405D7" w14:paraId="52384D71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20375350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Total Multiplier RTP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0583D61E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49.60%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2DB9FD43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3C53D7">
                    <w:rPr>
                      <w:rFonts w:cs="Arial"/>
                      <w:sz w:val="16"/>
                      <w:szCs w:val="16"/>
                    </w:rPr>
                    <w:t>24.40%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5335CE4D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C00000"/>
                      <w:sz w:val="16"/>
                      <w:szCs w:val="16"/>
                    </w:rPr>
                    <w:t>-25.2%</w:t>
                  </w:r>
                </w:p>
              </w:tc>
            </w:tr>
            <w:tr w:rsidR="00352AD9" w:rsidRPr="00D405D7" w14:paraId="74E8E08A" w14:textId="77777777" w:rsidTr="009F1CA2">
              <w:trPr>
                <w:jc w:val="center"/>
              </w:trPr>
              <w:tc>
                <w:tcPr>
                  <w:tcW w:w="8505" w:type="dxa"/>
                  <w:gridSpan w:val="4"/>
                  <w:shd w:val="clear" w:color="auto" w:fill="D9D9D9" w:themeFill="background1" w:themeFillShade="D9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54FFD05A" w14:textId="77777777" w:rsidR="00352AD9" w:rsidRPr="003C53D7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b/>
                      <w:bCs/>
                      <w:color w:val="000000" w:themeColor="text1"/>
                      <w:sz w:val="16"/>
                      <w:szCs w:val="16"/>
                    </w:rPr>
                    <w:t>Volatility &amp; Payout Tail</w:t>
                  </w:r>
                </w:p>
              </w:tc>
            </w:tr>
            <w:tr w:rsidR="00352AD9" w:rsidRPr="00D405D7" w14:paraId="0307B5CE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24FAF1CA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Coefficient of Variation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4A1A9C56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9.</w:t>
                  </w:r>
                  <w:r>
                    <w:rPr>
                      <w:rFonts w:cs="Arial"/>
                      <w:sz w:val="16"/>
                      <w:szCs w:val="16"/>
                    </w:rPr>
                    <w:t>50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79EC73CB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3.68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7F2329CE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-61.2%</w:t>
                  </w:r>
                </w:p>
              </w:tc>
            </w:tr>
            <w:tr w:rsidR="00352AD9" w:rsidRPr="00D405D7" w14:paraId="317BF5EB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59D65DF3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Standard Deviation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0FDF2360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8.8</w:t>
                  </w:r>
                  <w:r>
                    <w:rPr>
                      <w:rFonts w:cs="Arial"/>
                      <w:sz w:val="16"/>
                      <w:szCs w:val="16"/>
                    </w:rPr>
                    <w:t>5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7E5CDA29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3.46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4B2A5141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-60.9%</w:t>
                  </w:r>
                </w:p>
              </w:tc>
            </w:tr>
            <w:tr w:rsidR="00352AD9" w:rsidRPr="00D405D7" w14:paraId="4C10FA70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7B9600E6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Average Win / Winning Spin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44AD712A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2.98×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4CDB2A9B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2.06×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0EFE47B1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-30.7%</w:t>
                  </w:r>
                </w:p>
              </w:tc>
            </w:tr>
            <w:tr w:rsidR="00352AD9" w:rsidRPr="00D405D7" w14:paraId="07C17426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426469D0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Average Multiplier Value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213C2336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6.60×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1B1F8F82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4.42×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24D12D3E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-33.1%</w:t>
                  </w:r>
                </w:p>
              </w:tc>
            </w:tr>
            <w:tr w:rsidR="00352AD9" w:rsidRPr="00D405D7" w14:paraId="2CA12A9D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23919A5E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Max Summed Multiplier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23DBC358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522×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40E1CD7A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55×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3194983D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-89.5%</w:t>
                  </w:r>
                </w:p>
              </w:tc>
            </w:tr>
            <w:tr w:rsidR="00352AD9" w:rsidRPr="00D405D7" w14:paraId="498B393A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3DEC8354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Maximum Observed Win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3577137E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3,820×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3433AAC8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616×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3D2B849C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-83.9%</w:t>
                  </w:r>
                </w:p>
              </w:tc>
            </w:tr>
            <w:tr w:rsidR="00352AD9" w:rsidRPr="00D405D7" w14:paraId="7A8797E6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7D1F36C4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≥100× Occurrence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3184EF18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1,080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53D54927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3,509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38644A6A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-</w:t>
                  </w:r>
                  <w:r>
                    <w:rPr>
                      <w:rFonts w:cs="Arial"/>
                      <w:color w:val="C00000"/>
                      <w:sz w:val="16"/>
                      <w:szCs w:val="16"/>
                    </w:rPr>
                    <w:t>69</w:t>
                  </w: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.</w:t>
                  </w:r>
                  <w:r>
                    <w:rPr>
                      <w:rFonts w:cs="Arial"/>
                      <w:color w:val="C00000"/>
                      <w:sz w:val="16"/>
                      <w:szCs w:val="16"/>
                    </w:rPr>
                    <w:t>2</w:t>
                  </w: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%</w:t>
                  </w:r>
                </w:p>
              </w:tc>
            </w:tr>
            <w:tr w:rsidR="00352AD9" w:rsidRPr="00D405D7" w14:paraId="4C5C2F30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3EDB5920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≥250× Occurrence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7FF70327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8,333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4240E9E7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250,000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4F5A0AC6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C00000"/>
                      <w:sz w:val="16"/>
                      <w:szCs w:val="16"/>
                    </w:rPr>
                    <w:t>-96.7%</w:t>
                  </w:r>
                </w:p>
              </w:tc>
            </w:tr>
            <w:tr w:rsidR="00352AD9" w:rsidRPr="00D405D7" w14:paraId="485631FE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078B1570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≥500× Occurrence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7DC22AB9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41,667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1CEDEE86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1,000,000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6EE45322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C00000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C00000"/>
                      <w:sz w:val="16"/>
                      <w:szCs w:val="16"/>
                    </w:rPr>
                    <w:t>-95.8%</w:t>
                  </w:r>
                </w:p>
              </w:tc>
            </w:tr>
            <w:tr w:rsidR="00352AD9" w:rsidRPr="00D405D7" w14:paraId="49597423" w14:textId="77777777" w:rsidTr="009F1CA2">
              <w:trPr>
                <w:jc w:val="center"/>
              </w:trPr>
              <w:tc>
                <w:tcPr>
                  <w:tcW w:w="2127" w:type="dxa"/>
                  <w:shd w:val="clear" w:color="auto" w:fill="F2F2F2" w:themeFill="background1" w:themeFillShade="F2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2DC8B3D1" w14:textId="77777777" w:rsidR="00352AD9" w:rsidRPr="00104FA9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</w:pPr>
                  <w:r w:rsidRPr="00104FA9">
                    <w:rPr>
                      <w:rFonts w:cs="Arial"/>
                      <w:color w:val="548DD4" w:themeColor="text2" w:themeTint="99"/>
                      <w:sz w:val="16"/>
                      <w:szCs w:val="16"/>
                    </w:rPr>
                    <w:t>≥1,000× Occurrence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07A72AE7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sz w:val="16"/>
                      <w:szCs w:val="16"/>
                    </w:rPr>
                    <w:t>1 in 125,000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33258875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>
                    <w:rPr>
                      <w:rFonts w:cs="Arial"/>
                      <w:sz w:val="16"/>
                      <w:szCs w:val="16"/>
                    </w:rPr>
                    <w:t>Nil</w:t>
                  </w:r>
                </w:p>
              </w:tc>
              <w:tc>
                <w:tcPr>
                  <w:tcW w:w="2126" w:type="dxa"/>
                  <w:tcMar>
                    <w:top w:w="34" w:type="dxa"/>
                    <w:left w:w="57" w:type="dxa"/>
                    <w:bottom w:w="34" w:type="dxa"/>
                    <w:right w:w="57" w:type="dxa"/>
                  </w:tcMar>
                  <w:vAlign w:val="center"/>
                </w:tcPr>
                <w:p w14:paraId="41F0AE3F" w14:textId="77777777" w:rsidR="00352AD9" w:rsidRPr="006001A8" w:rsidRDefault="00352AD9" w:rsidP="006B797A">
                  <w:pPr>
                    <w:spacing w:line="240" w:lineRule="auto"/>
                    <w:jc w:val="center"/>
                    <w:rPr>
                      <w:rFonts w:cs="Arial"/>
                      <w:sz w:val="16"/>
                      <w:szCs w:val="16"/>
                    </w:rPr>
                  </w:pPr>
                  <w:r w:rsidRPr="006001A8">
                    <w:rPr>
                      <w:rFonts w:cs="Arial"/>
                      <w:color w:val="C00000"/>
                      <w:sz w:val="16"/>
                      <w:szCs w:val="16"/>
                    </w:rPr>
                    <w:t>N/A</w:t>
                  </w:r>
                </w:p>
              </w:tc>
            </w:tr>
          </w:tbl>
          <w:p w14:paraId="07C946F9" w14:textId="77777777" w:rsidR="00352AD9" w:rsidRDefault="00352AD9" w:rsidP="00EC45B6">
            <w:pPr>
              <w:spacing w:line="360" w:lineRule="auto"/>
              <w:rPr>
                <w:rFonts w:cs="Arial"/>
                <w:sz w:val="18"/>
                <w:szCs w:val="18"/>
              </w:rPr>
            </w:pPr>
          </w:p>
          <w:p w14:paraId="4FB47348" w14:textId="77777777" w:rsidR="00352AD9" w:rsidRPr="00890441" w:rsidRDefault="00352AD9" w:rsidP="00EC45B6">
            <w:pPr>
              <w:spacing w:line="360" w:lineRule="auto"/>
              <w:rPr>
                <w:rFonts w:cs="Arial"/>
                <w:sz w:val="18"/>
                <w:szCs w:val="18"/>
              </w:rPr>
            </w:pPr>
          </w:p>
        </w:tc>
      </w:tr>
    </w:tbl>
    <w:p w14:paraId="0D5C8E68" w14:textId="449CD9AF" w:rsidR="009E245D" w:rsidRPr="00352AD9" w:rsidRDefault="009E245D" w:rsidP="007A2E01">
      <w:pPr>
        <w:spacing w:after="200"/>
        <w:rPr>
          <w:rFonts w:cs="Arial"/>
          <w:sz w:val="18"/>
          <w:szCs w:val="18"/>
        </w:rPr>
      </w:pPr>
    </w:p>
    <w:p w14:paraId="32CFE7E0" w14:textId="77777777" w:rsidR="00357EF3" w:rsidRPr="007A2E01" w:rsidRDefault="00357EF3" w:rsidP="007A2E01">
      <w:pPr>
        <w:spacing w:after="200"/>
        <w:rPr>
          <w:rFonts w:cs="Arial"/>
        </w:rPr>
      </w:pPr>
    </w:p>
    <w:p w14:paraId="6CFF49C6" w14:textId="77777777" w:rsidR="00D814AB" w:rsidRPr="007A2E01" w:rsidRDefault="00D814AB" w:rsidP="007A2E01">
      <w:pPr>
        <w:spacing w:after="120"/>
        <w:rPr>
          <w:rFonts w:cs="Arial"/>
        </w:rPr>
      </w:pPr>
    </w:p>
    <w:sectPr w:rsidR="00D814AB" w:rsidRPr="007A2E01" w:rsidSect="00822DD3">
      <w:footerReference w:type="default" r:id="rId30"/>
      <w:pgSz w:w="11909" w:h="16834" w:code="9"/>
      <w:pgMar w:top="1134" w:right="1134" w:bottom="851" w:left="1134" w:header="261" w:footer="26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7725E3" w14:textId="77777777" w:rsidR="00FC767E" w:rsidRDefault="00FC767E">
      <w:pPr>
        <w:spacing w:line="240" w:lineRule="auto"/>
      </w:pPr>
      <w:r>
        <w:separator/>
      </w:r>
    </w:p>
  </w:endnote>
  <w:endnote w:type="continuationSeparator" w:id="0">
    <w:p w14:paraId="433AF1A5" w14:textId="77777777" w:rsidR="00FC767E" w:rsidRDefault="00FC767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4AC1C" w14:textId="77777777" w:rsidR="00512C56" w:rsidRPr="00512C56" w:rsidRDefault="00512C56" w:rsidP="002C6E66">
    <w:pPr>
      <w:pStyle w:val="Footer"/>
      <w:rPr>
        <w:color w:val="000000" w:themeColor="text1"/>
        <w:sz w:val="18"/>
        <w:szCs w:val="18"/>
      </w:rPr>
    </w:pPr>
  </w:p>
  <w:p w14:paraId="642B8E4E" w14:textId="77777777" w:rsidR="00512C56" w:rsidRPr="00A4674A" w:rsidRDefault="00512C56">
    <w:pPr>
      <w:pStyle w:val="Footer"/>
      <w:jc w:val="center"/>
      <w:rPr>
        <w:color w:val="595959" w:themeColor="text1" w:themeTint="A6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3C3E26" w14:textId="77777777" w:rsidR="00FC767E" w:rsidRDefault="00FC767E">
      <w:pPr>
        <w:spacing w:line="240" w:lineRule="auto"/>
      </w:pPr>
      <w:r>
        <w:separator/>
      </w:r>
    </w:p>
  </w:footnote>
  <w:footnote w:type="continuationSeparator" w:id="0">
    <w:p w14:paraId="4D9A1B03" w14:textId="77777777" w:rsidR="00FC767E" w:rsidRDefault="00FC767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1pt;height:11.1pt" o:bullet="t">
        <v:imagedata r:id="rId1" o:title="mso8455"/>
      </v:shape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5E3959"/>
    <w:multiLevelType w:val="hybridMultilevel"/>
    <w:tmpl w:val="AA4A4C3A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5537F63"/>
    <w:multiLevelType w:val="hybridMultilevel"/>
    <w:tmpl w:val="480ED412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08F13550"/>
    <w:multiLevelType w:val="hybridMultilevel"/>
    <w:tmpl w:val="6CC8AB8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8C71CF"/>
    <w:multiLevelType w:val="hybridMultilevel"/>
    <w:tmpl w:val="B276CF8E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1732648"/>
    <w:multiLevelType w:val="hybridMultilevel"/>
    <w:tmpl w:val="B3F6813C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3BA03B5"/>
    <w:multiLevelType w:val="hybridMultilevel"/>
    <w:tmpl w:val="399EF3FE"/>
    <w:lvl w:ilvl="0" w:tplc="48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FE67DE"/>
    <w:multiLevelType w:val="hybridMultilevel"/>
    <w:tmpl w:val="E3B06BAE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62D7F56"/>
    <w:multiLevelType w:val="hybridMultilevel"/>
    <w:tmpl w:val="AA9CA14C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16D46ED8"/>
    <w:multiLevelType w:val="hybridMultilevel"/>
    <w:tmpl w:val="63D678E8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7857533"/>
    <w:multiLevelType w:val="hybridMultilevel"/>
    <w:tmpl w:val="96B66A18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1FCD34D2"/>
    <w:multiLevelType w:val="hybridMultilevel"/>
    <w:tmpl w:val="C57A8F56"/>
    <w:lvl w:ilvl="0" w:tplc="CAA8247A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B4F309C"/>
    <w:multiLevelType w:val="hybridMultilevel"/>
    <w:tmpl w:val="26FC1C7A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EFB1936"/>
    <w:multiLevelType w:val="hybridMultilevel"/>
    <w:tmpl w:val="D2AA728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F841E0C"/>
    <w:multiLevelType w:val="hybridMultilevel"/>
    <w:tmpl w:val="564AE46E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563D89"/>
    <w:multiLevelType w:val="hybridMultilevel"/>
    <w:tmpl w:val="C590A69E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C05C5F"/>
    <w:multiLevelType w:val="hybridMultilevel"/>
    <w:tmpl w:val="E4A63F6C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DE92AA7"/>
    <w:multiLevelType w:val="hybridMultilevel"/>
    <w:tmpl w:val="21064BE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FB24B9"/>
    <w:multiLevelType w:val="hybridMultilevel"/>
    <w:tmpl w:val="6488100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F57CB0"/>
    <w:multiLevelType w:val="hybridMultilevel"/>
    <w:tmpl w:val="195E6DE8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6AE1BBE"/>
    <w:multiLevelType w:val="hybridMultilevel"/>
    <w:tmpl w:val="0BC013B6"/>
    <w:lvl w:ilvl="0" w:tplc="4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76D36A0"/>
    <w:multiLevelType w:val="hybridMultilevel"/>
    <w:tmpl w:val="B168843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3F543B"/>
    <w:multiLevelType w:val="hybridMultilevel"/>
    <w:tmpl w:val="1274402E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037698B"/>
    <w:multiLevelType w:val="hybridMultilevel"/>
    <w:tmpl w:val="7E60B9C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2D3991"/>
    <w:multiLevelType w:val="hybridMultilevel"/>
    <w:tmpl w:val="5B32ED26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2574E88"/>
    <w:multiLevelType w:val="hybridMultilevel"/>
    <w:tmpl w:val="763C3E0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6D10DD0"/>
    <w:multiLevelType w:val="hybridMultilevel"/>
    <w:tmpl w:val="56464EEE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7AF42E84"/>
    <w:multiLevelType w:val="hybridMultilevel"/>
    <w:tmpl w:val="755474A0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6698647">
    <w:abstractNumId w:val="8"/>
  </w:num>
  <w:num w:numId="2" w16cid:durableId="1678194008">
    <w:abstractNumId w:val="6"/>
  </w:num>
  <w:num w:numId="3" w16cid:durableId="1639995436">
    <w:abstractNumId w:val="5"/>
  </w:num>
  <w:num w:numId="4" w16cid:durableId="651181123">
    <w:abstractNumId w:val="4"/>
  </w:num>
  <w:num w:numId="5" w16cid:durableId="1479616187">
    <w:abstractNumId w:val="7"/>
  </w:num>
  <w:num w:numId="6" w16cid:durableId="721515383">
    <w:abstractNumId w:val="3"/>
  </w:num>
  <w:num w:numId="7" w16cid:durableId="358118102">
    <w:abstractNumId w:val="2"/>
  </w:num>
  <w:num w:numId="8" w16cid:durableId="883635567">
    <w:abstractNumId w:val="1"/>
  </w:num>
  <w:num w:numId="9" w16cid:durableId="54862251">
    <w:abstractNumId w:val="0"/>
  </w:num>
  <w:num w:numId="10" w16cid:durableId="1465271510">
    <w:abstractNumId w:val="16"/>
  </w:num>
  <w:num w:numId="11" w16cid:durableId="883492085">
    <w:abstractNumId w:val="27"/>
  </w:num>
  <w:num w:numId="12" w16cid:durableId="1960529310">
    <w:abstractNumId w:val="34"/>
  </w:num>
  <w:num w:numId="13" w16cid:durableId="1867983754">
    <w:abstractNumId w:val="18"/>
  </w:num>
  <w:num w:numId="14" w16cid:durableId="575945337">
    <w:abstractNumId w:val="10"/>
  </w:num>
  <w:num w:numId="15" w16cid:durableId="1004017983">
    <w:abstractNumId w:val="20"/>
  </w:num>
  <w:num w:numId="16" w16cid:durableId="1234389831">
    <w:abstractNumId w:val="15"/>
  </w:num>
  <w:num w:numId="17" w16cid:durableId="2133009701">
    <w:abstractNumId w:val="22"/>
  </w:num>
  <w:num w:numId="18" w16cid:durableId="2059746131">
    <w:abstractNumId w:val="14"/>
  </w:num>
  <w:num w:numId="19" w16cid:durableId="625430734">
    <w:abstractNumId w:val="21"/>
  </w:num>
  <w:num w:numId="20" w16cid:durableId="26683172">
    <w:abstractNumId w:val="25"/>
  </w:num>
  <w:num w:numId="21" w16cid:durableId="1960917440">
    <w:abstractNumId w:val="23"/>
  </w:num>
  <w:num w:numId="22" w16cid:durableId="2037462527">
    <w:abstractNumId w:val="11"/>
  </w:num>
  <w:num w:numId="23" w16cid:durableId="1006791165">
    <w:abstractNumId w:val="28"/>
  </w:num>
  <w:num w:numId="24" w16cid:durableId="1395616957">
    <w:abstractNumId w:val="30"/>
  </w:num>
  <w:num w:numId="25" w16cid:durableId="1815097412">
    <w:abstractNumId w:val="29"/>
  </w:num>
  <w:num w:numId="26" w16cid:durableId="2006855214">
    <w:abstractNumId w:val="24"/>
  </w:num>
  <w:num w:numId="27" w16cid:durableId="1211456391">
    <w:abstractNumId w:val="13"/>
  </w:num>
  <w:num w:numId="28" w16cid:durableId="1965966216">
    <w:abstractNumId w:val="35"/>
  </w:num>
  <w:num w:numId="29" w16cid:durableId="1271938517">
    <w:abstractNumId w:val="26"/>
  </w:num>
  <w:num w:numId="30" w16cid:durableId="434596526">
    <w:abstractNumId w:val="31"/>
  </w:num>
  <w:num w:numId="31" w16cid:durableId="821853615">
    <w:abstractNumId w:val="9"/>
  </w:num>
  <w:num w:numId="32" w16cid:durableId="1339431082">
    <w:abstractNumId w:val="32"/>
  </w:num>
  <w:num w:numId="33" w16cid:durableId="1589775719">
    <w:abstractNumId w:val="19"/>
  </w:num>
  <w:num w:numId="34" w16cid:durableId="1043479411">
    <w:abstractNumId w:val="17"/>
  </w:num>
  <w:num w:numId="35" w16cid:durableId="2105568460">
    <w:abstractNumId w:val="12"/>
  </w:num>
  <w:num w:numId="36" w16cid:durableId="135412080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AC2"/>
    <w:rsid w:val="00006D57"/>
    <w:rsid w:val="00010A4B"/>
    <w:rsid w:val="00025FAA"/>
    <w:rsid w:val="000302C7"/>
    <w:rsid w:val="00034616"/>
    <w:rsid w:val="000354FA"/>
    <w:rsid w:val="000539C0"/>
    <w:rsid w:val="0006063C"/>
    <w:rsid w:val="0006426B"/>
    <w:rsid w:val="0006432A"/>
    <w:rsid w:val="000712B5"/>
    <w:rsid w:val="000723A7"/>
    <w:rsid w:val="000746E9"/>
    <w:rsid w:val="00086762"/>
    <w:rsid w:val="000967AD"/>
    <w:rsid w:val="000B2D1E"/>
    <w:rsid w:val="000B453A"/>
    <w:rsid w:val="000B52B6"/>
    <w:rsid w:val="000C6D99"/>
    <w:rsid w:val="000D553D"/>
    <w:rsid w:val="000D607D"/>
    <w:rsid w:val="000D6C0F"/>
    <w:rsid w:val="000E64D8"/>
    <w:rsid w:val="000F26B9"/>
    <w:rsid w:val="000F2E1D"/>
    <w:rsid w:val="00104FA9"/>
    <w:rsid w:val="00106517"/>
    <w:rsid w:val="00121F95"/>
    <w:rsid w:val="00122DB7"/>
    <w:rsid w:val="00135F44"/>
    <w:rsid w:val="00145EC6"/>
    <w:rsid w:val="0015074B"/>
    <w:rsid w:val="001742D7"/>
    <w:rsid w:val="00185737"/>
    <w:rsid w:val="00190800"/>
    <w:rsid w:val="001A387F"/>
    <w:rsid w:val="001A61F2"/>
    <w:rsid w:val="001B21CA"/>
    <w:rsid w:val="001B2A3A"/>
    <w:rsid w:val="001B7E97"/>
    <w:rsid w:val="001C060D"/>
    <w:rsid w:val="001C237C"/>
    <w:rsid w:val="001D046E"/>
    <w:rsid w:val="001E4AB1"/>
    <w:rsid w:val="001E63C6"/>
    <w:rsid w:val="001E7AC0"/>
    <w:rsid w:val="00202D01"/>
    <w:rsid w:val="00207CE9"/>
    <w:rsid w:val="00212E72"/>
    <w:rsid w:val="00214564"/>
    <w:rsid w:val="0022104C"/>
    <w:rsid w:val="00231D8E"/>
    <w:rsid w:val="00233B1D"/>
    <w:rsid w:val="00241E60"/>
    <w:rsid w:val="002454D1"/>
    <w:rsid w:val="00273370"/>
    <w:rsid w:val="00274C25"/>
    <w:rsid w:val="00277DBF"/>
    <w:rsid w:val="0029639D"/>
    <w:rsid w:val="002B0D82"/>
    <w:rsid w:val="002B2B67"/>
    <w:rsid w:val="002C2B16"/>
    <w:rsid w:val="002C5F92"/>
    <w:rsid w:val="002C6E66"/>
    <w:rsid w:val="002E4070"/>
    <w:rsid w:val="002F1FB2"/>
    <w:rsid w:val="00300C13"/>
    <w:rsid w:val="00302FAA"/>
    <w:rsid w:val="003217D6"/>
    <w:rsid w:val="00326F90"/>
    <w:rsid w:val="00334B72"/>
    <w:rsid w:val="00336FED"/>
    <w:rsid w:val="00352AD9"/>
    <w:rsid w:val="00352FF3"/>
    <w:rsid w:val="003576FC"/>
    <w:rsid w:val="00357EA5"/>
    <w:rsid w:val="00357EF3"/>
    <w:rsid w:val="003710DF"/>
    <w:rsid w:val="003752E7"/>
    <w:rsid w:val="00393DD5"/>
    <w:rsid w:val="0039668F"/>
    <w:rsid w:val="003A1D22"/>
    <w:rsid w:val="003A1D45"/>
    <w:rsid w:val="003A26CD"/>
    <w:rsid w:val="003A6EB0"/>
    <w:rsid w:val="003B2C0F"/>
    <w:rsid w:val="003B696D"/>
    <w:rsid w:val="003B69F5"/>
    <w:rsid w:val="003C4705"/>
    <w:rsid w:val="003C53D7"/>
    <w:rsid w:val="003C5669"/>
    <w:rsid w:val="003C640F"/>
    <w:rsid w:val="003C787F"/>
    <w:rsid w:val="003D15D8"/>
    <w:rsid w:val="003D31C4"/>
    <w:rsid w:val="003E1375"/>
    <w:rsid w:val="003E1536"/>
    <w:rsid w:val="0042597D"/>
    <w:rsid w:val="00433D7E"/>
    <w:rsid w:val="004437BA"/>
    <w:rsid w:val="00450B0E"/>
    <w:rsid w:val="00457F55"/>
    <w:rsid w:val="00460753"/>
    <w:rsid w:val="00461338"/>
    <w:rsid w:val="00462405"/>
    <w:rsid w:val="00471D77"/>
    <w:rsid w:val="004819A2"/>
    <w:rsid w:val="00491957"/>
    <w:rsid w:val="00494B57"/>
    <w:rsid w:val="004A7D95"/>
    <w:rsid w:val="004E1AB8"/>
    <w:rsid w:val="004F3A45"/>
    <w:rsid w:val="004F3AE2"/>
    <w:rsid w:val="004F40DB"/>
    <w:rsid w:val="00503BC4"/>
    <w:rsid w:val="00504136"/>
    <w:rsid w:val="005072C4"/>
    <w:rsid w:val="00512C56"/>
    <w:rsid w:val="005213FE"/>
    <w:rsid w:val="005216D0"/>
    <w:rsid w:val="00525B92"/>
    <w:rsid w:val="00527FC5"/>
    <w:rsid w:val="005359A1"/>
    <w:rsid w:val="0054168C"/>
    <w:rsid w:val="005435AE"/>
    <w:rsid w:val="00544949"/>
    <w:rsid w:val="00546797"/>
    <w:rsid w:val="0055427C"/>
    <w:rsid w:val="0056189B"/>
    <w:rsid w:val="00570815"/>
    <w:rsid w:val="00570E24"/>
    <w:rsid w:val="005738ED"/>
    <w:rsid w:val="00575A07"/>
    <w:rsid w:val="00592722"/>
    <w:rsid w:val="005A1A29"/>
    <w:rsid w:val="005A1D69"/>
    <w:rsid w:val="005A5664"/>
    <w:rsid w:val="005A6647"/>
    <w:rsid w:val="005B1096"/>
    <w:rsid w:val="005B729D"/>
    <w:rsid w:val="005D4066"/>
    <w:rsid w:val="005D58C3"/>
    <w:rsid w:val="005E4993"/>
    <w:rsid w:val="005E6F53"/>
    <w:rsid w:val="005F22B3"/>
    <w:rsid w:val="005F415B"/>
    <w:rsid w:val="005F6F19"/>
    <w:rsid w:val="006001A8"/>
    <w:rsid w:val="006024D5"/>
    <w:rsid w:val="00615A69"/>
    <w:rsid w:val="00616249"/>
    <w:rsid w:val="006219F4"/>
    <w:rsid w:val="00621F3A"/>
    <w:rsid w:val="00625501"/>
    <w:rsid w:val="00631ECB"/>
    <w:rsid w:val="006368A4"/>
    <w:rsid w:val="006378C7"/>
    <w:rsid w:val="0064143F"/>
    <w:rsid w:val="0064155D"/>
    <w:rsid w:val="00641B5E"/>
    <w:rsid w:val="00641D34"/>
    <w:rsid w:val="00644A6E"/>
    <w:rsid w:val="00647D9C"/>
    <w:rsid w:val="006571CC"/>
    <w:rsid w:val="00660F5D"/>
    <w:rsid w:val="006637C7"/>
    <w:rsid w:val="00687812"/>
    <w:rsid w:val="006A120B"/>
    <w:rsid w:val="006A3E14"/>
    <w:rsid w:val="006B797A"/>
    <w:rsid w:val="006C2FF5"/>
    <w:rsid w:val="006C568B"/>
    <w:rsid w:val="006D1852"/>
    <w:rsid w:val="006E4454"/>
    <w:rsid w:val="006F079B"/>
    <w:rsid w:val="006F2CB7"/>
    <w:rsid w:val="007020CC"/>
    <w:rsid w:val="00702B1B"/>
    <w:rsid w:val="00702C0D"/>
    <w:rsid w:val="007155A2"/>
    <w:rsid w:val="0071799B"/>
    <w:rsid w:val="007266FE"/>
    <w:rsid w:val="007368AA"/>
    <w:rsid w:val="00747928"/>
    <w:rsid w:val="0077524E"/>
    <w:rsid w:val="007826C4"/>
    <w:rsid w:val="0078289E"/>
    <w:rsid w:val="00784687"/>
    <w:rsid w:val="00796A48"/>
    <w:rsid w:val="007A02FC"/>
    <w:rsid w:val="007A0EDE"/>
    <w:rsid w:val="007A2E01"/>
    <w:rsid w:val="007A7CF3"/>
    <w:rsid w:val="007B44C2"/>
    <w:rsid w:val="007B5078"/>
    <w:rsid w:val="007C05E8"/>
    <w:rsid w:val="007C4725"/>
    <w:rsid w:val="007D2762"/>
    <w:rsid w:val="007D6D51"/>
    <w:rsid w:val="007E5E30"/>
    <w:rsid w:val="007F7C1B"/>
    <w:rsid w:val="00801880"/>
    <w:rsid w:val="00803010"/>
    <w:rsid w:val="00806B26"/>
    <w:rsid w:val="00822DD3"/>
    <w:rsid w:val="008255CD"/>
    <w:rsid w:val="00825EF5"/>
    <w:rsid w:val="00832FAD"/>
    <w:rsid w:val="008410DD"/>
    <w:rsid w:val="00841E27"/>
    <w:rsid w:val="00861E52"/>
    <w:rsid w:val="008670B3"/>
    <w:rsid w:val="00870E03"/>
    <w:rsid w:val="00871008"/>
    <w:rsid w:val="00882F03"/>
    <w:rsid w:val="00890441"/>
    <w:rsid w:val="00894D2A"/>
    <w:rsid w:val="008A2ED0"/>
    <w:rsid w:val="008A6416"/>
    <w:rsid w:val="008A6C1D"/>
    <w:rsid w:val="008B01B2"/>
    <w:rsid w:val="008D2FAC"/>
    <w:rsid w:val="008E474B"/>
    <w:rsid w:val="008F48D5"/>
    <w:rsid w:val="008F7B5C"/>
    <w:rsid w:val="00902F10"/>
    <w:rsid w:val="0091396D"/>
    <w:rsid w:val="00932FA4"/>
    <w:rsid w:val="009401BD"/>
    <w:rsid w:val="00942466"/>
    <w:rsid w:val="0094467F"/>
    <w:rsid w:val="00953841"/>
    <w:rsid w:val="0095738B"/>
    <w:rsid w:val="009668F0"/>
    <w:rsid w:val="0098039D"/>
    <w:rsid w:val="009828AB"/>
    <w:rsid w:val="009871A0"/>
    <w:rsid w:val="009D6C25"/>
    <w:rsid w:val="009E12FD"/>
    <w:rsid w:val="009E245D"/>
    <w:rsid w:val="009E5F74"/>
    <w:rsid w:val="009E6EA2"/>
    <w:rsid w:val="009F1CA2"/>
    <w:rsid w:val="009F3079"/>
    <w:rsid w:val="00A04B45"/>
    <w:rsid w:val="00A14D1C"/>
    <w:rsid w:val="00A166D1"/>
    <w:rsid w:val="00A21006"/>
    <w:rsid w:val="00A311EF"/>
    <w:rsid w:val="00A329F7"/>
    <w:rsid w:val="00A4674A"/>
    <w:rsid w:val="00A47164"/>
    <w:rsid w:val="00A82F41"/>
    <w:rsid w:val="00A94047"/>
    <w:rsid w:val="00A94C99"/>
    <w:rsid w:val="00AA072B"/>
    <w:rsid w:val="00AA1D8D"/>
    <w:rsid w:val="00AB15E3"/>
    <w:rsid w:val="00AB574A"/>
    <w:rsid w:val="00AB6398"/>
    <w:rsid w:val="00AB63E3"/>
    <w:rsid w:val="00AB64B5"/>
    <w:rsid w:val="00AB7C2D"/>
    <w:rsid w:val="00AC0108"/>
    <w:rsid w:val="00AC1C29"/>
    <w:rsid w:val="00AD0670"/>
    <w:rsid w:val="00AD1F9A"/>
    <w:rsid w:val="00AD2A8E"/>
    <w:rsid w:val="00AD32B1"/>
    <w:rsid w:val="00AD6F8F"/>
    <w:rsid w:val="00AE6670"/>
    <w:rsid w:val="00B2528D"/>
    <w:rsid w:val="00B34F51"/>
    <w:rsid w:val="00B472B0"/>
    <w:rsid w:val="00B47730"/>
    <w:rsid w:val="00B5771F"/>
    <w:rsid w:val="00B63238"/>
    <w:rsid w:val="00B77014"/>
    <w:rsid w:val="00B86DB7"/>
    <w:rsid w:val="00B93810"/>
    <w:rsid w:val="00B9641A"/>
    <w:rsid w:val="00B96C0A"/>
    <w:rsid w:val="00BA05A0"/>
    <w:rsid w:val="00BA2C67"/>
    <w:rsid w:val="00BA491A"/>
    <w:rsid w:val="00BB018C"/>
    <w:rsid w:val="00BC7176"/>
    <w:rsid w:val="00BD1B47"/>
    <w:rsid w:val="00BE5750"/>
    <w:rsid w:val="00C0310A"/>
    <w:rsid w:val="00C045A7"/>
    <w:rsid w:val="00C23D8C"/>
    <w:rsid w:val="00C35553"/>
    <w:rsid w:val="00C44F53"/>
    <w:rsid w:val="00C54594"/>
    <w:rsid w:val="00C606EE"/>
    <w:rsid w:val="00C65E1B"/>
    <w:rsid w:val="00C71680"/>
    <w:rsid w:val="00C865D1"/>
    <w:rsid w:val="00C94EDC"/>
    <w:rsid w:val="00CA2F24"/>
    <w:rsid w:val="00CA429A"/>
    <w:rsid w:val="00CA46B9"/>
    <w:rsid w:val="00CA49BE"/>
    <w:rsid w:val="00CB0664"/>
    <w:rsid w:val="00CB420A"/>
    <w:rsid w:val="00CB54F3"/>
    <w:rsid w:val="00CC1A3B"/>
    <w:rsid w:val="00CC7A0B"/>
    <w:rsid w:val="00CC7B1A"/>
    <w:rsid w:val="00CF2B15"/>
    <w:rsid w:val="00CF357A"/>
    <w:rsid w:val="00D07054"/>
    <w:rsid w:val="00D17D99"/>
    <w:rsid w:val="00D212CA"/>
    <w:rsid w:val="00D3068E"/>
    <w:rsid w:val="00D367EE"/>
    <w:rsid w:val="00D37F21"/>
    <w:rsid w:val="00D405D7"/>
    <w:rsid w:val="00D419C9"/>
    <w:rsid w:val="00D6336C"/>
    <w:rsid w:val="00D66D58"/>
    <w:rsid w:val="00D6793E"/>
    <w:rsid w:val="00D814AB"/>
    <w:rsid w:val="00D92D77"/>
    <w:rsid w:val="00D95745"/>
    <w:rsid w:val="00DC5595"/>
    <w:rsid w:val="00DD4E41"/>
    <w:rsid w:val="00DD6372"/>
    <w:rsid w:val="00DF2CB2"/>
    <w:rsid w:val="00E03DD7"/>
    <w:rsid w:val="00E05D9C"/>
    <w:rsid w:val="00E1072F"/>
    <w:rsid w:val="00E13548"/>
    <w:rsid w:val="00E234C1"/>
    <w:rsid w:val="00E26048"/>
    <w:rsid w:val="00E359C1"/>
    <w:rsid w:val="00E470B4"/>
    <w:rsid w:val="00E65BCC"/>
    <w:rsid w:val="00E661A5"/>
    <w:rsid w:val="00E71952"/>
    <w:rsid w:val="00E859DA"/>
    <w:rsid w:val="00E918E6"/>
    <w:rsid w:val="00EB033B"/>
    <w:rsid w:val="00EB0AC8"/>
    <w:rsid w:val="00EB0FC2"/>
    <w:rsid w:val="00EB2B5B"/>
    <w:rsid w:val="00EB569C"/>
    <w:rsid w:val="00ED6DB4"/>
    <w:rsid w:val="00EE03D2"/>
    <w:rsid w:val="00EE1F13"/>
    <w:rsid w:val="00EE372A"/>
    <w:rsid w:val="00EE517C"/>
    <w:rsid w:val="00F014F2"/>
    <w:rsid w:val="00F032F8"/>
    <w:rsid w:val="00F11536"/>
    <w:rsid w:val="00F157C7"/>
    <w:rsid w:val="00F33CA5"/>
    <w:rsid w:val="00F33D8E"/>
    <w:rsid w:val="00F353F9"/>
    <w:rsid w:val="00F35442"/>
    <w:rsid w:val="00F52528"/>
    <w:rsid w:val="00F76E77"/>
    <w:rsid w:val="00F80D10"/>
    <w:rsid w:val="00F83D5F"/>
    <w:rsid w:val="00F853A1"/>
    <w:rsid w:val="00F85D83"/>
    <w:rsid w:val="00F87C85"/>
    <w:rsid w:val="00F908FF"/>
    <w:rsid w:val="00F90DE0"/>
    <w:rsid w:val="00FA743A"/>
    <w:rsid w:val="00FB29AB"/>
    <w:rsid w:val="00FB76FA"/>
    <w:rsid w:val="00FC0161"/>
    <w:rsid w:val="00FC693F"/>
    <w:rsid w:val="00FC767E"/>
    <w:rsid w:val="00FD67AB"/>
    <w:rsid w:val="00FE4B4E"/>
    <w:rsid w:val="00FF088F"/>
    <w:rsid w:val="00FF0D63"/>
    <w:rsid w:val="00FF4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6401DB7"/>
  <w14:defaultImageDpi w14:val="300"/>
  <w15:docId w15:val="{18FBA63D-A23A-4C93-A7BB-F0000684C4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3D7"/>
    <w:pPr>
      <w:spacing w:after="0"/>
    </w:pPr>
    <w:rPr>
      <w:rFonts w:ascii="Arial" w:eastAsia="Arial" w:hAnsi="Arial"/>
      <w:color w:val="242C38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C016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01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ucky888.ludoai.xyz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lucky888.ludoai.xyz/dashboard/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12</Pages>
  <Words>3373</Words>
  <Characters>19228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Lucky888 Bathala Prototype Analysis</vt:lpstr>
    </vt:vector>
  </TitlesOfParts>
  <Manager/>
  <Company/>
  <LinksUpToDate>false</LinksUpToDate>
  <CharactersWithSpaces>22556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Lucky888 Bathala Prototype Analysis</dc:title>
  <dc:subject>Bathala simulation twin — game design, math model and comparative simulation framework</dc:subject>
  <dc:creator>python-docx</dc:creator>
  <cp:keywords>Lucky888, Bathala, slot math, simulation twin, RTP, volatility, Monte Carlo</cp:keywords>
  <dc:description>generated by python-docx</dc:description>
  <cp:lastModifiedBy># SI YANYANG LEON (SBIZ)</cp:lastModifiedBy>
  <cp:revision>2</cp:revision>
  <cp:lastPrinted>2026-08-21T11:21:00Z</cp:lastPrinted>
  <dcterms:created xsi:type="dcterms:W3CDTF">2026-08-21T12:07:00Z</dcterms:created>
  <dcterms:modified xsi:type="dcterms:W3CDTF">2026-08-21T12:07:00Z</dcterms:modified>
  <cp:category/>
</cp:coreProperties>
</file>